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94" w:rsidRDefault="00691EDF" w:rsidP="00691EDF">
      <w:pPr>
        <w:pStyle w:val="Style2"/>
        <w:widowControl/>
        <w:ind w:left="528"/>
        <w:rPr>
          <w:rStyle w:val="FontStyle12"/>
          <w:sz w:val="24"/>
          <w:szCs w:val="24"/>
          <w:lang w:eastAsia="uk-UA"/>
        </w:rPr>
      </w:pPr>
      <w:r w:rsidRPr="00691EDF">
        <w:rPr>
          <w:rStyle w:val="FontStyle12"/>
          <w:sz w:val="24"/>
          <w:szCs w:val="24"/>
        </w:rPr>
        <w:t xml:space="preserve">ПРЕДМЕТ, МЕТОД, СИСТЕМА </w:t>
      </w:r>
      <w:r w:rsidR="005309B0" w:rsidRPr="00691EDF">
        <w:rPr>
          <w:rStyle w:val="FontStyle12"/>
          <w:sz w:val="24"/>
          <w:szCs w:val="24"/>
          <w:lang w:val="uk-UA" w:eastAsia="uk-UA"/>
        </w:rPr>
        <w:t xml:space="preserve">І ДЖЕРЕЛА ФІНАНСОВОГО </w:t>
      </w:r>
      <w:r w:rsidR="005309B0" w:rsidRPr="00691EDF">
        <w:rPr>
          <w:rStyle w:val="FontStyle12"/>
          <w:sz w:val="24"/>
          <w:szCs w:val="24"/>
          <w:lang w:eastAsia="uk-UA"/>
        </w:rPr>
        <w:t>ПРАВА</w:t>
      </w:r>
    </w:p>
    <w:p w:rsidR="00691EDF" w:rsidRPr="00691EDF" w:rsidRDefault="00691EDF" w:rsidP="00691EDF">
      <w:pPr>
        <w:pStyle w:val="Style2"/>
        <w:widowControl/>
        <w:ind w:left="528"/>
        <w:rPr>
          <w:rStyle w:val="FontStyle12"/>
          <w:sz w:val="24"/>
          <w:szCs w:val="24"/>
        </w:rPr>
      </w:pPr>
    </w:p>
    <w:p w:rsidR="00C57494" w:rsidRPr="00691EDF" w:rsidRDefault="005309B0" w:rsidP="00691EDF">
      <w:pPr>
        <w:pStyle w:val="Style1"/>
        <w:widowControl/>
        <w:numPr>
          <w:ilvl w:val="0"/>
          <w:numId w:val="1"/>
        </w:numPr>
        <w:tabs>
          <w:tab w:val="left" w:pos="912"/>
        </w:tabs>
        <w:spacing w:before="230" w:line="187" w:lineRule="exact"/>
        <w:ind w:left="571"/>
        <w:rPr>
          <w:rStyle w:val="FontStyle11"/>
          <w:b w:val="0"/>
          <w:i/>
          <w:sz w:val="20"/>
          <w:szCs w:val="20"/>
        </w:rPr>
      </w:pP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 xml:space="preserve">Поняття фінансового </w:t>
      </w:r>
      <w:r w:rsidRPr="00691EDF">
        <w:rPr>
          <w:rStyle w:val="FontStyle11"/>
          <w:b w:val="0"/>
          <w:i/>
          <w:sz w:val="20"/>
          <w:szCs w:val="20"/>
          <w:lang w:eastAsia="uk-UA"/>
        </w:rPr>
        <w:t xml:space="preserve">права, </w:t>
      </w: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 xml:space="preserve">його </w:t>
      </w:r>
      <w:r w:rsidRPr="00691EDF">
        <w:rPr>
          <w:rStyle w:val="FontStyle11"/>
          <w:b w:val="0"/>
          <w:i/>
          <w:sz w:val="20"/>
          <w:szCs w:val="20"/>
          <w:lang w:eastAsia="uk-UA"/>
        </w:rPr>
        <w:t xml:space="preserve">предмет </w:t>
      </w: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 xml:space="preserve">і </w:t>
      </w:r>
      <w:r w:rsidRPr="00691EDF">
        <w:rPr>
          <w:rStyle w:val="FontStyle11"/>
          <w:b w:val="0"/>
          <w:i/>
          <w:sz w:val="20"/>
          <w:szCs w:val="20"/>
          <w:lang w:eastAsia="uk-UA"/>
        </w:rPr>
        <w:t>метод.</w:t>
      </w:r>
    </w:p>
    <w:p w:rsidR="00C57494" w:rsidRPr="00691EDF" w:rsidRDefault="005309B0" w:rsidP="00691EDF">
      <w:pPr>
        <w:pStyle w:val="Style1"/>
        <w:widowControl/>
        <w:numPr>
          <w:ilvl w:val="0"/>
          <w:numId w:val="1"/>
        </w:numPr>
        <w:tabs>
          <w:tab w:val="left" w:pos="912"/>
        </w:tabs>
        <w:spacing w:line="187" w:lineRule="exact"/>
        <w:ind w:left="571"/>
        <w:rPr>
          <w:rStyle w:val="FontStyle11"/>
          <w:b w:val="0"/>
          <w:i/>
          <w:sz w:val="20"/>
          <w:szCs w:val="20"/>
        </w:rPr>
      </w:pP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 xml:space="preserve">Принципи </w:t>
      </w:r>
      <w:r w:rsidRPr="00691EDF">
        <w:rPr>
          <w:rStyle w:val="FontStyle11"/>
          <w:b w:val="0"/>
          <w:i/>
          <w:sz w:val="20"/>
          <w:szCs w:val="20"/>
          <w:lang w:eastAsia="uk-UA"/>
        </w:rPr>
        <w:t xml:space="preserve">та </w:t>
      </w: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>функції фінансового права</w:t>
      </w:r>
    </w:p>
    <w:p w:rsidR="00C57494" w:rsidRPr="00691EDF" w:rsidRDefault="005309B0" w:rsidP="00691EDF">
      <w:pPr>
        <w:pStyle w:val="Style1"/>
        <w:widowControl/>
        <w:numPr>
          <w:ilvl w:val="0"/>
          <w:numId w:val="1"/>
        </w:numPr>
        <w:tabs>
          <w:tab w:val="left" w:pos="912"/>
        </w:tabs>
        <w:spacing w:before="5" w:line="187" w:lineRule="exact"/>
        <w:ind w:left="571"/>
        <w:rPr>
          <w:rStyle w:val="FontStyle11"/>
          <w:b w:val="0"/>
          <w:i/>
          <w:sz w:val="20"/>
          <w:szCs w:val="20"/>
        </w:rPr>
      </w:pP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>Система і джерела фінансового права.</w:t>
      </w:r>
    </w:p>
    <w:p w:rsidR="00C57494" w:rsidRPr="00691EDF" w:rsidRDefault="005309B0" w:rsidP="00691EDF">
      <w:pPr>
        <w:pStyle w:val="Style1"/>
        <w:widowControl/>
        <w:numPr>
          <w:ilvl w:val="0"/>
          <w:numId w:val="1"/>
        </w:numPr>
        <w:tabs>
          <w:tab w:val="left" w:pos="912"/>
        </w:tabs>
        <w:spacing w:line="187" w:lineRule="exact"/>
        <w:ind w:left="571"/>
        <w:rPr>
          <w:rStyle w:val="FontStyle11"/>
          <w:b w:val="0"/>
          <w:i/>
          <w:sz w:val="20"/>
          <w:szCs w:val="20"/>
        </w:rPr>
      </w:pPr>
      <w:r w:rsidRPr="00691EDF">
        <w:rPr>
          <w:rStyle w:val="FontStyle11"/>
          <w:b w:val="0"/>
          <w:i/>
          <w:sz w:val="20"/>
          <w:szCs w:val="20"/>
          <w:lang w:val="uk-UA" w:eastAsia="uk-UA"/>
        </w:rPr>
        <w:t>Місце фінансового права в системі права України.</w:t>
      </w:r>
    </w:p>
    <w:p w:rsidR="00C57494" w:rsidRDefault="00C57494">
      <w:pPr>
        <w:pStyle w:val="Style2"/>
        <w:widowControl/>
        <w:spacing w:line="240" w:lineRule="exact"/>
        <w:ind w:left="317"/>
        <w:jc w:val="center"/>
        <w:rPr>
          <w:sz w:val="20"/>
          <w:szCs w:val="20"/>
        </w:rPr>
      </w:pPr>
    </w:p>
    <w:p w:rsidR="00691EDF" w:rsidRDefault="00691EDF">
      <w:pPr>
        <w:pStyle w:val="Style2"/>
        <w:widowControl/>
        <w:spacing w:line="240" w:lineRule="exact"/>
        <w:ind w:left="317"/>
        <w:jc w:val="center"/>
        <w:rPr>
          <w:sz w:val="20"/>
          <w:szCs w:val="20"/>
        </w:rPr>
      </w:pPr>
    </w:p>
    <w:p w:rsidR="00C57494" w:rsidRDefault="005309B0">
      <w:pPr>
        <w:pStyle w:val="Style2"/>
        <w:widowControl/>
        <w:spacing w:before="216"/>
        <w:ind w:left="317"/>
        <w:jc w:val="center"/>
        <w:rPr>
          <w:rStyle w:val="FontStyle12"/>
          <w:lang w:val="uk-UA"/>
        </w:rPr>
      </w:pPr>
      <w:r>
        <w:rPr>
          <w:rStyle w:val="FontStyle12"/>
        </w:rPr>
        <w:t xml:space="preserve">2.1. </w:t>
      </w:r>
      <w:r>
        <w:rPr>
          <w:rStyle w:val="FontStyle12"/>
          <w:lang w:val="uk-UA"/>
        </w:rPr>
        <w:t>Поняття фінансового права, його предмет і метод</w:t>
      </w:r>
    </w:p>
    <w:p w:rsidR="00C57494" w:rsidRPr="003F324D" w:rsidRDefault="005309B0">
      <w:pPr>
        <w:pStyle w:val="Style3"/>
        <w:widowControl/>
        <w:spacing w:before="226"/>
        <w:rPr>
          <w:rStyle w:val="FontStyle16"/>
          <w:b w:val="0"/>
          <w:lang w:val="uk-UA" w:eastAsia="uk-UA"/>
        </w:rPr>
      </w:pPr>
      <w:r>
        <w:rPr>
          <w:rStyle w:val="FontStyle13"/>
          <w:lang w:val="uk-UA" w:eastAsia="uk-UA"/>
        </w:rPr>
        <w:t>В юридичній науці як основний критерій розподілу національного права на галузі прийнято використовувати матеріальний зміст тих сус</w:t>
      </w:r>
      <w:r>
        <w:rPr>
          <w:rStyle w:val="FontStyle13"/>
          <w:lang w:val="uk-UA" w:eastAsia="uk-UA"/>
        </w:rPr>
        <w:softHyphen/>
        <w:t xml:space="preserve">пільних відносин, які регулюються правовими нормами цих галузей, тобто </w:t>
      </w:r>
      <w:r w:rsidRPr="003F324D">
        <w:rPr>
          <w:rStyle w:val="FontStyle16"/>
          <w:b w:val="0"/>
          <w:lang w:val="uk-UA" w:eastAsia="uk-UA"/>
        </w:rPr>
        <w:t>предмет правового регулювання.</w:t>
      </w:r>
    </w:p>
    <w:p w:rsidR="00C57494" w:rsidRDefault="005309B0" w:rsidP="00691EDF">
      <w:pPr>
        <w:pStyle w:val="Style3"/>
        <w:widowControl/>
        <w:rPr>
          <w:rStyle w:val="FontStyle13"/>
          <w:lang w:val="uk-UA"/>
        </w:rPr>
      </w:pPr>
      <w:r w:rsidRPr="003F324D">
        <w:rPr>
          <w:rStyle w:val="FontStyle16"/>
          <w:b w:val="0"/>
          <w:lang w:val="uk-UA" w:eastAsia="uk-UA"/>
        </w:rPr>
        <w:t>Предметом фінансового права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є суспільні відносини, які вини</w:t>
      </w:r>
      <w:r>
        <w:rPr>
          <w:rStyle w:val="FontStyle13"/>
          <w:lang w:val="uk-UA" w:eastAsia="uk-UA"/>
        </w:rPr>
        <w:softHyphen/>
        <w:t>кають у процесі фінансової діяльності держави, тобто соціальні зв'яз</w:t>
      </w:r>
      <w:r>
        <w:rPr>
          <w:rStyle w:val="FontStyle13"/>
          <w:lang w:val="uk-UA" w:eastAsia="uk-UA"/>
        </w:rPr>
        <w:softHyphen/>
        <w:t xml:space="preserve">ки, що складаються з приводу формування, розподілу і використання централізованих і децентралізованих фондів коштів. Інакше, </w:t>
      </w:r>
      <w:r w:rsidRPr="003F324D">
        <w:rPr>
          <w:rStyle w:val="FontStyle16"/>
          <w:b w:val="0"/>
          <w:lang w:val="uk-UA" w:eastAsia="uk-UA"/>
        </w:rPr>
        <w:t>предме</w:t>
      </w:r>
      <w:r w:rsidRPr="003F324D">
        <w:rPr>
          <w:rStyle w:val="FontStyle16"/>
          <w:b w:val="0"/>
          <w:lang w:val="uk-UA" w:eastAsia="uk-UA"/>
        </w:rPr>
        <w:softHyphen/>
        <w:t>том фінансового права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є суспільні відносини, що виникають у проце</w:t>
      </w:r>
      <w:r>
        <w:rPr>
          <w:rStyle w:val="FontStyle13"/>
          <w:lang w:val="uk-UA" w:eastAsia="uk-UA"/>
        </w:rPr>
        <w:softHyphen/>
        <w:t>сі мобілізації грошових ресурсів до централізованих і децентралізова</w:t>
      </w:r>
      <w:r>
        <w:rPr>
          <w:rStyle w:val="FontStyle13"/>
          <w:lang w:val="uk-UA" w:eastAsia="uk-UA"/>
        </w:rPr>
        <w:softHyphen/>
        <w:t>них фондів держави і органів місцевого самоврядування, їх розподіл та використання, а також у ході контролю за рухом цих коштів, їх ефек</w:t>
      </w:r>
      <w:r>
        <w:rPr>
          <w:rStyle w:val="FontStyle13"/>
          <w:lang w:val="uk-UA" w:eastAsia="uk-UA"/>
        </w:rPr>
        <w:softHyphen/>
        <w:t>тивним і цільовим використанням та у зв'язку з грошовою емісією. Фінансове право закріплює також загальні принципи і форми фінансо</w:t>
      </w:r>
      <w:r>
        <w:rPr>
          <w:rStyle w:val="FontStyle13"/>
          <w:lang w:val="uk-UA" w:eastAsia="uk-UA"/>
        </w:rPr>
        <w:softHyphen/>
        <w:t>вої діяльності держави, методи мобілізації та розподілу грошових ко</w:t>
      </w:r>
      <w:r>
        <w:rPr>
          <w:rStyle w:val="FontStyle13"/>
          <w:lang w:val="uk-UA" w:eastAsia="uk-UA"/>
        </w:rPr>
        <w:softHyphen/>
        <w:t xml:space="preserve">штів через централізовані і децентралізовані фонди, отримання їх </w:t>
      </w:r>
      <w:r w:rsidRPr="00691EDF">
        <w:rPr>
          <w:rStyle w:val="FontStyle13"/>
          <w:lang w:val="uk-UA" w:eastAsia="uk-UA"/>
        </w:rPr>
        <w:t>уча</w:t>
      </w:r>
      <w:r w:rsidRPr="00691EDF">
        <w:rPr>
          <w:rStyle w:val="FontStyle13"/>
          <w:lang w:val="uk-UA" w:eastAsia="uk-UA"/>
        </w:rPr>
        <w:softHyphen/>
      </w:r>
      <w:r w:rsidRPr="00691EDF">
        <w:rPr>
          <w:rStyle w:val="FontStyle13"/>
          <w:lang w:val="uk-UA"/>
        </w:rPr>
        <w:t xml:space="preserve">сники </w:t>
      </w:r>
      <w:r>
        <w:rPr>
          <w:rStyle w:val="FontStyle13"/>
          <w:lang w:val="uk-UA"/>
        </w:rPr>
        <w:t>фінансових правовідносин. Норми фінансового права закріп</w:t>
      </w:r>
      <w:r>
        <w:rPr>
          <w:rStyle w:val="FontStyle13"/>
          <w:lang w:val="uk-UA"/>
        </w:rPr>
        <w:softHyphen/>
        <w:t>люють права і обов'язки сторін фінансових відносин.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цих відносинах виявляється владно-організуюча роль держави і органів місцевого самоврядування в розподілі та перерозподілі націо</w:t>
      </w:r>
      <w:r>
        <w:rPr>
          <w:rStyle w:val="FontStyle13"/>
          <w:lang w:val="uk-UA" w:eastAsia="uk-UA"/>
        </w:rPr>
        <w:softHyphen/>
        <w:t>нального доходу країни. В них держава й органи місцевого самовряду</w:t>
      </w:r>
      <w:r>
        <w:rPr>
          <w:rStyle w:val="FontStyle13"/>
          <w:lang w:val="uk-UA" w:eastAsia="uk-UA"/>
        </w:rPr>
        <w:softHyphen/>
        <w:t>вання виражають публічний фінансовий інтерес, задовольняючи фі</w:t>
      </w:r>
      <w:r>
        <w:rPr>
          <w:rStyle w:val="FontStyle13"/>
          <w:lang w:val="uk-UA" w:eastAsia="uk-UA"/>
        </w:rPr>
        <w:softHyphen/>
        <w:t>нансові потреби держави, окремих територіальних утворень і одно</w:t>
      </w:r>
      <w:r>
        <w:rPr>
          <w:rStyle w:val="FontStyle13"/>
          <w:lang w:val="uk-UA" w:eastAsia="uk-UA"/>
        </w:rPr>
        <w:softHyphen/>
        <w:t>часно всіх громадян, зацікавлених у безперебійному функціонуванні органів держави та місцевого самоврядування. Ці відносини мають грошовий характер, і однією стороною в них завжди виступають орга</w:t>
      </w:r>
      <w:r>
        <w:rPr>
          <w:rStyle w:val="FontStyle13"/>
          <w:lang w:val="uk-UA" w:eastAsia="uk-UA"/>
        </w:rPr>
        <w:softHyphen/>
        <w:t>ни держави або органи місцевого самоврядування, що підтримують публічний фінансовий інтерес. Іншою стороною цих відносин можуть бути органи держави, юридичні і фізичні особи та ін., у яких виникає обов'язок внесення грошових коштів до централізованих або децент</w:t>
      </w:r>
      <w:r>
        <w:rPr>
          <w:rStyle w:val="FontStyle13"/>
          <w:lang w:val="uk-UA" w:eastAsia="uk-UA"/>
        </w:rPr>
        <w:softHyphen/>
        <w:t>ралізованих фондів або отримання грошових коштів із цих фондів, але вони зобов'язані підтримати публічний фінансовий інтерес і задоволь</w:t>
      </w:r>
      <w:r>
        <w:rPr>
          <w:rStyle w:val="FontStyle13"/>
          <w:lang w:val="uk-UA" w:eastAsia="uk-UA"/>
        </w:rPr>
        <w:softHyphen/>
        <w:t>нити інтерес особистий або колективний (юридичної особи). Ця друга сторона фінансово-правових відносин завжди має підлегле першій стороні положення.</w:t>
      </w:r>
    </w:p>
    <w:p w:rsidR="00C57494" w:rsidRDefault="005309B0">
      <w:pPr>
        <w:pStyle w:val="Style3"/>
        <w:widowControl/>
        <w:spacing w:before="5"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Проте не всі грошові відносини, у яких однією стороною виступа</w:t>
      </w:r>
      <w:r>
        <w:rPr>
          <w:rStyle w:val="FontStyle13"/>
          <w:lang w:val="uk-UA" w:eastAsia="uk-UA"/>
        </w:rPr>
        <w:softHyphen/>
        <w:t>ють органи держави або місцевого самоврядування, що наділяють владними повноваженнями, є фінансово-правовими.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 діяльності органів фінансово-кредитної системи виникають і ци</w:t>
      </w:r>
      <w:r>
        <w:rPr>
          <w:rStyle w:val="FontStyle13"/>
          <w:lang w:val="uk-UA" w:eastAsia="uk-UA"/>
        </w:rPr>
        <w:softHyphen/>
        <w:t xml:space="preserve">вільно-правові відносини. Наприклад, у зв'язку з випуском цінних державних паперів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облігацій, казначейських зобов'язань. На добро</w:t>
      </w:r>
      <w:r>
        <w:rPr>
          <w:rStyle w:val="FontStyle13"/>
          <w:lang w:val="uk-UA" w:eastAsia="uk-UA"/>
        </w:rPr>
        <w:softHyphen/>
        <w:t>вільних засадах їх отримують юридичні і фізичні особи, таким чином фінансове право регулює відносини, пов'язані з випуском облігацій, визначенням умов випуску, вартості, тривалості позик, їх прибутково</w:t>
      </w:r>
      <w:r>
        <w:rPr>
          <w:rStyle w:val="FontStyle13"/>
          <w:lang w:val="uk-UA" w:eastAsia="uk-UA"/>
        </w:rPr>
        <w:softHyphen/>
        <w:t>сті, порядком погашення, а цивільне право регулює відносини між по</w:t>
      </w:r>
      <w:r>
        <w:rPr>
          <w:rStyle w:val="FontStyle13"/>
          <w:lang w:val="uk-UA" w:eastAsia="uk-UA"/>
        </w:rPr>
        <w:softHyphen/>
        <w:t xml:space="preserve">зичальником (державою або органом місцевого самоврядування) і кредиторами (юридичними і фізичними особами). Умови цих відносин установлюються державою в односторонньому владному порядку, а придбання цінних паперів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у добровільному при рівності сторін, що характерне для цивільного права. Грошові кошти, передані громадя</w:t>
      </w:r>
      <w:r>
        <w:rPr>
          <w:rStyle w:val="FontStyle13"/>
          <w:lang w:val="uk-UA" w:eastAsia="uk-UA"/>
        </w:rPr>
        <w:softHyphen/>
        <w:t>нином, не зараховуються до централізованого фонду держави або міс</w:t>
      </w:r>
      <w:r>
        <w:rPr>
          <w:rStyle w:val="FontStyle13"/>
          <w:lang w:val="uk-UA" w:eastAsia="uk-UA"/>
        </w:rPr>
        <w:softHyphen/>
        <w:t>цевий бюджет.</w:t>
      </w:r>
    </w:p>
    <w:p w:rsidR="00C57494" w:rsidRDefault="005309B0">
      <w:pPr>
        <w:pStyle w:val="Style3"/>
        <w:widowControl/>
        <w:spacing w:line="202" w:lineRule="exact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Специфіка суспільних відносин, регульованих фінансово-правови</w:t>
      </w:r>
      <w:r>
        <w:rPr>
          <w:rStyle w:val="FontStyle13"/>
          <w:lang w:val="uk-UA" w:eastAsia="uk-UA"/>
        </w:rPr>
        <w:softHyphen/>
        <w:t>ми нормами, полягає в тому, що вони виникають з діяльності по без</w:t>
      </w:r>
      <w:r>
        <w:rPr>
          <w:rStyle w:val="FontStyle13"/>
          <w:lang w:val="uk-UA" w:eastAsia="uk-UA"/>
        </w:rPr>
        <w:softHyphen/>
        <w:t>посередній мобілізації, розподілу або використанню грошових фондів, що є частиною національного доходу країни, тобто критерієм відме</w:t>
      </w:r>
      <w:r>
        <w:rPr>
          <w:rStyle w:val="FontStyle13"/>
          <w:lang w:val="uk-UA" w:eastAsia="uk-UA"/>
        </w:rPr>
        <w:softHyphen/>
        <w:t>жування фінансово-правових відносин від інших видів відносин, які мають грошовий характер і однією стороною яких виступає наділений владними повноваженнями орган держави або місцевого самовряду</w:t>
      </w:r>
      <w:r>
        <w:rPr>
          <w:rStyle w:val="FontStyle13"/>
          <w:lang w:val="uk-UA" w:eastAsia="uk-UA"/>
        </w:rPr>
        <w:softHyphen/>
        <w:t>вання, є функція мобілізації, розподілу чи використання централізова</w:t>
      </w:r>
      <w:r>
        <w:rPr>
          <w:rStyle w:val="FontStyle13"/>
          <w:lang w:val="uk-UA" w:eastAsia="uk-UA"/>
        </w:rPr>
        <w:softHyphen/>
        <w:t>них або децентралізованих фондів грошових коштів.</w:t>
      </w:r>
    </w:p>
    <w:p w:rsidR="00C57494" w:rsidRDefault="005309B0">
      <w:pPr>
        <w:pStyle w:val="Style3"/>
        <w:widowControl/>
        <w:spacing w:line="202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Відносини, що становлять </w:t>
      </w:r>
      <w:r w:rsidRPr="003F324D">
        <w:rPr>
          <w:rStyle w:val="FontStyle14"/>
          <w:b w:val="0"/>
          <w:lang w:val="uk-UA" w:eastAsia="uk-UA"/>
        </w:rPr>
        <w:t>предмет фінансового права,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класифі</w:t>
      </w:r>
      <w:r>
        <w:rPr>
          <w:rStyle w:val="FontStyle13"/>
          <w:lang w:val="uk-UA" w:eastAsia="uk-UA"/>
        </w:rPr>
        <w:softHyphen/>
        <w:t xml:space="preserve">куються за різними </w:t>
      </w:r>
      <w:r w:rsidRPr="003F324D">
        <w:rPr>
          <w:rStyle w:val="FontStyle14"/>
          <w:b w:val="0"/>
          <w:lang w:val="uk-UA" w:eastAsia="uk-UA"/>
        </w:rPr>
        <w:t>ознаками.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Залежно від функцій фінансової діяль</w:t>
      </w:r>
      <w:r>
        <w:rPr>
          <w:rStyle w:val="FontStyle13"/>
          <w:lang w:val="uk-UA" w:eastAsia="uk-UA"/>
        </w:rPr>
        <w:softHyphen/>
        <w:t>ності: при мобілізації, розподілі і використанні централізованих та де</w:t>
      </w:r>
      <w:r>
        <w:rPr>
          <w:rStyle w:val="FontStyle13"/>
          <w:lang w:val="uk-UA" w:eastAsia="uk-UA"/>
        </w:rPr>
        <w:softHyphen/>
        <w:t>централізованих фондів грошових коштів і здійсненні контролю за їх використанням; у зв'язку з грошовою емісією; залежно від розподілу на фінансово-правові інститути: при формуванні та використанні бю</w:t>
      </w:r>
      <w:r>
        <w:rPr>
          <w:rStyle w:val="FontStyle13"/>
          <w:lang w:val="uk-UA" w:eastAsia="uk-UA"/>
        </w:rPr>
        <w:softHyphen/>
        <w:t>джетних і централізованих цільових позабюджетних фондів; з приводу фінансів державних і муніципальних підприємств; з приводу обов'яз</w:t>
      </w:r>
      <w:r>
        <w:rPr>
          <w:rStyle w:val="FontStyle13"/>
          <w:lang w:val="uk-UA" w:eastAsia="uk-UA"/>
        </w:rPr>
        <w:softHyphen/>
        <w:t>кових платежів (податків, зборів, мит, неподаткових доходів); при дер</w:t>
      </w:r>
      <w:r>
        <w:rPr>
          <w:rStyle w:val="FontStyle13"/>
          <w:lang w:val="uk-UA" w:eastAsia="uk-UA"/>
        </w:rPr>
        <w:softHyphen/>
        <w:t>жавному і муніципальному кредиті; державному боргу; кошторисно-бюджетному фінансуванні; державному позабюджетному фінансуван</w:t>
      </w:r>
      <w:r>
        <w:rPr>
          <w:rStyle w:val="FontStyle13"/>
          <w:lang w:val="uk-UA" w:eastAsia="uk-UA"/>
        </w:rPr>
        <w:softHyphen/>
        <w:t>ні; державному страхуванні; грошовому обігу; державному фінансо</w:t>
      </w:r>
      <w:r>
        <w:rPr>
          <w:rStyle w:val="FontStyle13"/>
          <w:lang w:val="uk-UA" w:eastAsia="uk-UA"/>
        </w:rPr>
        <w:softHyphen/>
        <w:t>вому контролі. Залежно від суб'єктного складу фінансові відносини діляться на дві групи: коли, з одного боку, виступають наділені влад</w:t>
      </w:r>
      <w:r>
        <w:rPr>
          <w:rStyle w:val="FontStyle13"/>
          <w:lang w:val="uk-UA" w:eastAsia="uk-UA"/>
        </w:rPr>
        <w:softHyphen/>
        <w:t>ними повноваженнями державні органи або органи місцевого само</w:t>
      </w:r>
      <w:r>
        <w:rPr>
          <w:rStyle w:val="FontStyle13"/>
          <w:lang w:val="uk-UA" w:eastAsia="uk-UA"/>
        </w:rPr>
        <w:softHyphen/>
        <w:t xml:space="preserve">врядування, що виражають публічний фінансовий інтерес, а з іншого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юридичні або фізичні особи; або у відносинах беруть участь, з од</w:t>
      </w:r>
      <w:r>
        <w:rPr>
          <w:rStyle w:val="FontStyle13"/>
          <w:lang w:val="uk-UA" w:eastAsia="uk-UA"/>
        </w:rPr>
        <w:softHyphen/>
        <w:t xml:space="preserve">ного боку, органи держави, а з іншого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органи місцевого самовряду</w:t>
      </w:r>
      <w:r>
        <w:rPr>
          <w:rStyle w:val="FontStyle13"/>
          <w:lang w:val="uk-UA" w:eastAsia="uk-UA"/>
        </w:rPr>
        <w:softHyphen/>
        <w:t>вання (наприклад, у міжбюджетних відносинах).</w:t>
      </w:r>
    </w:p>
    <w:p w:rsidR="00C57494" w:rsidRDefault="005309B0">
      <w:pPr>
        <w:pStyle w:val="Style3"/>
        <w:widowControl/>
        <w:spacing w:before="5" w:line="202" w:lineRule="exact"/>
        <w:ind w:firstLine="28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Додатковим критерієм розмежування однієї галузі права від іншої служить метод </w:t>
      </w:r>
      <w:r w:rsidRPr="003F324D">
        <w:rPr>
          <w:rStyle w:val="FontStyle16"/>
          <w:b w:val="0"/>
          <w:lang w:val="uk-UA" w:eastAsia="uk-UA"/>
        </w:rPr>
        <w:t>правового регулювання.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 xml:space="preserve">Він є сукупністю засобів </w:t>
      </w:r>
      <w:r w:rsidRPr="003F324D">
        <w:rPr>
          <w:rStyle w:val="FontStyle16"/>
          <w:b w:val="0"/>
          <w:lang w:val="uk-UA" w:eastAsia="uk-UA"/>
        </w:rPr>
        <w:t>дії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на учасників фінансово-правових відносин, що характеризуються юри</w:t>
      </w:r>
      <w:r>
        <w:rPr>
          <w:rStyle w:val="FontStyle13"/>
          <w:lang w:val="uk-UA" w:eastAsia="uk-UA"/>
        </w:rPr>
        <w:softHyphen/>
        <w:t>дичними фактами, з якими пов'язується виникнення фінансових пра</w:t>
      </w:r>
      <w:r>
        <w:rPr>
          <w:rStyle w:val="FontStyle13"/>
          <w:lang w:val="uk-UA" w:eastAsia="uk-UA"/>
        </w:rPr>
        <w:softHyphen/>
        <w:t xml:space="preserve">вовідносин, правовим статусом їх суб'єктів і розподілом прав </w:t>
      </w:r>
      <w:r w:rsidRPr="003F324D">
        <w:rPr>
          <w:rStyle w:val="FontStyle16"/>
          <w:b w:val="0"/>
          <w:lang w:val="uk-UA" w:eastAsia="uk-UA"/>
        </w:rPr>
        <w:t>та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обо</w:t>
      </w:r>
      <w:r>
        <w:rPr>
          <w:rStyle w:val="FontStyle13"/>
          <w:lang w:val="uk-UA" w:eastAsia="uk-UA"/>
        </w:rPr>
        <w:softHyphen/>
        <w:t>в'язків між ними, видами санкцій за порушення розпоряджень держа</w:t>
      </w:r>
      <w:r>
        <w:rPr>
          <w:rStyle w:val="FontStyle13"/>
          <w:lang w:val="uk-UA" w:eastAsia="uk-UA"/>
        </w:rPr>
        <w:softHyphen/>
        <w:t>ви і порядком їх застосування.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Існують й інші визначення методу фінансово-правового регулю</w:t>
      </w:r>
      <w:r>
        <w:rPr>
          <w:rStyle w:val="FontStyle13"/>
          <w:lang w:val="uk-UA" w:eastAsia="uk-UA"/>
        </w:rPr>
        <w:softHyphen/>
        <w:t>вання.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 w:rsidRPr="003F324D">
        <w:rPr>
          <w:rStyle w:val="FontStyle16"/>
          <w:b w:val="0"/>
          <w:lang w:val="uk-UA" w:eastAsia="uk-UA"/>
        </w:rPr>
        <w:lastRenderedPageBreak/>
        <w:t>Метод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фінансового права, як і у всіх галузях публічного і приват</w:t>
      </w:r>
      <w:r>
        <w:rPr>
          <w:rStyle w:val="FontStyle13"/>
          <w:lang w:val="uk-UA" w:eastAsia="uk-UA"/>
        </w:rPr>
        <w:softHyphen/>
        <w:t xml:space="preserve">ного права,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це юридичні прийоми і способи, якими держава впливає на суб'єктів відносин, регульованих нормами конкретних галузей пра</w:t>
      </w:r>
      <w:r>
        <w:rPr>
          <w:rStyle w:val="FontStyle13"/>
          <w:lang w:val="uk-UA" w:eastAsia="uk-UA"/>
        </w:rPr>
        <w:softHyphen/>
        <w:t xml:space="preserve">ва. Прийоми і способи </w:t>
      </w:r>
      <w:r w:rsidRPr="001B0C0D">
        <w:rPr>
          <w:rStyle w:val="FontStyle16"/>
          <w:b w:val="0"/>
          <w:lang w:val="uk-UA" w:eastAsia="uk-UA"/>
        </w:rPr>
        <w:t xml:space="preserve">дії </w:t>
      </w:r>
      <w:r>
        <w:rPr>
          <w:rStyle w:val="FontStyle13"/>
          <w:lang w:val="uk-UA" w:eastAsia="uk-UA"/>
        </w:rPr>
        <w:t>на суб'єктів відносин, що є предметом тієї або іншої галузі права, розкриваються через правове положення суб'єктів цього роду суспільних відносин, у фінансово-правових від</w:t>
      </w:r>
      <w:r>
        <w:rPr>
          <w:rStyle w:val="FontStyle13"/>
          <w:lang w:val="uk-UA" w:eastAsia="uk-UA"/>
        </w:rPr>
        <w:softHyphen/>
        <w:t>носинах суб'єкти не рівні (одна сторона, що виражає публічний фінан</w:t>
      </w:r>
      <w:r>
        <w:rPr>
          <w:rStyle w:val="FontStyle13"/>
          <w:lang w:val="uk-UA" w:eastAsia="uk-UA"/>
        </w:rPr>
        <w:softHyphen/>
        <w:t>совий інтерес, завжди наділена владними повноваженнями по. відно</w:t>
      </w:r>
      <w:r>
        <w:rPr>
          <w:rStyle w:val="FontStyle13"/>
          <w:lang w:val="uk-UA" w:eastAsia="uk-UA"/>
        </w:rPr>
        <w:softHyphen/>
        <w:t>шенню до іншої сторони) і в характері дій, властивих суб'єктам.</w:t>
      </w:r>
    </w:p>
    <w:p w:rsidR="00C57494" w:rsidRPr="001B0C0D" w:rsidRDefault="005309B0">
      <w:pPr>
        <w:pStyle w:val="Style3"/>
        <w:widowControl/>
        <w:spacing w:before="48"/>
        <w:rPr>
          <w:rStyle w:val="FontStyle14"/>
          <w:b w:val="0"/>
          <w:lang w:val="uk-UA" w:eastAsia="uk-UA"/>
        </w:rPr>
      </w:pPr>
      <w:r>
        <w:rPr>
          <w:rStyle w:val="FontStyle13"/>
          <w:lang w:val="uk-UA" w:eastAsia="uk-UA"/>
        </w:rPr>
        <w:t xml:space="preserve">Відносно методу фінансово-правового регулювання відзначимо, що він характеризується </w:t>
      </w:r>
      <w:r w:rsidRPr="001B0C0D">
        <w:rPr>
          <w:rStyle w:val="FontStyle14"/>
          <w:b w:val="0"/>
          <w:lang w:val="uk-UA" w:eastAsia="uk-UA"/>
        </w:rPr>
        <w:t>рядом ознак.</w:t>
      </w:r>
    </w:p>
    <w:p w:rsidR="00C57494" w:rsidRDefault="005309B0" w:rsidP="00691EDF">
      <w:pPr>
        <w:pStyle w:val="Style7"/>
        <w:widowControl/>
        <w:numPr>
          <w:ilvl w:val="0"/>
          <w:numId w:val="2"/>
        </w:numPr>
        <w:tabs>
          <w:tab w:val="left" w:pos="528"/>
        </w:tabs>
        <w:rPr>
          <w:rStyle w:val="FontStyle11"/>
        </w:rPr>
      </w:pPr>
      <w:r>
        <w:rPr>
          <w:rStyle w:val="FontStyle13"/>
          <w:lang w:val="uk-UA" w:eastAsia="uk-UA"/>
        </w:rPr>
        <w:t>У фінансовому праві юридичні права і обов'язки виникають ли</w:t>
      </w:r>
      <w:r>
        <w:rPr>
          <w:rStyle w:val="FontStyle13"/>
          <w:lang w:val="uk-UA" w:eastAsia="uk-UA"/>
        </w:rPr>
        <w:softHyphen/>
        <w:t>ше на підставі нормативно-правових актів, які приймаються компетен</w:t>
      </w:r>
      <w:r>
        <w:rPr>
          <w:rStyle w:val="FontStyle13"/>
          <w:lang w:val="uk-UA" w:eastAsia="uk-UA"/>
        </w:rPr>
        <w:softHyphen/>
        <w:t>тними державними органами.</w:t>
      </w:r>
    </w:p>
    <w:p w:rsidR="00C57494" w:rsidRDefault="005309B0" w:rsidP="00691EDF">
      <w:pPr>
        <w:pStyle w:val="Style7"/>
        <w:widowControl/>
        <w:numPr>
          <w:ilvl w:val="0"/>
          <w:numId w:val="2"/>
        </w:numPr>
        <w:tabs>
          <w:tab w:val="left" w:pos="528"/>
        </w:tabs>
        <w:rPr>
          <w:rStyle w:val="FontStyle11"/>
        </w:rPr>
      </w:pPr>
      <w:r>
        <w:rPr>
          <w:rStyle w:val="FontStyle13"/>
          <w:lang w:val="uk-UA" w:eastAsia="uk-UA"/>
        </w:rPr>
        <w:t>Права і обов'язки суб'єктів фінансових правовідносин, міра «ав</w:t>
      </w:r>
      <w:r>
        <w:rPr>
          <w:rStyle w:val="FontStyle13"/>
          <w:lang w:val="uk-UA" w:eastAsia="uk-UA"/>
        </w:rPr>
        <w:softHyphen/>
        <w:t>тономності» їх дій, специфіка способу взаємозв'язку їх прав і обов'язків мають виключно високий ступінь визначеності. Як правило, в спеціальній літературі вказується, що учасники фінансово-правових відносин позбавлені права оперативної самостійності, тобто такі суб'єкти не мають нагоди самостійного вибору варіанту своєї поведін</w:t>
      </w:r>
      <w:r>
        <w:rPr>
          <w:rStyle w:val="FontStyle13"/>
          <w:lang w:val="uk-UA" w:eastAsia="uk-UA"/>
        </w:rPr>
        <w:softHyphen/>
        <w:t>ки в конкретній життєвій ситуації. їх права та обов'язки чітко визна</w:t>
      </w:r>
      <w:r>
        <w:rPr>
          <w:rStyle w:val="FontStyle13"/>
          <w:lang w:val="uk-UA" w:eastAsia="uk-UA"/>
        </w:rPr>
        <w:softHyphen/>
        <w:t>чені державою. Але, як показав досвід останніх років, і у фінансових правовідносинах можливі випадки, коли їх учасники мають нагоду ре</w:t>
      </w:r>
      <w:r>
        <w:rPr>
          <w:rStyle w:val="FontStyle13"/>
          <w:lang w:val="uk-UA" w:eastAsia="uk-UA"/>
        </w:rPr>
        <w:softHyphen/>
        <w:t xml:space="preserve">алізації обмеженої автономності власних дій. Наприклад, відповідно до ст. </w:t>
      </w:r>
      <w:proofErr w:type="gramStart"/>
      <w:r>
        <w:rPr>
          <w:rStyle w:val="FontStyle11"/>
          <w:lang w:eastAsia="uk-UA"/>
        </w:rPr>
        <w:t xml:space="preserve">10 </w:t>
      </w:r>
      <w:r>
        <w:rPr>
          <w:rStyle w:val="FontStyle13"/>
          <w:lang w:val="uk-UA" w:eastAsia="uk-UA"/>
        </w:rPr>
        <w:t>Декрету КМУ «Про стягнення несвоєчасно внесених податків і неподаткових платежів» передбачалась можливість певної оператив</w:t>
      </w:r>
      <w:r>
        <w:rPr>
          <w:rStyle w:val="FontStyle13"/>
          <w:lang w:val="uk-UA" w:eastAsia="uk-UA"/>
        </w:rPr>
        <w:softHyphen/>
        <w:t>ної самостійності і для податкового органу, і для платника, що допус</w:t>
      </w:r>
      <w:r>
        <w:rPr>
          <w:rStyle w:val="FontStyle13"/>
          <w:lang w:val="uk-UA" w:eastAsia="uk-UA"/>
        </w:rPr>
        <w:softHyphen/>
        <w:t>тив неправильну сплату податків та неподаткових платежів у вигляді варіативності їх поведінки, яка виражалась або в поверненні неправи</w:t>
      </w:r>
      <w:r>
        <w:rPr>
          <w:rStyle w:val="FontStyle13"/>
          <w:lang w:val="uk-UA" w:eastAsia="uk-UA"/>
        </w:rPr>
        <w:softHyphen/>
        <w:t>льно внесених сум, або в їх зарахуванні в рахунок майбутніх платежів</w:t>
      </w:r>
      <w:proofErr w:type="gramEnd"/>
      <w:r>
        <w:rPr>
          <w:rStyle w:val="FontStyle13"/>
          <w:lang w:val="uk-UA" w:eastAsia="uk-UA"/>
        </w:rPr>
        <w:t>. Але цей випадок, швидше за все, був винятком з правила.</w:t>
      </w:r>
    </w:p>
    <w:p w:rsidR="00C57494" w:rsidRPr="00691EDF" w:rsidRDefault="005309B0" w:rsidP="00691EDF">
      <w:pPr>
        <w:pStyle w:val="Style7"/>
        <w:widowControl/>
        <w:numPr>
          <w:ilvl w:val="0"/>
          <w:numId w:val="2"/>
        </w:numPr>
        <w:tabs>
          <w:tab w:val="left" w:pos="528"/>
        </w:tabs>
        <w:rPr>
          <w:rStyle w:val="FontStyle11"/>
          <w:lang w:val="uk-UA"/>
        </w:rPr>
      </w:pPr>
      <w:r>
        <w:rPr>
          <w:rStyle w:val="FontStyle13"/>
          <w:lang w:val="uk-UA" w:eastAsia="uk-UA"/>
        </w:rPr>
        <w:t>Держава, будучи обов'язковим учасником фінансових правовід</w:t>
      </w:r>
      <w:r>
        <w:rPr>
          <w:rStyle w:val="FontStyle13"/>
          <w:lang w:val="uk-UA" w:eastAsia="uk-UA"/>
        </w:rPr>
        <w:softHyphen/>
        <w:t>носин, здійснює їх правове регулювання шляхом видання в односто</w:t>
      </w:r>
      <w:r>
        <w:rPr>
          <w:rStyle w:val="FontStyle13"/>
          <w:lang w:val="uk-UA" w:eastAsia="uk-UA"/>
        </w:rPr>
        <w:softHyphen/>
        <w:t>ронньому порядку нормативно-правових актів, що мають обов'язкову силу для іншої сторони. Таким чином, сам суб'єктний склад цих соці</w:t>
      </w:r>
      <w:r>
        <w:rPr>
          <w:rStyle w:val="FontStyle13"/>
          <w:lang w:val="uk-UA" w:eastAsia="uk-UA"/>
        </w:rPr>
        <w:softHyphen/>
        <w:t>альних зв'язків виключає можливість юридичної рівності їх сторін.</w:t>
      </w:r>
    </w:p>
    <w:p w:rsidR="00C57494" w:rsidRPr="00691EDF" w:rsidRDefault="005309B0" w:rsidP="00691EDF">
      <w:pPr>
        <w:pStyle w:val="Style7"/>
        <w:widowControl/>
        <w:numPr>
          <w:ilvl w:val="0"/>
          <w:numId w:val="2"/>
        </w:numPr>
        <w:tabs>
          <w:tab w:val="left" w:pos="528"/>
        </w:tabs>
        <w:rPr>
          <w:rStyle w:val="FontStyle11"/>
          <w:lang w:val="uk-UA"/>
        </w:rPr>
      </w:pPr>
      <w:r>
        <w:rPr>
          <w:rStyle w:val="FontStyle13"/>
          <w:lang w:val="uk-UA" w:eastAsia="uk-UA"/>
        </w:rPr>
        <w:t>Забезпечення порушених суб'єктивних прав учасників фінансо</w:t>
      </w:r>
      <w:r>
        <w:rPr>
          <w:rStyle w:val="FontStyle13"/>
          <w:lang w:val="uk-UA" w:eastAsia="uk-UA"/>
        </w:rPr>
        <w:softHyphen/>
        <w:t>вих правовідносин здійснюється шляхом застосування фінансово-правової відповідальності, метою якою, разом з відновленням пору</w:t>
      </w:r>
      <w:r>
        <w:rPr>
          <w:rStyle w:val="FontStyle13"/>
          <w:lang w:val="uk-UA" w:eastAsia="uk-UA"/>
        </w:rPr>
        <w:softHyphen/>
        <w:t>шеного права та еквівалентного відшкодування заподіяної шкоди, є фінансове покарання у формі штрафу або пені. При цьому необхідно відзначити, що форма фінансово-правової відповідальності може бути й іншою, наприклад позбавлення якого-небудь права або відмова у ви</w:t>
      </w:r>
      <w:r>
        <w:rPr>
          <w:rStyle w:val="FontStyle13"/>
          <w:lang w:val="uk-UA" w:eastAsia="uk-UA"/>
        </w:rPr>
        <w:softHyphen/>
        <w:t>дачі дозволу (ліцензії) та ін.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Наведені вище риси дозволяють стверджувати, що фінансовому пра</w:t>
      </w:r>
      <w:r>
        <w:rPr>
          <w:rStyle w:val="FontStyle13"/>
          <w:lang w:val="uk-UA" w:eastAsia="uk-UA"/>
        </w:rPr>
        <w:softHyphen/>
        <w:t xml:space="preserve">ву характерний імперативний метод регулювання, або метод державно-владних приписів, властивий і всім іншим галузям, що відносяться до публічних (адміністративному, кримінальному та ін.), тобто обов'язкова сторона фінансово-правових відносин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орган державної влади або ор</w:t>
      </w:r>
      <w:r>
        <w:rPr>
          <w:rStyle w:val="FontStyle13"/>
          <w:lang w:val="uk-UA" w:eastAsia="uk-UA"/>
        </w:rPr>
        <w:softHyphen/>
        <w:t>ган місцевого самоврядування, підтримуючи публічний фінансовий ін</w:t>
      </w:r>
      <w:r>
        <w:rPr>
          <w:rStyle w:val="FontStyle13"/>
          <w:lang w:val="uk-UA" w:eastAsia="uk-UA"/>
        </w:rPr>
        <w:softHyphen/>
        <w:t>терес, дає обов'язкове розпорядження іншій стороні у сфері фінансів. У цьому і полягає сутність методу владних розпоряджень. Проте у фінан</w:t>
      </w:r>
      <w:r>
        <w:rPr>
          <w:rStyle w:val="FontStyle13"/>
          <w:lang w:val="uk-UA" w:eastAsia="uk-UA"/>
        </w:rPr>
        <w:softHyphen/>
        <w:t>сово-правових відносинах йдеться про фонди грошових коштів, необ</w:t>
      </w:r>
      <w:r>
        <w:rPr>
          <w:rStyle w:val="FontStyle13"/>
          <w:lang w:val="uk-UA" w:eastAsia="uk-UA"/>
        </w:rPr>
        <w:softHyphen/>
        <w:t>хідних для функціонування держави і органів місцевого самоврядування на його території. Без фінансового забезпечення цього функціонування не буде, тому ніяких непередбачених нормативно-правовим актом дій жодна із сторін фінансово-правових відносин провести не може. Якщо суддя може, виходячи з матеріалів кримінальної справи, вибрати міру покарання для винного (тобто закон наділяє його правом оперативної самостійності), то у фінансово-правових відносинах податковий інспек</w:t>
      </w:r>
      <w:r>
        <w:rPr>
          <w:rStyle w:val="FontStyle13"/>
          <w:lang w:val="uk-UA" w:eastAsia="uk-UA"/>
        </w:rPr>
        <w:softHyphen/>
        <w:t>тор не може знизити розмір пені платнику податків, що не сплатив по</w:t>
      </w:r>
      <w:r>
        <w:rPr>
          <w:rStyle w:val="FontStyle13"/>
          <w:lang w:val="uk-UA" w:eastAsia="uk-UA"/>
        </w:rPr>
        <w:softHyphen/>
        <w:t>даток у строк. Обидві сторони фінансово-правових відносин позбавлено права оперативної самостійності. Фактично державно-владний метод діє на обидві сторони фінансових правовідносин. Сторони підлеглі держав</w:t>
      </w:r>
      <w:r>
        <w:rPr>
          <w:rStyle w:val="FontStyle13"/>
          <w:lang w:val="uk-UA" w:eastAsia="uk-UA"/>
        </w:rPr>
        <w:softHyphen/>
        <w:t xml:space="preserve">но-владному розпорядженню, що міститься в законі або нормативно-правовому акті. Але оскільки одна сторона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орган держави або місце</w:t>
      </w:r>
      <w:r>
        <w:rPr>
          <w:rStyle w:val="FontStyle13"/>
          <w:lang w:val="uk-UA" w:eastAsia="uk-UA"/>
        </w:rPr>
        <w:softHyphen/>
        <w:t xml:space="preserve">вого самоврядування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підтримує публічний фінансовий інтерес, відо</w:t>
      </w:r>
      <w:r>
        <w:rPr>
          <w:rStyle w:val="FontStyle13"/>
          <w:lang w:val="uk-UA" w:eastAsia="uk-UA"/>
        </w:rPr>
        <w:softHyphen/>
        <w:t>бражений в акті, друга сторона, підтримуючи свій інтерес (юридична особа або громадянин), природно підлегла першій стороні. Проте і наді</w:t>
      </w:r>
      <w:r>
        <w:rPr>
          <w:rStyle w:val="FontStyle13"/>
          <w:lang w:val="uk-UA" w:eastAsia="uk-UA"/>
        </w:rPr>
        <w:softHyphen/>
        <w:t>лений владними повноваженнями орган держави або орган місцевого самоврядування відмовитися від вимоги, вираженої в нормативно-правовому акті, не може.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Існують думки про те, що фінансово-правовому регулюванню, крім методу державно-владних приписів, властиві й інші </w:t>
      </w:r>
      <w:r w:rsidRPr="003F324D">
        <w:rPr>
          <w:rStyle w:val="FontStyle14"/>
          <w:b w:val="0"/>
          <w:lang w:val="uk-UA" w:eastAsia="uk-UA"/>
        </w:rPr>
        <w:t>методи: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метод субординації, метод узгодження, метод рекомендації та ін. Вважаєть</w:t>
      </w:r>
      <w:r>
        <w:rPr>
          <w:rStyle w:val="FontStyle13"/>
          <w:lang w:val="uk-UA" w:eastAsia="uk-UA"/>
        </w:rPr>
        <w:softHyphen/>
        <w:t>ся, що в даному випадку повинно йтися не про додаткові методи фі</w:t>
      </w:r>
      <w:r>
        <w:rPr>
          <w:rStyle w:val="FontStyle13"/>
          <w:lang w:val="uk-UA" w:eastAsia="uk-UA"/>
        </w:rPr>
        <w:softHyphen/>
        <w:t>нансово-правового регулювання, а про конкретні прийоми і способи, що становлять органічну систему єдиного методу регулювання фінан</w:t>
      </w:r>
      <w:r>
        <w:rPr>
          <w:rStyle w:val="FontStyle13"/>
          <w:lang w:val="uk-UA" w:eastAsia="uk-UA"/>
        </w:rPr>
        <w:softHyphen/>
        <w:t>сових правовідносин.</w:t>
      </w:r>
    </w:p>
    <w:p w:rsidR="00C57494" w:rsidRDefault="005309B0">
      <w:pPr>
        <w:pStyle w:val="Style3"/>
        <w:widowControl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Так, Закон України «Про систему оподаткування» в ст. </w:t>
      </w:r>
      <w:r>
        <w:rPr>
          <w:rStyle w:val="FontStyle13"/>
          <w:lang w:eastAsia="uk-UA"/>
        </w:rPr>
        <w:t xml:space="preserve">15 </w:t>
      </w:r>
      <w:r>
        <w:rPr>
          <w:rStyle w:val="FontStyle13"/>
          <w:lang w:val="uk-UA" w:eastAsia="uk-UA"/>
        </w:rPr>
        <w:t>встанов</w:t>
      </w:r>
      <w:r>
        <w:rPr>
          <w:rStyle w:val="FontStyle13"/>
          <w:lang w:val="uk-UA" w:eastAsia="uk-UA"/>
        </w:rPr>
        <w:softHyphen/>
        <w:t xml:space="preserve">лює перелік </w:t>
      </w:r>
      <w:proofErr w:type="gramStart"/>
      <w:r>
        <w:rPr>
          <w:rStyle w:val="FontStyle13"/>
          <w:lang w:val="uk-UA" w:eastAsia="uk-UA"/>
        </w:rPr>
        <w:t>м</w:t>
      </w:r>
      <w:proofErr w:type="gramEnd"/>
      <w:r>
        <w:rPr>
          <w:rStyle w:val="FontStyle13"/>
          <w:lang w:val="uk-UA" w:eastAsia="uk-UA"/>
        </w:rPr>
        <w:t>ісцевих податків і зборів, надаючи право місцевим радам установлювати порядок зарахування їх до місцевих бюджетів, якщо законами України не передбачено інше. Якщо закон установив поря</w:t>
      </w:r>
      <w:r>
        <w:rPr>
          <w:rStyle w:val="FontStyle13"/>
          <w:lang w:val="uk-UA" w:eastAsia="uk-UA"/>
        </w:rPr>
        <w:softHyphen/>
        <w:t>док, то місцеві ради його вже не встановлюють.</w:t>
      </w:r>
    </w:p>
    <w:p w:rsidR="00C57494" w:rsidRPr="003F324D" w:rsidRDefault="005309B0">
      <w:pPr>
        <w:pStyle w:val="Style3"/>
        <w:widowControl/>
        <w:ind w:firstLine="302"/>
        <w:rPr>
          <w:rStyle w:val="FontStyle16"/>
          <w:b w:val="0"/>
          <w:lang w:val="uk-UA" w:eastAsia="uk-UA"/>
        </w:rPr>
      </w:pPr>
      <w:r>
        <w:rPr>
          <w:rStyle w:val="FontStyle13"/>
          <w:lang w:val="uk-UA" w:eastAsia="uk-UA"/>
        </w:rPr>
        <w:t xml:space="preserve">Особливості фінансово-правового методу регулювання </w:t>
      </w:r>
      <w:r>
        <w:rPr>
          <w:rStyle w:val="FontStyle16"/>
          <w:lang w:val="uk-UA" w:eastAsia="uk-UA"/>
        </w:rPr>
        <w:t xml:space="preserve">в </w:t>
      </w:r>
      <w:r>
        <w:rPr>
          <w:rStyle w:val="FontStyle13"/>
          <w:lang w:val="uk-UA" w:eastAsia="uk-UA"/>
        </w:rPr>
        <w:t>цілому й окремих його елементів зокрема знаходять своє закріплення у фінан</w:t>
      </w:r>
      <w:r>
        <w:rPr>
          <w:rStyle w:val="FontStyle13"/>
          <w:lang w:val="uk-UA" w:eastAsia="uk-UA"/>
        </w:rPr>
        <w:softHyphen/>
        <w:t>сово-правових нормах. Сукупність і взаємозв'язок правових норм, які регулюють суспільні відносини у сфері мобілізації, розподілу і вико</w:t>
      </w:r>
      <w:r>
        <w:rPr>
          <w:rStyle w:val="FontStyle13"/>
          <w:lang w:val="uk-UA" w:eastAsia="uk-UA"/>
        </w:rPr>
        <w:softHyphen/>
        <w:t xml:space="preserve">ристання централізованих і децентралізованих фондів коштів з метою забезпечення виконання завдань та функцій держави становлять </w:t>
      </w:r>
      <w:r w:rsidRPr="003F324D">
        <w:rPr>
          <w:rStyle w:val="FontStyle16"/>
          <w:b w:val="0"/>
          <w:lang w:val="uk-UA" w:eastAsia="uk-UA"/>
        </w:rPr>
        <w:t>фі</w:t>
      </w:r>
      <w:r w:rsidRPr="003F324D">
        <w:rPr>
          <w:rStyle w:val="FontStyle16"/>
          <w:b w:val="0"/>
          <w:lang w:val="uk-UA" w:eastAsia="uk-UA"/>
        </w:rPr>
        <w:softHyphen/>
        <w:t>нансове право.</w:t>
      </w:r>
    </w:p>
    <w:p w:rsidR="00691EDF" w:rsidRDefault="00691EDF">
      <w:pPr>
        <w:pStyle w:val="Style3"/>
        <w:widowControl/>
        <w:ind w:firstLine="302"/>
        <w:rPr>
          <w:rStyle w:val="FontStyle16"/>
          <w:lang w:val="uk-UA" w:eastAsia="uk-UA"/>
        </w:rPr>
      </w:pPr>
    </w:p>
    <w:p w:rsidR="00C57494" w:rsidRDefault="005309B0">
      <w:pPr>
        <w:pStyle w:val="Style2"/>
        <w:widowControl/>
        <w:spacing w:before="43"/>
        <w:ind w:left="523"/>
        <w:rPr>
          <w:rStyle w:val="FontStyle12"/>
          <w:lang w:val="uk-UA"/>
        </w:rPr>
      </w:pPr>
      <w:r>
        <w:rPr>
          <w:rStyle w:val="FontStyle12"/>
        </w:rPr>
        <w:t xml:space="preserve">2.2. </w:t>
      </w:r>
      <w:r>
        <w:rPr>
          <w:rStyle w:val="FontStyle12"/>
          <w:lang w:val="uk-UA"/>
        </w:rPr>
        <w:t>Принципи та функції фінансового права</w:t>
      </w:r>
    </w:p>
    <w:p w:rsidR="00C57494" w:rsidRDefault="005309B0">
      <w:pPr>
        <w:pStyle w:val="Style3"/>
        <w:widowControl/>
        <w:spacing w:before="202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Особливості предмета і методу фінансово-правового регулювання конкретизуються у принципах фінансового права.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Термін «принцип» походить від лат. </w:t>
      </w:r>
      <w:proofErr w:type="spellStart"/>
      <w:r>
        <w:rPr>
          <w:rStyle w:val="FontStyle17"/>
          <w:lang w:val="uk-UA" w:eastAsia="uk-UA"/>
        </w:rPr>
        <w:t>ргіпсіріит</w:t>
      </w:r>
      <w:proofErr w:type="spellEnd"/>
      <w:r>
        <w:rPr>
          <w:rStyle w:val="FontStyle17"/>
          <w:lang w:val="uk-UA" w:eastAsia="uk-UA"/>
        </w:rPr>
        <w:t xml:space="preserve">, </w:t>
      </w:r>
      <w:r>
        <w:rPr>
          <w:rStyle w:val="FontStyle13"/>
          <w:lang w:val="uk-UA" w:eastAsia="uk-UA"/>
        </w:rPr>
        <w:t>яке означає основ</w:t>
      </w:r>
      <w:r>
        <w:rPr>
          <w:rStyle w:val="FontStyle13"/>
          <w:lang w:val="uk-UA" w:eastAsia="uk-UA"/>
        </w:rPr>
        <w:softHyphen/>
        <w:t>ні найзагальніші, вихідні положення, засоби, правила, що визначають природу та соціальну сутність явища, його спрямованість і найсуттє</w:t>
      </w:r>
      <w:r>
        <w:rPr>
          <w:rStyle w:val="FontStyle13"/>
          <w:lang w:val="uk-UA" w:eastAsia="uk-UA"/>
        </w:rPr>
        <w:softHyphen/>
        <w:t>віші властивості.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Вчені виділяють щонайменше три різних підходи до проблем принципів права: традиційний (зокр</w:t>
      </w:r>
      <w:r w:rsidR="003F324D">
        <w:rPr>
          <w:rStyle w:val="FontStyle13"/>
          <w:lang w:val="uk-UA" w:eastAsia="uk-UA"/>
        </w:rPr>
        <w:t xml:space="preserve">ема, ісламський), </w:t>
      </w:r>
      <w:proofErr w:type="spellStart"/>
      <w:r w:rsidR="003F324D">
        <w:rPr>
          <w:rStyle w:val="FontStyle13"/>
          <w:lang w:val="uk-UA" w:eastAsia="uk-UA"/>
        </w:rPr>
        <w:t>романо-герман</w:t>
      </w:r>
      <w:r>
        <w:rPr>
          <w:rStyle w:val="FontStyle13"/>
          <w:lang w:val="uk-UA" w:eastAsia="uk-UA"/>
        </w:rPr>
        <w:t>ський</w:t>
      </w:r>
      <w:proofErr w:type="spellEnd"/>
      <w:r>
        <w:rPr>
          <w:rStyle w:val="FontStyle13"/>
          <w:lang w:val="uk-UA" w:eastAsia="uk-UA"/>
        </w:rPr>
        <w:t xml:space="preserve"> та англосаксонський.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Традиційно під принципами права розуміють вихідні положення, керівні ідеї, які визначають зміст і спрямованість правового регулю</w:t>
      </w:r>
      <w:r>
        <w:rPr>
          <w:rStyle w:val="FontStyle13"/>
          <w:lang w:val="uk-UA" w:eastAsia="uk-UA"/>
        </w:rPr>
        <w:softHyphen/>
        <w:t>вання суспільних відносин.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 xml:space="preserve">Відповідно, </w:t>
      </w:r>
      <w:r w:rsidRPr="003F324D">
        <w:rPr>
          <w:rStyle w:val="FontStyle16"/>
          <w:b w:val="0"/>
          <w:lang w:val="uk-UA" w:eastAsia="uk-UA"/>
        </w:rPr>
        <w:t>принципи фінансового права</w:t>
      </w:r>
      <w:r>
        <w:rPr>
          <w:rStyle w:val="FontStyle16"/>
          <w:lang w:val="uk-UA" w:eastAsia="uk-UA"/>
        </w:rPr>
        <w:t xml:space="preserve">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це вихідні, відправні теоретичні положення, керівні ідеї, які визначають зміст, властивості, ознаки і спрямованість правового регулювання фінансових правовід</w:t>
      </w:r>
      <w:r>
        <w:rPr>
          <w:rStyle w:val="FontStyle13"/>
          <w:lang w:val="uk-UA" w:eastAsia="uk-UA"/>
        </w:rPr>
        <w:softHyphen/>
        <w:t>носин та за допомогою яких здійснюється регулювання суспільних відносин, що складають предмет фінансового права.</w:t>
      </w:r>
    </w:p>
    <w:p w:rsidR="00C57494" w:rsidRDefault="005309B0">
      <w:pPr>
        <w:pStyle w:val="Style3"/>
        <w:widowControl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</w:t>
      </w:r>
      <w:r w:rsidR="001B0C0D">
        <w:rPr>
          <w:rStyle w:val="FontStyle13"/>
          <w:lang w:val="uk-UA" w:eastAsia="uk-UA"/>
        </w:rPr>
        <w:t>ринципи фінансового права мають</w:t>
      </w:r>
      <w:r>
        <w:rPr>
          <w:rStyle w:val="FontStyle13"/>
          <w:lang w:eastAsia="uk-UA"/>
        </w:rPr>
        <w:t xml:space="preserve"> </w:t>
      </w:r>
      <w:r>
        <w:rPr>
          <w:rStyle w:val="FontStyle13"/>
          <w:lang w:val="uk-UA" w:eastAsia="uk-UA"/>
        </w:rPr>
        <w:t>важливе значення для ефекти</w:t>
      </w:r>
      <w:r>
        <w:rPr>
          <w:rStyle w:val="FontStyle13"/>
          <w:lang w:val="uk-UA" w:eastAsia="uk-UA"/>
        </w:rPr>
        <w:softHyphen/>
        <w:t>вного функціонування всієї системи фінансово-правових норм, оскіль</w:t>
      </w:r>
      <w:r>
        <w:rPr>
          <w:rStyle w:val="FontStyle13"/>
          <w:lang w:val="uk-UA" w:eastAsia="uk-UA"/>
        </w:rPr>
        <w:softHyphen/>
        <w:t>ки вони: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є основою об'єднання окремих фінансово-правових норм у єди</w:t>
      </w:r>
      <w:r>
        <w:rPr>
          <w:rStyle w:val="FontStyle13"/>
          <w:lang w:val="uk-UA" w:eastAsia="uk-UA"/>
        </w:rPr>
        <w:softHyphen/>
        <w:t>ну логічну систему, дають змогу визначити специфічні риси фінансо</w:t>
      </w:r>
      <w:r>
        <w:rPr>
          <w:rStyle w:val="FontStyle13"/>
          <w:lang w:val="uk-UA" w:eastAsia="uk-UA"/>
        </w:rPr>
        <w:softHyphen/>
        <w:t>вого права України порівняно з іншими галузями;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дають можливість глибше уяснити зміст конкретних фінансово-правових норм і визначити загальну спрямованість й основні тенденції розвитку фінансового права України;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саме у них відображені характерні риси методу фінансово-пра</w:t>
      </w:r>
      <w:r>
        <w:rPr>
          <w:rStyle w:val="FontStyle13"/>
          <w:lang w:val="uk-UA" w:eastAsia="uk-UA"/>
        </w:rPr>
        <w:softHyphen/>
        <w:t>вового регулювання;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за допомогою принципів фінансового права не тільки формулюєть</w:t>
      </w:r>
      <w:r>
        <w:rPr>
          <w:rStyle w:val="FontStyle13"/>
          <w:lang w:val="uk-UA" w:eastAsia="uk-UA"/>
        </w:rPr>
        <w:softHyphen/>
        <w:t>ся сучасний підхід до правового регулювання фінансових правовідносин, але й визначається сутність майбутніх фінансово-правових норм;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дають можливість правильно розуміти зміст фінансового зако</w:t>
      </w:r>
      <w:r>
        <w:rPr>
          <w:rStyle w:val="FontStyle13"/>
          <w:lang w:val="uk-UA" w:eastAsia="uk-UA"/>
        </w:rPr>
        <w:softHyphen/>
        <w:t>нодавства та його взаємозв'язок з економікою, політикою, мораллю, правосвідомістю;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rPr>
          <w:rStyle w:val="FontStyle13"/>
        </w:rPr>
      </w:pPr>
      <w:r>
        <w:rPr>
          <w:rStyle w:val="FontStyle13"/>
          <w:lang w:val="uk-UA" w:eastAsia="uk-UA"/>
        </w:rPr>
        <w:t>допомагають правильно використовувати чинні фінансово-пра</w:t>
      </w:r>
      <w:r>
        <w:rPr>
          <w:rStyle w:val="FontStyle13"/>
          <w:lang w:val="uk-UA" w:eastAsia="uk-UA"/>
        </w:rPr>
        <w:softHyphen/>
        <w:t>вові норми, а також здійснювати правозастосовну діяльність;</w:t>
      </w:r>
    </w:p>
    <w:p w:rsidR="00C57494" w:rsidRDefault="005309B0" w:rsidP="00691EDF">
      <w:pPr>
        <w:pStyle w:val="Style3"/>
        <w:widowControl/>
        <w:numPr>
          <w:ilvl w:val="0"/>
          <w:numId w:val="3"/>
        </w:numPr>
        <w:tabs>
          <w:tab w:val="left" w:pos="552"/>
        </w:tabs>
        <w:ind w:left="298" w:firstLine="0"/>
        <w:jc w:val="left"/>
        <w:rPr>
          <w:rStyle w:val="FontStyle13"/>
        </w:rPr>
      </w:pPr>
      <w:r>
        <w:rPr>
          <w:rStyle w:val="FontStyle13"/>
          <w:lang w:val="uk-UA" w:eastAsia="uk-UA"/>
        </w:rPr>
        <w:t>є основою для здійснення тлумачення фінансово-правових норм.</w:t>
      </w:r>
    </w:p>
    <w:p w:rsidR="00C57494" w:rsidRDefault="005309B0">
      <w:pPr>
        <w:pStyle w:val="Style3"/>
        <w:widowControl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загальній теорії пава традиційно принципи права за сферою дії поділяють на:</w:t>
      </w:r>
    </w:p>
    <w:p w:rsidR="00C57494" w:rsidRDefault="005309B0" w:rsidP="001B0C0D">
      <w:pPr>
        <w:pStyle w:val="Style7"/>
        <w:widowControl/>
        <w:tabs>
          <w:tab w:val="left" w:pos="528"/>
        </w:tabs>
        <w:spacing w:before="48"/>
        <w:ind w:firstLine="307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а)</w:t>
      </w:r>
      <w:r>
        <w:rPr>
          <w:rStyle w:val="FontStyle13"/>
          <w:lang w:val="uk-UA" w:eastAsia="uk-UA"/>
        </w:rPr>
        <w:tab/>
      </w:r>
      <w:proofErr w:type="spellStart"/>
      <w:r>
        <w:rPr>
          <w:rStyle w:val="FontStyle13"/>
          <w:lang w:val="uk-UA" w:eastAsia="uk-UA"/>
        </w:rPr>
        <w:t>загальноправові</w:t>
      </w:r>
      <w:proofErr w:type="spellEnd"/>
      <w:r>
        <w:rPr>
          <w:rStyle w:val="FontStyle13"/>
          <w:lang w:val="uk-UA" w:eastAsia="uk-UA"/>
        </w:rPr>
        <w:t>, які поширюють свою дію (вплив) на правову</w:t>
      </w:r>
      <w:r>
        <w:rPr>
          <w:rStyle w:val="FontStyle13"/>
          <w:lang w:val="uk-UA" w:eastAsia="uk-UA"/>
        </w:rPr>
        <w:br/>
        <w:t>систему в цілому: принцип верховенств</w:t>
      </w:r>
      <w:r w:rsidR="001B0C0D">
        <w:rPr>
          <w:rStyle w:val="FontStyle13"/>
          <w:lang w:val="uk-UA" w:eastAsia="uk-UA"/>
        </w:rPr>
        <w:t>а права, справедливості, рівно</w:t>
      </w:r>
      <w:r>
        <w:rPr>
          <w:rStyle w:val="FontStyle13"/>
          <w:lang w:val="uk-UA" w:eastAsia="uk-UA"/>
        </w:rPr>
        <w:t>сті, гуманізму, відповідальності, демократизму, законності та ін.;</w:t>
      </w:r>
    </w:p>
    <w:p w:rsidR="00C57494" w:rsidRDefault="005309B0" w:rsidP="001B0C0D">
      <w:pPr>
        <w:pStyle w:val="Style7"/>
        <w:widowControl/>
        <w:tabs>
          <w:tab w:val="left" w:pos="528"/>
        </w:tabs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б)</w:t>
      </w:r>
      <w:r>
        <w:rPr>
          <w:rStyle w:val="FontStyle13"/>
          <w:lang w:val="uk-UA" w:eastAsia="uk-UA"/>
        </w:rPr>
        <w:tab/>
        <w:t>міжгалузеві, які поширюють сво</w:t>
      </w:r>
      <w:r w:rsidR="001B0C0D">
        <w:rPr>
          <w:rStyle w:val="FontStyle13"/>
          <w:lang w:val="uk-UA" w:eastAsia="uk-UA"/>
        </w:rPr>
        <w:t>ю дію (вплив) на декілька галу</w:t>
      </w:r>
      <w:r>
        <w:rPr>
          <w:rStyle w:val="FontStyle13"/>
          <w:lang w:val="uk-UA" w:eastAsia="uk-UA"/>
        </w:rPr>
        <w:t>зей права. Так, публічні галузі права п</w:t>
      </w:r>
      <w:r w:rsidR="001B0C0D">
        <w:rPr>
          <w:rStyle w:val="FontStyle13"/>
          <w:lang w:val="uk-UA" w:eastAsia="uk-UA"/>
        </w:rPr>
        <w:t xml:space="preserve">обудовані на принципах: влади і </w:t>
      </w:r>
      <w:r>
        <w:rPr>
          <w:rStyle w:val="FontStyle13"/>
          <w:lang w:val="uk-UA" w:eastAsia="uk-UA"/>
        </w:rPr>
        <w:t>підкорення, субординації (правової підпорядкованості один одному);</w:t>
      </w:r>
      <w:r>
        <w:rPr>
          <w:rStyle w:val="FontStyle13"/>
          <w:lang w:val="uk-UA" w:eastAsia="uk-UA"/>
        </w:rPr>
        <w:br/>
        <w:t>ієрархії; нерівного правового становища</w:t>
      </w:r>
      <w:r w:rsidR="001B0C0D">
        <w:rPr>
          <w:rStyle w:val="FontStyle13"/>
          <w:lang w:val="uk-UA" w:eastAsia="uk-UA"/>
        </w:rPr>
        <w:t>; імперативності; загальної за</w:t>
      </w:r>
      <w:r>
        <w:rPr>
          <w:rStyle w:val="FontStyle13"/>
          <w:lang w:val="uk-UA" w:eastAsia="uk-UA"/>
        </w:rPr>
        <w:t>боронності («Заборонено все, що пря</w:t>
      </w:r>
      <w:r w:rsidR="001B0C0D">
        <w:rPr>
          <w:rStyle w:val="FontStyle13"/>
          <w:lang w:val="uk-UA" w:eastAsia="uk-UA"/>
        </w:rPr>
        <w:t>мо не дозволено законом»); пра</w:t>
      </w:r>
      <w:r>
        <w:rPr>
          <w:rStyle w:val="FontStyle13"/>
          <w:lang w:val="uk-UA" w:eastAsia="uk-UA"/>
        </w:rPr>
        <w:t>вового захисту загальносуспільного ін</w:t>
      </w:r>
      <w:r w:rsidR="001B0C0D">
        <w:rPr>
          <w:rStyle w:val="FontStyle13"/>
          <w:lang w:val="uk-UA" w:eastAsia="uk-UA"/>
        </w:rPr>
        <w:t>тересу та інших. Відносини вла</w:t>
      </w:r>
      <w:r>
        <w:rPr>
          <w:rStyle w:val="FontStyle13"/>
          <w:lang w:val="uk-UA" w:eastAsia="uk-UA"/>
        </w:rPr>
        <w:t xml:space="preserve">ди підкорення, субординації </w:t>
      </w:r>
      <w:proofErr w:type="spellStart"/>
      <w:r>
        <w:rPr>
          <w:rStyle w:val="FontStyle13"/>
          <w:lang w:val="uk-UA" w:eastAsia="uk-UA"/>
        </w:rPr>
        <w:t>уста</w:t>
      </w:r>
      <w:r w:rsidR="001B0C0D">
        <w:rPr>
          <w:rStyle w:val="FontStyle13"/>
          <w:lang w:val="uk-UA" w:eastAsia="uk-UA"/>
        </w:rPr>
        <w:t>новнюються</w:t>
      </w:r>
      <w:proofErr w:type="spellEnd"/>
      <w:r w:rsidR="001B0C0D">
        <w:rPr>
          <w:rStyle w:val="FontStyle13"/>
          <w:lang w:val="uk-UA" w:eastAsia="uk-UA"/>
        </w:rPr>
        <w:t xml:space="preserve"> між підпорядкованими </w:t>
      </w:r>
      <w:r>
        <w:rPr>
          <w:rStyle w:val="FontStyle13"/>
          <w:lang w:val="uk-UA" w:eastAsia="uk-UA"/>
        </w:rPr>
        <w:t xml:space="preserve">сторонами і потребують правового </w:t>
      </w:r>
      <w:r w:rsidR="001B0C0D">
        <w:rPr>
          <w:rStyle w:val="FontStyle13"/>
          <w:lang w:val="uk-UA" w:eastAsia="uk-UA"/>
        </w:rPr>
        <w:t xml:space="preserve">регулювання, головним чином, на </w:t>
      </w:r>
      <w:r>
        <w:rPr>
          <w:rStyle w:val="FontStyle13"/>
          <w:lang w:val="uk-UA" w:eastAsia="uk-UA"/>
        </w:rPr>
        <w:t>підставі принципу імперативності. Де</w:t>
      </w:r>
      <w:r w:rsidR="001B0C0D">
        <w:rPr>
          <w:rStyle w:val="FontStyle13"/>
          <w:lang w:val="uk-UA" w:eastAsia="uk-UA"/>
        </w:rPr>
        <w:t xml:space="preserve">які вчені називають цей принцип </w:t>
      </w:r>
      <w:r>
        <w:rPr>
          <w:rStyle w:val="FontStyle13"/>
          <w:lang w:val="uk-UA" w:eastAsia="uk-UA"/>
        </w:rPr>
        <w:t>найпростішим прийомом регулюва</w:t>
      </w:r>
      <w:r w:rsidR="001B0C0D">
        <w:rPr>
          <w:rStyle w:val="FontStyle13"/>
          <w:lang w:val="uk-UA" w:eastAsia="uk-UA"/>
        </w:rPr>
        <w:t xml:space="preserve">ння, за допомогою якого держава </w:t>
      </w:r>
      <w:r>
        <w:rPr>
          <w:rStyle w:val="FontStyle13"/>
          <w:lang w:val="uk-UA" w:eastAsia="uk-UA"/>
        </w:rPr>
        <w:t xml:space="preserve">може регламентувати поведінку учасників суспільних відносин </w:t>
      </w:r>
      <w:proofErr w:type="spellStart"/>
      <w:r>
        <w:rPr>
          <w:rStyle w:val="FontStyle13"/>
          <w:lang w:val="uk-UA" w:eastAsia="uk-UA"/>
        </w:rPr>
        <w:t>безпо-</w:t>
      </w:r>
      <w:proofErr w:type="spellEnd"/>
      <w:r>
        <w:rPr>
          <w:rStyle w:val="FontStyle13"/>
          <w:lang w:val="uk-UA" w:eastAsia="uk-UA"/>
        </w:rPr>
        <w:br/>
        <w:t>середньо зверху (імперативне регулю</w:t>
      </w:r>
      <w:r w:rsidR="001B0C0D">
        <w:rPr>
          <w:rStyle w:val="FontStyle13"/>
          <w:lang w:val="uk-UA" w:eastAsia="uk-UA"/>
        </w:rPr>
        <w:t>вання). Вказані принципи визна</w:t>
      </w:r>
      <w:r>
        <w:rPr>
          <w:rStyle w:val="FontStyle13"/>
          <w:lang w:val="uk-UA" w:eastAsia="uk-UA"/>
        </w:rPr>
        <w:t>чають як характер юридичного стано</w:t>
      </w:r>
      <w:r w:rsidR="001B0C0D">
        <w:rPr>
          <w:rStyle w:val="FontStyle13"/>
          <w:lang w:val="uk-UA" w:eastAsia="uk-UA"/>
        </w:rPr>
        <w:t>вища учасників (суб'єктів) пра</w:t>
      </w:r>
      <w:r>
        <w:rPr>
          <w:rStyle w:val="FontStyle13"/>
          <w:lang w:val="uk-UA" w:eastAsia="uk-UA"/>
        </w:rPr>
        <w:t xml:space="preserve">вових відносин, їх правовий статус, </w:t>
      </w:r>
      <w:r w:rsidR="001B0C0D">
        <w:rPr>
          <w:rStyle w:val="FontStyle13"/>
          <w:lang w:val="uk-UA" w:eastAsia="uk-UA"/>
        </w:rPr>
        <w:t xml:space="preserve">характер їх суб'єктивних прав і </w:t>
      </w:r>
      <w:r>
        <w:rPr>
          <w:rStyle w:val="FontStyle13"/>
          <w:lang w:val="uk-UA" w:eastAsia="uk-UA"/>
        </w:rPr>
        <w:t xml:space="preserve">юридичних обов'язків, так і метод галузі, яка саме завдяки цьому </w:t>
      </w:r>
      <w:r w:rsidR="001B0C0D">
        <w:rPr>
          <w:rStyle w:val="FontStyle13"/>
          <w:lang w:val="uk-UA" w:eastAsia="uk-UA"/>
        </w:rPr>
        <w:t>на</w:t>
      </w:r>
      <w:r>
        <w:rPr>
          <w:rStyle w:val="FontStyle13"/>
          <w:lang w:val="uk-UA" w:eastAsia="uk-UA"/>
        </w:rPr>
        <w:t>лежить до публічного права;</w:t>
      </w:r>
    </w:p>
    <w:p w:rsidR="00C57494" w:rsidRDefault="005309B0" w:rsidP="001B0C0D">
      <w:pPr>
        <w:pStyle w:val="Style7"/>
        <w:widowControl/>
        <w:tabs>
          <w:tab w:val="left" w:pos="528"/>
        </w:tabs>
        <w:ind w:firstLine="307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в)</w:t>
      </w:r>
      <w:r>
        <w:rPr>
          <w:rStyle w:val="FontStyle13"/>
          <w:lang w:val="uk-UA" w:eastAsia="uk-UA"/>
        </w:rPr>
        <w:tab/>
        <w:t>галузеві, які поширюють свою дію (вплив) на окрему конкретну</w:t>
      </w:r>
      <w:r>
        <w:rPr>
          <w:rStyle w:val="FontStyle13"/>
          <w:lang w:val="uk-UA" w:eastAsia="uk-UA"/>
        </w:rPr>
        <w:br/>
        <w:t>галузь права.</w:t>
      </w:r>
    </w:p>
    <w:p w:rsidR="00C57494" w:rsidRDefault="005309B0">
      <w:pPr>
        <w:pStyle w:val="Style3"/>
        <w:widowControl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До </w:t>
      </w:r>
      <w:r>
        <w:rPr>
          <w:rStyle w:val="FontStyle14"/>
          <w:lang w:val="uk-UA" w:eastAsia="uk-UA"/>
        </w:rPr>
        <w:t xml:space="preserve">галузевих принципів фінансового права </w:t>
      </w:r>
      <w:r>
        <w:rPr>
          <w:rStyle w:val="FontStyle13"/>
          <w:lang w:val="uk-UA" w:eastAsia="uk-UA"/>
        </w:rPr>
        <w:t>належить: пріоритет</w:t>
      </w:r>
      <w:r>
        <w:rPr>
          <w:rStyle w:val="FontStyle13"/>
          <w:lang w:val="uk-UA" w:eastAsia="uk-UA"/>
        </w:rPr>
        <w:softHyphen/>
        <w:t>ність публічних інтересів у правовому регулюванні фінансових відно</w:t>
      </w:r>
      <w:r>
        <w:rPr>
          <w:rStyle w:val="FontStyle13"/>
          <w:lang w:val="uk-UA" w:eastAsia="uk-UA"/>
        </w:rPr>
        <w:softHyphen/>
        <w:t>син; соціальна спрямованість фінансово-правового регулювання; са</w:t>
      </w:r>
      <w:r>
        <w:rPr>
          <w:rStyle w:val="FontStyle13"/>
          <w:lang w:val="uk-UA" w:eastAsia="uk-UA"/>
        </w:rPr>
        <w:softHyphen/>
        <w:t>мостійність фінансової діяльності органів місцевого самоврядування; принцип розподілу функцій у сфері фінансової діяльності між пред</w:t>
      </w:r>
      <w:r>
        <w:rPr>
          <w:rStyle w:val="FontStyle13"/>
          <w:lang w:val="uk-UA" w:eastAsia="uk-UA"/>
        </w:rPr>
        <w:softHyphen/>
        <w:t>ставницькими і виконавчими органами влади; гласність фінансової ді</w:t>
      </w:r>
      <w:r>
        <w:rPr>
          <w:rStyle w:val="FontStyle13"/>
          <w:lang w:val="uk-UA" w:eastAsia="uk-UA"/>
        </w:rPr>
        <w:softHyphen/>
        <w:t>яльності держави, органів місцевого самоврядування; плановість та ін. Зміст наведених принципів визначається Конституцією України та конкретизується в нормах фінансового права.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6"/>
          <w:lang w:val="uk-UA" w:eastAsia="uk-UA"/>
        </w:rPr>
        <w:t>Принцип пріоритетності публічних інтересів у правовому регу</w:t>
      </w:r>
      <w:r>
        <w:rPr>
          <w:rStyle w:val="FontStyle16"/>
          <w:lang w:val="uk-UA" w:eastAsia="uk-UA"/>
        </w:rPr>
        <w:softHyphen/>
        <w:t xml:space="preserve">люванні фінансових відносин </w:t>
      </w:r>
      <w:r>
        <w:rPr>
          <w:rStyle w:val="FontStyle13"/>
          <w:lang w:val="uk-UA" w:eastAsia="uk-UA"/>
        </w:rPr>
        <w:t>зумовлений публічною суттю як держа</w:t>
      </w:r>
      <w:r>
        <w:rPr>
          <w:rStyle w:val="FontStyle13"/>
          <w:lang w:val="uk-UA" w:eastAsia="uk-UA"/>
        </w:rPr>
        <w:softHyphen/>
        <w:t>вних і місцевих фінансів, так і фінансової діяльності держави, органів місцевого самоврядування. Фінансово-правові норми закріплюють ме</w:t>
      </w:r>
      <w:r>
        <w:rPr>
          <w:rStyle w:val="FontStyle13"/>
          <w:lang w:val="uk-UA" w:eastAsia="uk-UA"/>
        </w:rPr>
        <w:softHyphen/>
        <w:t>ханізм державного впливу на фінансові відносини, що виникають у процесі здійснення такої діяльності в цілому і окремих галузях.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Змістом статей </w:t>
      </w:r>
      <w:r w:rsidRPr="00691EDF">
        <w:rPr>
          <w:rStyle w:val="FontStyle13"/>
          <w:lang w:val="uk-UA" w:eastAsia="uk-UA"/>
        </w:rPr>
        <w:t xml:space="preserve">1 </w:t>
      </w:r>
      <w:r>
        <w:rPr>
          <w:rStyle w:val="FontStyle13"/>
          <w:lang w:val="uk-UA" w:eastAsia="uk-UA"/>
        </w:rPr>
        <w:t xml:space="preserve">та </w:t>
      </w:r>
      <w:r w:rsidRPr="00691EDF">
        <w:rPr>
          <w:rStyle w:val="FontStyle13"/>
          <w:lang w:val="uk-UA" w:eastAsia="uk-UA"/>
        </w:rPr>
        <w:t xml:space="preserve">3 </w:t>
      </w:r>
      <w:r>
        <w:rPr>
          <w:rStyle w:val="FontStyle13"/>
          <w:lang w:val="uk-UA" w:eastAsia="uk-UA"/>
        </w:rPr>
        <w:t>Конституції України, у яких Україна характе</w:t>
      </w:r>
      <w:r>
        <w:rPr>
          <w:rStyle w:val="FontStyle13"/>
          <w:lang w:val="uk-UA" w:eastAsia="uk-UA"/>
        </w:rPr>
        <w:softHyphen/>
        <w:t xml:space="preserve">ризується як соціальна держава, а до найвищих соціальних цінностей віднесено людину, її життя і здоров'я, визначається </w:t>
      </w:r>
      <w:r w:rsidRPr="003F324D">
        <w:rPr>
          <w:rStyle w:val="FontStyle16"/>
          <w:b w:val="0"/>
          <w:lang w:val="uk-UA" w:eastAsia="uk-UA"/>
        </w:rPr>
        <w:t>принцип соціаль</w:t>
      </w:r>
      <w:r w:rsidRPr="003F324D">
        <w:rPr>
          <w:rStyle w:val="FontStyle16"/>
          <w:b w:val="0"/>
          <w:lang w:val="uk-UA" w:eastAsia="uk-UA"/>
        </w:rPr>
        <w:softHyphen/>
        <w:t>ної</w:t>
      </w:r>
      <w:r>
        <w:rPr>
          <w:rStyle w:val="FontStyle16"/>
          <w:lang w:val="uk-UA" w:eastAsia="uk-UA"/>
        </w:rPr>
        <w:t xml:space="preserve"> </w:t>
      </w:r>
      <w:r w:rsidRPr="003F324D">
        <w:rPr>
          <w:rStyle w:val="FontStyle16"/>
          <w:b w:val="0"/>
          <w:lang w:val="uk-UA" w:eastAsia="uk-UA"/>
        </w:rPr>
        <w:t>спрямованості фінансово-правового регулювання.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Фінансово-правове регулювання має бути спрямоване на підвищення добробуту населення, на забезпечення необхідними фінансовими ресурсами най</w:t>
      </w:r>
      <w:r>
        <w:rPr>
          <w:rStyle w:val="FontStyle13"/>
          <w:lang w:val="uk-UA" w:eastAsia="uk-UA"/>
        </w:rPr>
        <w:softHyphen/>
        <w:t>більш важливих соціальних програм і розв'язання соціальних проблем.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 w:rsidRPr="003F324D">
        <w:rPr>
          <w:rStyle w:val="FontStyle16"/>
          <w:b w:val="0"/>
          <w:lang w:val="uk-UA" w:eastAsia="uk-UA"/>
        </w:rPr>
        <w:t>Принцип самостійності фінансової діяльності органів місцево</w:t>
      </w:r>
      <w:r w:rsidRPr="003F324D">
        <w:rPr>
          <w:rStyle w:val="FontStyle16"/>
          <w:b w:val="0"/>
          <w:lang w:val="uk-UA" w:eastAsia="uk-UA"/>
        </w:rPr>
        <w:softHyphen/>
        <w:t>го самоврядування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гарантується Конституцією України (розділ IX) і конкретизується в інших нормативно-правових актах, відповідно до яких територіальні громади, органи та посадові особи місцевого само</w:t>
      </w:r>
      <w:r>
        <w:rPr>
          <w:rStyle w:val="FontStyle13"/>
          <w:lang w:val="uk-UA" w:eastAsia="uk-UA"/>
        </w:rPr>
        <w:softHyphen/>
        <w:t>врядування самостійно реалізують надані їм повноваження. Органи виконавчої влади, їх посадові особи не мають права втручатися в за</w:t>
      </w:r>
      <w:r>
        <w:rPr>
          <w:rStyle w:val="FontStyle13"/>
          <w:lang w:val="uk-UA" w:eastAsia="uk-UA"/>
        </w:rPr>
        <w:softHyphen/>
        <w:t>конну діяльність органів і посадових осіб місцевого самоврядування, а також вирішувати питання, віднесені Конституцією України, Законом України «Про місцеве самоврядування в Україні» та іншими законами до повноважень органів та посадових осіб місцевого самоврядування, крім випадків виконання делегованих їм радами повноважень та в ін</w:t>
      </w:r>
      <w:r>
        <w:rPr>
          <w:rStyle w:val="FontStyle13"/>
          <w:lang w:val="uk-UA" w:eastAsia="uk-UA"/>
        </w:rPr>
        <w:softHyphen/>
        <w:t>ших випадках, передбачених Законом. Державний контроль за діяльні</w:t>
      </w:r>
      <w:r>
        <w:rPr>
          <w:rStyle w:val="FontStyle13"/>
          <w:lang w:val="uk-UA" w:eastAsia="uk-UA"/>
        </w:rPr>
        <w:softHyphen/>
        <w:t>стю органів і посадових осіб місцевого самоврядування може здійсню</w:t>
      </w:r>
      <w:r>
        <w:rPr>
          <w:rStyle w:val="FontStyle13"/>
          <w:lang w:val="uk-UA" w:eastAsia="uk-UA"/>
        </w:rPr>
        <w:softHyphen/>
        <w:t>ватися лише на підставі повноважень, що передбачені Конституцією та законами України, і не повинен призводити до втручання органів державної влади чи їх посадових осіб у здійснення органами місцевого самоврядування наданих їм повноважень.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eastAsia="uk-UA"/>
        </w:rPr>
      </w:pPr>
      <w:r>
        <w:rPr>
          <w:rStyle w:val="FontStyle13"/>
          <w:lang w:val="uk-UA" w:eastAsia="uk-UA"/>
        </w:rPr>
        <w:t xml:space="preserve">Фінансово-правовому регулюванню властивий </w:t>
      </w:r>
      <w:r w:rsidRPr="003F324D">
        <w:rPr>
          <w:rStyle w:val="FontStyle16"/>
          <w:b w:val="0"/>
          <w:lang w:val="uk-UA" w:eastAsia="uk-UA"/>
        </w:rPr>
        <w:t xml:space="preserve">принцип розподілу функцій у сфері фінансової діяльності між </w:t>
      </w:r>
      <w:r w:rsidRPr="003F324D">
        <w:rPr>
          <w:rStyle w:val="FontStyle13"/>
          <w:lang w:val="uk-UA" w:eastAsia="uk-UA"/>
        </w:rPr>
        <w:t>представницькими</w:t>
      </w:r>
      <w:r w:rsidRPr="003F324D">
        <w:rPr>
          <w:rStyle w:val="FontStyle13"/>
          <w:b/>
          <w:lang w:val="uk-UA" w:eastAsia="uk-UA"/>
        </w:rPr>
        <w:t xml:space="preserve"> </w:t>
      </w:r>
      <w:r w:rsidRPr="003F324D">
        <w:rPr>
          <w:rStyle w:val="FontStyle16"/>
          <w:b w:val="0"/>
          <w:lang w:val="uk-UA" w:eastAsia="uk-UA"/>
        </w:rPr>
        <w:t xml:space="preserve">і виконавчими органами влади, </w:t>
      </w:r>
      <w:r>
        <w:rPr>
          <w:rStyle w:val="FontStyle13"/>
          <w:lang w:val="uk-UA" w:eastAsia="uk-UA"/>
        </w:rPr>
        <w:t>повноваження яких визначені у Кон</w:t>
      </w:r>
      <w:r>
        <w:rPr>
          <w:rStyle w:val="FontStyle13"/>
          <w:lang w:val="uk-UA" w:eastAsia="uk-UA"/>
        </w:rPr>
        <w:softHyphen/>
        <w:t>ституції України (розділи IV</w:t>
      </w:r>
      <w:r>
        <w:rPr>
          <w:rStyle w:val="FontStyle13"/>
          <w:lang w:eastAsia="uk-UA"/>
        </w:rPr>
        <w:t>—</w:t>
      </w:r>
      <w:r>
        <w:rPr>
          <w:rStyle w:val="FontStyle13"/>
          <w:lang w:val="uk-UA" w:eastAsia="uk-UA"/>
        </w:rPr>
        <w:t>VI, X, XI). Так, до повноважень пред</w:t>
      </w:r>
      <w:r>
        <w:rPr>
          <w:rStyle w:val="FontStyle13"/>
          <w:lang w:val="uk-UA" w:eastAsia="uk-UA"/>
        </w:rPr>
        <w:softHyphen/>
        <w:t xml:space="preserve">ставницьких органів віднесено затвердження бюджетів (п. </w:t>
      </w:r>
      <w:proofErr w:type="gramStart"/>
      <w:r>
        <w:rPr>
          <w:rStyle w:val="FontStyle13"/>
          <w:lang w:eastAsia="uk-UA"/>
        </w:rPr>
        <w:t xml:space="preserve">4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85; </w:t>
      </w:r>
      <w:r>
        <w:rPr>
          <w:rStyle w:val="FontStyle13"/>
          <w:lang w:val="uk-UA" w:eastAsia="uk-UA"/>
        </w:rPr>
        <w:t xml:space="preserve">п. </w:t>
      </w:r>
      <w:r>
        <w:rPr>
          <w:rStyle w:val="FontStyle13"/>
          <w:lang w:eastAsia="uk-UA"/>
        </w:rPr>
        <w:t xml:space="preserve">4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138, </w:t>
      </w:r>
      <w:r>
        <w:rPr>
          <w:rStyle w:val="FontStyle13"/>
          <w:lang w:val="uk-UA" w:eastAsia="uk-UA"/>
        </w:rPr>
        <w:t xml:space="preserve">ст.143), встановлення податків і зборів </w:t>
      </w:r>
      <w:r>
        <w:rPr>
          <w:rStyle w:val="FontStyle13"/>
          <w:lang w:eastAsia="uk-UA"/>
        </w:rPr>
        <w:t xml:space="preserve">(п. 1 </w:t>
      </w:r>
      <w:r>
        <w:rPr>
          <w:rStyle w:val="FontStyle13"/>
          <w:lang w:val="uk-UA" w:eastAsia="uk-UA"/>
        </w:rPr>
        <w:t xml:space="preserve">ч. </w:t>
      </w:r>
      <w:r>
        <w:rPr>
          <w:rStyle w:val="FontStyle13"/>
          <w:lang w:eastAsia="uk-UA"/>
        </w:rPr>
        <w:t xml:space="preserve">2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92;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>143).</w:t>
      </w:r>
      <w:proofErr w:type="gramEnd"/>
      <w:r>
        <w:rPr>
          <w:rStyle w:val="FontStyle13"/>
          <w:lang w:eastAsia="uk-UA"/>
        </w:rPr>
        <w:t xml:space="preserve"> </w:t>
      </w:r>
      <w:r>
        <w:rPr>
          <w:rStyle w:val="FontStyle13"/>
          <w:lang w:val="uk-UA" w:eastAsia="uk-UA"/>
        </w:rPr>
        <w:t xml:space="preserve">Виконавчі ж органи розробляють проекти бюджетів, забезпечують їх виконання (п. </w:t>
      </w:r>
      <w:r>
        <w:rPr>
          <w:rStyle w:val="FontStyle13"/>
          <w:lang w:eastAsia="uk-UA"/>
        </w:rPr>
        <w:t xml:space="preserve">6 ст. 116; </w:t>
      </w:r>
      <w:proofErr w:type="spellStart"/>
      <w:r>
        <w:rPr>
          <w:rStyle w:val="FontStyle13"/>
          <w:lang w:val="uk-UA" w:eastAsia="uk-UA"/>
        </w:rPr>
        <w:t>п.п</w:t>
      </w:r>
      <w:proofErr w:type="spellEnd"/>
      <w:r>
        <w:rPr>
          <w:rStyle w:val="FontStyle13"/>
          <w:lang w:val="uk-UA" w:eastAsia="uk-UA"/>
        </w:rPr>
        <w:t xml:space="preserve">. </w:t>
      </w:r>
      <w:r>
        <w:rPr>
          <w:rStyle w:val="FontStyle13"/>
          <w:lang w:eastAsia="uk-UA"/>
        </w:rPr>
        <w:t xml:space="preserve">4, 5 ст. 119; </w:t>
      </w:r>
      <w:r>
        <w:rPr>
          <w:rStyle w:val="FontStyle13"/>
          <w:lang w:val="uk-UA" w:eastAsia="uk-UA"/>
        </w:rPr>
        <w:t xml:space="preserve">п. </w:t>
      </w:r>
      <w:r>
        <w:rPr>
          <w:rStyle w:val="FontStyle13"/>
          <w:lang w:eastAsia="uk-UA"/>
        </w:rPr>
        <w:t xml:space="preserve">4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138;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143) </w:t>
      </w:r>
      <w:r>
        <w:rPr>
          <w:rStyle w:val="FontStyle13"/>
          <w:lang w:val="uk-UA" w:eastAsia="uk-UA"/>
        </w:rPr>
        <w:t>та забез</w:t>
      </w:r>
      <w:r>
        <w:rPr>
          <w:rStyle w:val="FontStyle13"/>
          <w:lang w:val="uk-UA" w:eastAsia="uk-UA"/>
        </w:rPr>
        <w:softHyphen/>
        <w:t xml:space="preserve">печують проведення єдиної фінансової і податкової політики (п. </w:t>
      </w:r>
      <w:proofErr w:type="gramStart"/>
      <w:r>
        <w:rPr>
          <w:rStyle w:val="FontStyle13"/>
          <w:lang w:val="uk-UA" w:eastAsia="uk-UA"/>
        </w:rPr>
        <w:t>З</w:t>
      </w:r>
      <w:proofErr w:type="gramEnd"/>
      <w:r>
        <w:rPr>
          <w:rStyle w:val="FontStyle13"/>
          <w:lang w:val="uk-UA" w:eastAsia="uk-UA"/>
        </w:rPr>
        <w:t xml:space="preserve"> ст. </w:t>
      </w:r>
      <w:r>
        <w:rPr>
          <w:rStyle w:val="FontStyle13"/>
          <w:lang w:eastAsia="uk-UA"/>
        </w:rPr>
        <w:t xml:space="preserve">116; </w:t>
      </w:r>
      <w:r>
        <w:rPr>
          <w:rStyle w:val="FontStyle13"/>
          <w:lang w:val="uk-UA" w:eastAsia="uk-UA"/>
        </w:rPr>
        <w:t xml:space="preserve">п. 4 ст. </w:t>
      </w:r>
      <w:r>
        <w:rPr>
          <w:rStyle w:val="FontStyle13"/>
          <w:lang w:eastAsia="uk-UA"/>
        </w:rPr>
        <w:t>138).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Іїриицип</w:t>
      </w:r>
      <w:proofErr w:type="spellEnd"/>
      <w:r>
        <w:rPr>
          <w:rStyle w:val="FontStyle16"/>
          <w:lang w:val="uk-UA" w:eastAsia="uk-UA"/>
        </w:rPr>
        <w:t xml:space="preserve"> гласності фінансової діяльності держави, органів мі</w:t>
      </w:r>
      <w:r>
        <w:rPr>
          <w:rStyle w:val="FontStyle16"/>
          <w:lang w:val="uk-UA" w:eastAsia="uk-UA"/>
        </w:rPr>
        <w:softHyphen/>
        <w:t xml:space="preserve">сцевого самоврядування </w:t>
      </w:r>
      <w:r>
        <w:rPr>
          <w:rStyle w:val="FontStyle13"/>
          <w:lang w:val="uk-UA" w:eastAsia="uk-UA"/>
        </w:rPr>
        <w:t>випливає з конституційних вимог доведення до відома населення змісту законів та інших нормативно-правових ак</w:t>
      </w:r>
      <w:r>
        <w:rPr>
          <w:rStyle w:val="FontStyle13"/>
          <w:lang w:val="uk-UA" w:eastAsia="uk-UA"/>
        </w:rPr>
        <w:softHyphen/>
        <w:t xml:space="preserve">тів (ст. </w:t>
      </w:r>
      <w:r>
        <w:rPr>
          <w:rStyle w:val="FontStyle13"/>
          <w:lang w:eastAsia="uk-UA"/>
        </w:rPr>
        <w:t xml:space="preserve">57),. </w:t>
      </w:r>
      <w:r>
        <w:rPr>
          <w:rStyle w:val="FontStyle13"/>
          <w:lang w:val="uk-UA" w:eastAsia="uk-UA"/>
        </w:rPr>
        <w:t xml:space="preserve">їх офіційного оприлюднення (ст. </w:t>
      </w:r>
      <w:r>
        <w:rPr>
          <w:rStyle w:val="FontStyle13"/>
          <w:lang w:eastAsia="uk-UA"/>
        </w:rPr>
        <w:t xml:space="preserve">94), </w:t>
      </w:r>
      <w:r>
        <w:rPr>
          <w:rStyle w:val="FontStyle13"/>
          <w:lang w:val="uk-UA" w:eastAsia="uk-UA"/>
        </w:rPr>
        <w:t>офіційного оприлюд</w:t>
      </w:r>
      <w:r>
        <w:rPr>
          <w:rStyle w:val="FontStyle13"/>
          <w:lang w:val="uk-UA" w:eastAsia="uk-UA"/>
        </w:rPr>
        <w:softHyphen/>
        <w:t xml:space="preserve">нення звіту про виконання </w:t>
      </w:r>
      <w:proofErr w:type="gramStart"/>
      <w:r>
        <w:rPr>
          <w:rStyle w:val="FontStyle13"/>
          <w:lang w:val="uk-UA" w:eastAsia="uk-UA"/>
        </w:rPr>
        <w:t>Державного</w:t>
      </w:r>
      <w:proofErr w:type="gramEnd"/>
      <w:r>
        <w:rPr>
          <w:rStyle w:val="FontStyle13"/>
          <w:lang w:val="uk-UA" w:eastAsia="uk-UA"/>
        </w:rPr>
        <w:t xml:space="preserve"> бюджету України (ст. </w:t>
      </w:r>
      <w:r>
        <w:rPr>
          <w:rStyle w:val="FontStyle13"/>
          <w:lang w:eastAsia="uk-UA"/>
        </w:rPr>
        <w:t xml:space="preserve">97), </w:t>
      </w:r>
      <w:r>
        <w:rPr>
          <w:rStyle w:val="FontStyle13"/>
          <w:lang w:val="uk-UA" w:eastAsia="uk-UA"/>
        </w:rPr>
        <w:t>ре</w:t>
      </w:r>
      <w:r>
        <w:rPr>
          <w:rStyle w:val="FontStyle13"/>
          <w:lang w:val="uk-UA" w:eastAsia="uk-UA"/>
        </w:rPr>
        <w:softHyphen/>
        <w:t xml:space="preserve">гулярних звітів про доходи і видатки Державного бюджету України (ст. </w:t>
      </w:r>
      <w:r>
        <w:rPr>
          <w:rStyle w:val="FontStyle13"/>
          <w:lang w:eastAsia="uk-UA"/>
        </w:rPr>
        <w:t xml:space="preserve">95) </w:t>
      </w:r>
      <w:r>
        <w:rPr>
          <w:rStyle w:val="FontStyle13"/>
          <w:lang w:val="uk-UA" w:eastAsia="uk-UA"/>
        </w:rPr>
        <w:t>та ін.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 xml:space="preserve">Принципом фінансового права є також </w:t>
      </w:r>
      <w:r w:rsidRPr="003F324D">
        <w:rPr>
          <w:rStyle w:val="FontStyle16"/>
          <w:b w:val="0"/>
          <w:lang w:val="uk-UA" w:eastAsia="uk-UA"/>
        </w:rPr>
        <w:t>принцип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плановості, який обумовлюється: плановим характером фінансової діяльності держави, органів місцевого самоврядування з формування, розподілу і викорис</w:t>
      </w:r>
      <w:r>
        <w:rPr>
          <w:rStyle w:val="FontStyle13"/>
          <w:lang w:val="uk-UA" w:eastAsia="uk-UA"/>
        </w:rPr>
        <w:softHyphen/>
        <w:t>тання фінансових ресурсів; існуванням фінансових планів держави, її територіальних утворень, підприємств, установ, організацій.</w:t>
      </w:r>
    </w:p>
    <w:p w:rsidR="00C57494" w:rsidRDefault="005309B0">
      <w:pPr>
        <w:pStyle w:val="Style3"/>
        <w:widowControl/>
        <w:spacing w:before="48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Отже, фінансове право характеризується як </w:t>
      </w:r>
      <w:proofErr w:type="spellStart"/>
      <w:r>
        <w:rPr>
          <w:rStyle w:val="FontStyle13"/>
          <w:lang w:val="uk-UA" w:eastAsia="uk-UA"/>
        </w:rPr>
        <w:t>загальноправовими</w:t>
      </w:r>
      <w:proofErr w:type="spellEnd"/>
      <w:r>
        <w:rPr>
          <w:rStyle w:val="FontStyle13"/>
          <w:lang w:val="uk-UA" w:eastAsia="uk-UA"/>
        </w:rPr>
        <w:t xml:space="preserve"> та міжгалузевими, так і галузевими принципами, які виражають його сутність та особливості фінансово-правового регулювання.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Принципи фінансового права можна також класифікувати </w:t>
      </w:r>
      <w:r w:rsidRPr="003F324D">
        <w:rPr>
          <w:rStyle w:val="FontStyle14"/>
          <w:b w:val="0"/>
          <w:lang w:val="uk-UA" w:eastAsia="uk-UA"/>
        </w:rPr>
        <w:t>залежно від форми нормативного вираження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на такі, що: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а)</w:t>
      </w:r>
      <w:r>
        <w:rPr>
          <w:rStyle w:val="FontStyle13"/>
          <w:lang w:val="uk-UA" w:eastAsia="uk-UA"/>
        </w:rPr>
        <w:tab/>
        <w:t>закріплені в кодексах;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б)</w:t>
      </w:r>
      <w:r>
        <w:rPr>
          <w:rStyle w:val="FontStyle13"/>
          <w:lang w:val="uk-UA" w:eastAsia="uk-UA"/>
        </w:rPr>
        <w:tab/>
        <w:t>закріплені в інших законах України;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в)</w:t>
      </w:r>
      <w:r>
        <w:rPr>
          <w:rStyle w:val="FontStyle13"/>
          <w:lang w:val="uk-UA" w:eastAsia="uk-UA"/>
        </w:rPr>
        <w:tab/>
        <w:t>закріплені у підзаконних нормативно-правових актах.</w:t>
      </w:r>
    </w:p>
    <w:p w:rsidR="00C57494" w:rsidRDefault="005309B0">
      <w:pPr>
        <w:pStyle w:val="Style6"/>
        <w:widowControl/>
        <w:rPr>
          <w:rStyle w:val="FontStyle14"/>
          <w:lang w:val="uk-UA" w:eastAsia="uk-UA"/>
        </w:rPr>
      </w:pPr>
      <w:r>
        <w:rPr>
          <w:rStyle w:val="FontStyle13"/>
          <w:lang w:val="uk-UA" w:eastAsia="uk-UA"/>
        </w:rPr>
        <w:t xml:space="preserve">Окремо можна виділити </w:t>
      </w:r>
      <w:r>
        <w:rPr>
          <w:rStyle w:val="FontStyle14"/>
          <w:lang w:val="uk-UA" w:eastAsia="uk-UA"/>
        </w:rPr>
        <w:t>за змістом фінансово-правових інсти</w:t>
      </w:r>
      <w:r>
        <w:rPr>
          <w:rStyle w:val="FontStyle14"/>
          <w:lang w:val="uk-UA" w:eastAsia="uk-UA"/>
        </w:rPr>
        <w:softHyphen/>
        <w:t>тутів: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а)</w:t>
      </w:r>
      <w:r>
        <w:rPr>
          <w:rStyle w:val="FontStyle13"/>
          <w:lang w:val="uk-UA" w:eastAsia="uk-UA"/>
        </w:rPr>
        <w:tab/>
        <w:t>принципи бюджетного права;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б)</w:t>
      </w:r>
      <w:r>
        <w:rPr>
          <w:rStyle w:val="FontStyle13"/>
          <w:lang w:val="uk-UA" w:eastAsia="uk-UA"/>
        </w:rPr>
        <w:tab/>
        <w:t>принципи податкового права</w:t>
      </w:r>
    </w:p>
    <w:p w:rsidR="00C57494" w:rsidRDefault="005309B0">
      <w:pPr>
        <w:pStyle w:val="Style8"/>
        <w:widowControl/>
        <w:tabs>
          <w:tab w:val="left" w:pos="523"/>
        </w:tabs>
        <w:spacing w:line="206" w:lineRule="exact"/>
        <w:ind w:left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в)</w:t>
      </w:r>
      <w:r>
        <w:rPr>
          <w:rStyle w:val="FontStyle13"/>
          <w:lang w:val="uk-UA" w:eastAsia="uk-UA"/>
        </w:rPr>
        <w:tab/>
        <w:t>принципи валютного права та ін.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Так, бюджетне право базується на таких принципах: єдності бю</w:t>
      </w:r>
      <w:r>
        <w:rPr>
          <w:rStyle w:val="FontStyle13"/>
          <w:lang w:val="uk-UA" w:eastAsia="uk-UA"/>
        </w:rPr>
        <w:softHyphen/>
        <w:t>джетної системи України, збалансованості, повноти, справедливості і неупередженості, цільового використання бюджетних коштів, само</w:t>
      </w:r>
      <w:r>
        <w:rPr>
          <w:rStyle w:val="FontStyle13"/>
          <w:lang w:val="uk-UA" w:eastAsia="uk-UA"/>
        </w:rPr>
        <w:softHyphen/>
        <w:t xml:space="preserve">стійності, обґрунтованості, ефективності, </w:t>
      </w:r>
      <w:proofErr w:type="spellStart"/>
      <w:r>
        <w:rPr>
          <w:rStyle w:val="FontStyle13"/>
          <w:lang w:val="uk-UA" w:eastAsia="uk-UA"/>
        </w:rPr>
        <w:t>субсидіарності</w:t>
      </w:r>
      <w:proofErr w:type="spellEnd"/>
      <w:r>
        <w:rPr>
          <w:rStyle w:val="FontStyle13"/>
          <w:lang w:val="uk-UA" w:eastAsia="uk-UA"/>
        </w:rPr>
        <w:t>, публічності та прозорості, відповідальності учасників бюджетного процесу.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Таким чином, у принципах фінансового права в цілому знаходить своє вираження суспільна природа публічних фінансів, вони є своєрі</w:t>
      </w:r>
      <w:r>
        <w:rPr>
          <w:rStyle w:val="FontStyle13"/>
          <w:lang w:val="uk-UA" w:eastAsia="uk-UA"/>
        </w:rPr>
        <w:softHyphen/>
        <w:t xml:space="preserve">дними межами форм фінансової </w:t>
      </w:r>
      <w:proofErr w:type="spellStart"/>
      <w:r>
        <w:rPr>
          <w:rStyle w:val="FontStyle13"/>
          <w:lang w:val="uk-UA" w:eastAsia="uk-UA"/>
        </w:rPr>
        <w:t>нормотворчості</w:t>
      </w:r>
      <w:proofErr w:type="spellEnd"/>
      <w:r>
        <w:rPr>
          <w:rStyle w:val="FontStyle13"/>
          <w:lang w:val="uk-UA" w:eastAsia="uk-UA"/>
        </w:rPr>
        <w:t xml:space="preserve"> держави, основопо</w:t>
      </w:r>
      <w:r>
        <w:rPr>
          <w:rStyle w:val="FontStyle13"/>
          <w:lang w:val="uk-UA" w:eastAsia="uk-UA"/>
        </w:rPr>
        <w:softHyphen/>
        <w:t xml:space="preserve">ложними напрямами цієї </w:t>
      </w:r>
      <w:proofErr w:type="spellStart"/>
      <w:r>
        <w:rPr>
          <w:rStyle w:val="FontStyle13"/>
          <w:lang w:val="uk-UA" w:eastAsia="uk-UA"/>
        </w:rPr>
        <w:t>нормотворчості</w:t>
      </w:r>
      <w:proofErr w:type="spellEnd"/>
      <w:r>
        <w:rPr>
          <w:rStyle w:val="FontStyle13"/>
          <w:lang w:val="uk-UA" w:eastAsia="uk-UA"/>
        </w:rPr>
        <w:t xml:space="preserve"> у сфері розп</w:t>
      </w:r>
      <w:r w:rsidR="001B0C0D">
        <w:rPr>
          <w:rStyle w:val="FontStyle13"/>
          <w:lang w:val="uk-UA" w:eastAsia="uk-UA"/>
        </w:rPr>
        <w:t>одільних та пе</w:t>
      </w:r>
      <w:r>
        <w:rPr>
          <w:rStyle w:val="FontStyle13"/>
          <w:lang w:val="uk-UA" w:eastAsia="uk-UA"/>
        </w:rPr>
        <w:t>рерозподільних фінансових відносин.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Активна, роль фінансового права виражається в його </w:t>
      </w:r>
      <w:r w:rsidRPr="003F324D">
        <w:rPr>
          <w:rStyle w:val="FontStyle16"/>
          <w:b w:val="0"/>
          <w:lang w:val="uk-UA" w:eastAsia="uk-UA"/>
        </w:rPr>
        <w:t>функціях,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тобто основних напрямах правового впливу на суспільні відносини, які регулюються фінансовим правом.</w:t>
      </w:r>
    </w:p>
    <w:p w:rsidR="00C57494" w:rsidRDefault="005309B0">
      <w:pPr>
        <w:pStyle w:val="Style3"/>
        <w:widowControl/>
        <w:ind w:firstLine="32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Серед основних функцій фінансового права можна виділити </w:t>
      </w:r>
      <w:proofErr w:type="spellStart"/>
      <w:r w:rsidR="001B0C0D" w:rsidRPr="003F324D">
        <w:rPr>
          <w:rStyle w:val="FontStyle14"/>
          <w:b w:val="0"/>
          <w:lang w:val="uk-UA" w:eastAsia="uk-UA"/>
        </w:rPr>
        <w:t>зага</w:t>
      </w:r>
      <w:r w:rsidRPr="003F324D">
        <w:rPr>
          <w:rStyle w:val="FontStyle14"/>
          <w:b w:val="0"/>
          <w:lang w:val="uk-UA" w:eastAsia="uk-UA"/>
        </w:rPr>
        <w:t>льноправові</w:t>
      </w:r>
      <w:proofErr w:type="spellEnd"/>
      <w:r w:rsidRPr="003F324D">
        <w:rPr>
          <w:rStyle w:val="FontStyle14"/>
          <w:b w:val="0"/>
          <w:lang w:val="uk-UA" w:eastAsia="uk-UA"/>
        </w:rPr>
        <w:t xml:space="preserve"> функції,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 xml:space="preserve">властиві багатьом галузям права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регулятивну, охоронну.</w:t>
      </w:r>
    </w:p>
    <w:p w:rsidR="00C57494" w:rsidRDefault="005309B0">
      <w:pPr>
        <w:pStyle w:val="Style3"/>
        <w:widowControl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Регулятивна функція фінансового права полягає в тому, що переваж</w:t>
      </w:r>
      <w:r>
        <w:rPr>
          <w:rStyle w:val="FontStyle13"/>
          <w:lang w:val="uk-UA" w:eastAsia="uk-UA"/>
        </w:rPr>
        <w:softHyphen/>
        <w:t>на більшість суспільних відносин, які виникають у сфері фінансової дія</w:t>
      </w:r>
      <w:r>
        <w:rPr>
          <w:rStyle w:val="FontStyle13"/>
          <w:lang w:val="uk-UA" w:eastAsia="uk-UA"/>
        </w:rPr>
        <w:softHyphen/>
        <w:t>льності, підлягають регулюванню з боку норм фінансового права.</w:t>
      </w:r>
    </w:p>
    <w:p w:rsidR="00C57494" w:rsidRDefault="005309B0">
      <w:pPr>
        <w:pStyle w:val="Style3"/>
        <w:widowControl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Сутністю </w:t>
      </w:r>
      <w:r w:rsidRPr="003F324D">
        <w:rPr>
          <w:rStyle w:val="FontStyle16"/>
          <w:b w:val="0"/>
          <w:lang w:val="uk-UA" w:eastAsia="uk-UA"/>
        </w:rPr>
        <w:t>охоронної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функції є охорона правовідносин, які склада</w:t>
      </w:r>
      <w:r>
        <w:rPr>
          <w:rStyle w:val="FontStyle13"/>
          <w:lang w:val="uk-UA" w:eastAsia="uk-UA"/>
        </w:rPr>
        <w:softHyphen/>
        <w:t>ють предмет фінансово-правового регулювання, прав та інтересів їх учасників.</w:t>
      </w:r>
    </w:p>
    <w:p w:rsidR="00C57494" w:rsidRDefault="005309B0">
      <w:pPr>
        <w:pStyle w:val="Style3"/>
        <w:widowControl/>
        <w:ind w:left="326"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Фінансове право виконує також соціальну, виховну та захисну функції.</w:t>
      </w:r>
    </w:p>
    <w:p w:rsidR="00C57494" w:rsidRDefault="005309B0">
      <w:pPr>
        <w:pStyle w:val="Style3"/>
        <w:widowControl/>
        <w:ind w:firstLine="302"/>
        <w:rPr>
          <w:rStyle w:val="FontStyle13"/>
          <w:lang w:val="uk-UA" w:eastAsia="uk-UA"/>
        </w:rPr>
      </w:pPr>
      <w:r w:rsidRPr="003F324D">
        <w:rPr>
          <w:rStyle w:val="FontStyle16"/>
          <w:b w:val="0"/>
          <w:lang w:val="uk-UA" w:eastAsia="uk-UA"/>
        </w:rPr>
        <w:t>Соціальна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функція фінансового права реалізується через соціаль</w:t>
      </w:r>
      <w:r>
        <w:rPr>
          <w:rStyle w:val="FontStyle13"/>
          <w:lang w:val="uk-UA" w:eastAsia="uk-UA"/>
        </w:rPr>
        <w:softHyphen/>
        <w:t>не спрямування фінансової діяльності держави, органів місцевого са</w:t>
      </w:r>
      <w:r>
        <w:rPr>
          <w:rStyle w:val="FontStyle13"/>
          <w:lang w:val="uk-UA" w:eastAsia="uk-UA"/>
        </w:rPr>
        <w:softHyphen/>
        <w:t>моврядування.</w:t>
      </w:r>
    </w:p>
    <w:p w:rsidR="00C57494" w:rsidRDefault="005309B0">
      <w:pPr>
        <w:pStyle w:val="Style3"/>
        <w:widowControl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Сутністю </w:t>
      </w:r>
      <w:r w:rsidRPr="003F324D">
        <w:rPr>
          <w:rStyle w:val="FontStyle16"/>
          <w:b w:val="0"/>
          <w:lang w:val="uk-UA" w:eastAsia="uk-UA"/>
        </w:rPr>
        <w:t xml:space="preserve">виховної </w:t>
      </w:r>
      <w:r>
        <w:rPr>
          <w:rStyle w:val="FontStyle13"/>
          <w:lang w:val="uk-UA" w:eastAsia="uk-UA"/>
        </w:rPr>
        <w:t>функції фінансового права є здійснення право</w:t>
      </w:r>
      <w:r>
        <w:rPr>
          <w:rStyle w:val="FontStyle13"/>
          <w:lang w:val="uk-UA" w:eastAsia="uk-UA"/>
        </w:rPr>
        <w:softHyphen/>
        <w:t>вого виховання за допомогою норм фінансового права шляхом пере</w:t>
      </w:r>
      <w:r>
        <w:rPr>
          <w:rStyle w:val="FontStyle13"/>
          <w:lang w:val="uk-UA" w:eastAsia="uk-UA"/>
        </w:rPr>
        <w:softHyphen/>
        <w:t>конання, стимулювання, контролю за додержанням фінансового зако</w:t>
      </w:r>
      <w:r>
        <w:rPr>
          <w:rStyle w:val="FontStyle13"/>
          <w:lang w:val="uk-UA" w:eastAsia="uk-UA"/>
        </w:rPr>
        <w:softHyphen/>
        <w:t>нодавства і державного примусу.</w:t>
      </w:r>
    </w:p>
    <w:p w:rsidR="00C57494" w:rsidRDefault="005309B0">
      <w:pPr>
        <w:pStyle w:val="Style3"/>
        <w:widowControl/>
        <w:spacing w:before="5" w:line="202" w:lineRule="exact"/>
        <w:ind w:firstLine="302"/>
        <w:rPr>
          <w:rStyle w:val="FontStyle13"/>
          <w:lang w:val="uk-UA" w:eastAsia="uk-UA"/>
        </w:rPr>
      </w:pPr>
      <w:r w:rsidRPr="003F324D">
        <w:rPr>
          <w:rStyle w:val="FontStyle16"/>
          <w:b w:val="0"/>
          <w:lang w:val="uk-UA" w:eastAsia="uk-UA"/>
        </w:rPr>
        <w:t>Захисна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функція фінансового права полягає в тому, що нормами фінансового права передбачена система заходів, спрямованих на за</w:t>
      </w:r>
      <w:r>
        <w:rPr>
          <w:rStyle w:val="FontStyle13"/>
          <w:lang w:val="uk-UA" w:eastAsia="uk-UA"/>
        </w:rPr>
        <w:softHyphen/>
        <w:t>хист прав і законних інтересів суб'єктів фінансового права. Фінансове право не лише регламентує поведінку у процесі фінансової діяльності держави, органів місцевого самоврядування, а й закріплює права їх учасників, установлює гарантії їх реалізації, передбачає механізм за</w:t>
      </w:r>
      <w:r>
        <w:rPr>
          <w:rStyle w:val="FontStyle13"/>
          <w:lang w:val="uk-UA" w:eastAsia="uk-UA"/>
        </w:rPr>
        <w:softHyphen/>
        <w:t>хисту цих прав.</w:t>
      </w:r>
    </w:p>
    <w:p w:rsidR="00C57494" w:rsidRPr="00691EDF" w:rsidRDefault="00C57494">
      <w:pPr>
        <w:pStyle w:val="Style2"/>
        <w:widowControl/>
        <w:spacing w:line="240" w:lineRule="exact"/>
        <w:ind w:left="538"/>
        <w:rPr>
          <w:sz w:val="20"/>
          <w:szCs w:val="20"/>
          <w:lang w:val="uk-UA"/>
        </w:rPr>
      </w:pPr>
    </w:p>
    <w:p w:rsidR="00C57494" w:rsidRDefault="005309B0">
      <w:pPr>
        <w:pStyle w:val="Style2"/>
        <w:widowControl/>
        <w:spacing w:before="168"/>
        <w:ind w:left="538"/>
        <w:rPr>
          <w:rStyle w:val="FontStyle12"/>
          <w:lang w:val="uk-UA"/>
        </w:rPr>
      </w:pPr>
      <w:r>
        <w:rPr>
          <w:rStyle w:val="FontStyle12"/>
        </w:rPr>
        <w:t xml:space="preserve">2.3. </w:t>
      </w:r>
      <w:r>
        <w:rPr>
          <w:rStyle w:val="FontStyle12"/>
          <w:lang w:val="uk-UA"/>
        </w:rPr>
        <w:t>Система і джерела фінансового права</w:t>
      </w:r>
    </w:p>
    <w:p w:rsidR="00C57494" w:rsidRDefault="005309B0">
      <w:pPr>
        <w:pStyle w:val="Style3"/>
        <w:widowControl/>
        <w:spacing w:before="206"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Фінансове право, як і будь-яка галузь права, складається з великої кількості фінансово-правових норм. Разом вони складають складну сис</w:t>
      </w:r>
      <w:r>
        <w:rPr>
          <w:rStyle w:val="FontStyle13"/>
          <w:lang w:val="uk-UA" w:eastAsia="uk-UA"/>
        </w:rPr>
        <w:softHyphen/>
        <w:t>тему. Усередині системи фінансово-правові норми групуються в різні підрозділи для регулювання фінансових відносин, що складаються від</w:t>
      </w:r>
      <w:r>
        <w:rPr>
          <w:rStyle w:val="FontStyle13"/>
          <w:lang w:val="uk-UA" w:eastAsia="uk-UA"/>
        </w:rPr>
        <w:softHyphen/>
        <w:t>повідно до об'єктивно існуючих ланок фінансової системи, тобто внут</w:t>
      </w:r>
      <w:r>
        <w:rPr>
          <w:rStyle w:val="FontStyle13"/>
          <w:lang w:val="uk-UA" w:eastAsia="uk-UA"/>
        </w:rPr>
        <w:softHyphen/>
        <w:t>рішнє угрупування фінансово-правових норм залежить від особливостей фінансових відносин, а їх єдність забезпечується спільністю предмета правового регулювання. У фінансовому праві як галузі права норми ін</w:t>
      </w:r>
      <w:r>
        <w:rPr>
          <w:rStyle w:val="FontStyle13"/>
          <w:lang w:val="uk-UA" w:eastAsia="uk-UA"/>
        </w:rPr>
        <w:softHyphen/>
        <w:t xml:space="preserve">тегруються в самостійні підгрупи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інститути, регулюючі однорідні фінансові відносини у сфері бюджету, державного кредиту та ін. Кож</w:t>
      </w:r>
      <w:r>
        <w:rPr>
          <w:rStyle w:val="FontStyle13"/>
          <w:lang w:val="uk-UA" w:eastAsia="uk-UA"/>
        </w:rPr>
        <w:softHyphen/>
        <w:t>ний вид фінансових відносин є відносно самостійним і регулюється у зв'язку з цим також відносно самостійною групою фінансово-правових норм, які в сукупності утворюють інститути фінансового права.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Таким чином, під </w:t>
      </w:r>
      <w:r w:rsidRPr="003F324D">
        <w:rPr>
          <w:rStyle w:val="FontStyle16"/>
          <w:b w:val="0"/>
          <w:lang w:val="uk-UA" w:eastAsia="uk-UA"/>
        </w:rPr>
        <w:t>системою фінансового права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необхідно розумі</w:t>
      </w:r>
      <w:r>
        <w:rPr>
          <w:rStyle w:val="FontStyle13"/>
          <w:lang w:val="uk-UA" w:eastAsia="uk-UA"/>
        </w:rPr>
        <w:softHyphen/>
        <w:t>ти об'єктивно обумовлену внутрішню його побудову, об'єднання і розміщення фінансово-правових норм у певному порядку (взаємо</w:t>
      </w:r>
      <w:r>
        <w:rPr>
          <w:rStyle w:val="FontStyle13"/>
          <w:lang w:val="uk-UA" w:eastAsia="uk-UA"/>
        </w:rPr>
        <w:softHyphen/>
        <w:t>зв'язку і послідовності).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Фінансове право складається з величезної кількості правових норм, які за своєю значущістю неоднакові. В нього включаються норми, які закріпляють принципи і положення, що вживаються у всіх видах фі</w:t>
      </w:r>
      <w:r>
        <w:rPr>
          <w:rStyle w:val="FontStyle13"/>
          <w:lang w:val="uk-UA" w:eastAsia="uk-UA"/>
        </w:rPr>
        <w:softHyphen/>
        <w:t>нансової діяльності, та норми, що приймаються державою для регулю</w:t>
      </w:r>
      <w:r>
        <w:rPr>
          <w:rStyle w:val="FontStyle13"/>
          <w:lang w:val="uk-UA" w:eastAsia="uk-UA"/>
        </w:rPr>
        <w:softHyphen/>
        <w:t xml:space="preserve">вання конкретних видів фінансових відносин. Тому фінансове право складається з двох частин: </w:t>
      </w:r>
      <w:bookmarkStart w:id="0" w:name="_GoBack"/>
      <w:bookmarkEnd w:id="0"/>
      <w:r>
        <w:rPr>
          <w:rStyle w:val="FontStyle13"/>
          <w:lang w:val="uk-UA" w:eastAsia="uk-UA"/>
        </w:rPr>
        <w:t>загальної і особливої.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/>
        </w:rPr>
      </w:pPr>
      <w:r>
        <w:rPr>
          <w:rStyle w:val="FontStyle13"/>
          <w:lang w:val="uk-UA" w:eastAsia="uk-UA"/>
        </w:rPr>
        <w:t>Сучасний розподіл фінансового права як галузі права на дві части</w:t>
      </w:r>
      <w:r>
        <w:rPr>
          <w:rStyle w:val="FontStyle13"/>
          <w:lang w:val="uk-UA" w:eastAsia="uk-UA"/>
        </w:rPr>
        <w:softHyphen/>
        <w:t xml:space="preserve">ни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 xml:space="preserve">загальну та особливу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не приймається беззастережно. Пред</w:t>
      </w:r>
      <w:r>
        <w:rPr>
          <w:rStyle w:val="FontStyle13"/>
          <w:lang w:val="uk-UA" w:eastAsia="uk-UA"/>
        </w:rPr>
        <w:softHyphen/>
        <w:t>ставники теорії права і кожної з галузей права визначають галузі права як сукупність правових норм, регулюючих певні види відносин, вклю</w:t>
      </w:r>
      <w:r>
        <w:rPr>
          <w:rStyle w:val="FontStyle13"/>
          <w:lang w:val="uk-UA" w:eastAsia="uk-UA"/>
        </w:rPr>
        <w:softHyphen/>
        <w:t>чаючи в загальну частину норми, що відносяться до будь-якого інсти</w:t>
      </w:r>
      <w:r>
        <w:rPr>
          <w:rStyle w:val="FontStyle13"/>
          <w:lang w:val="uk-UA" w:eastAsia="uk-UA"/>
        </w:rPr>
        <w:softHyphen/>
      </w:r>
      <w:r w:rsidRPr="00691EDF">
        <w:rPr>
          <w:rStyle w:val="FontStyle13"/>
          <w:lang w:val="uk-UA"/>
        </w:rPr>
        <w:t xml:space="preserve">туту, </w:t>
      </w:r>
      <w:r>
        <w:rPr>
          <w:rStyle w:val="FontStyle13"/>
          <w:lang w:val="uk-UA"/>
        </w:rPr>
        <w:t xml:space="preserve">який </w:t>
      </w:r>
      <w:r w:rsidRPr="00691EDF">
        <w:rPr>
          <w:rStyle w:val="FontStyle13"/>
          <w:lang w:val="uk-UA"/>
        </w:rPr>
        <w:t xml:space="preserve">входить в </w:t>
      </w:r>
      <w:r>
        <w:rPr>
          <w:rStyle w:val="FontStyle13"/>
          <w:lang w:val="uk-UA"/>
        </w:rPr>
        <w:t>особливу частину галузі (цивільне, адміністрати</w:t>
      </w:r>
      <w:r>
        <w:rPr>
          <w:rStyle w:val="FontStyle13"/>
          <w:lang w:val="uk-UA"/>
        </w:rPr>
        <w:softHyphen/>
        <w:t>вне, кримінальне).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фінансовому праві загальна частина галузі визначає поняття фі</w:t>
      </w:r>
      <w:r>
        <w:rPr>
          <w:rStyle w:val="FontStyle13"/>
          <w:lang w:val="uk-UA" w:eastAsia="uk-UA"/>
        </w:rPr>
        <w:softHyphen/>
        <w:t>нансів, фінансової діяльності, норм і відносин, їх види, особливості та ін. Але це загальнотеоретичні положення, які обов'язкові для фінансо</w:t>
      </w:r>
      <w:r>
        <w:rPr>
          <w:rStyle w:val="FontStyle13"/>
          <w:lang w:val="uk-UA" w:eastAsia="uk-UA"/>
        </w:rPr>
        <w:softHyphen/>
        <w:t xml:space="preserve">вого права як навчальної </w:t>
      </w:r>
      <w:proofErr w:type="spellStart"/>
      <w:r>
        <w:rPr>
          <w:rStyle w:val="FontStyle13"/>
          <w:lang w:val="uk-UA" w:eastAsia="uk-UA"/>
        </w:rPr>
        <w:t>дасщшліни</w:t>
      </w:r>
      <w:proofErr w:type="spellEnd"/>
      <w:r>
        <w:rPr>
          <w:rStyle w:val="FontStyle13"/>
          <w:lang w:val="uk-UA" w:eastAsia="uk-UA"/>
        </w:rPr>
        <w:t>, вони не містять фінансово-правових норм, що становлять фінансове право як галузь права, тобто спостерігається ототожнення галузі права і навчальної дисципліни. Питання, пов'язані з предметом, джерелами та системою фінансового права, на сьогодні є темою дискусії.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У </w:t>
      </w:r>
      <w:r>
        <w:rPr>
          <w:rStyle w:val="FontStyle14"/>
          <w:lang w:val="uk-UA" w:eastAsia="uk-UA"/>
        </w:rPr>
        <w:t xml:space="preserve">загальну частину </w:t>
      </w:r>
      <w:r>
        <w:rPr>
          <w:rStyle w:val="FontStyle13"/>
          <w:lang w:val="uk-UA" w:eastAsia="uk-UA"/>
        </w:rPr>
        <w:t xml:space="preserve">включаються фінансово-правові норми, які закріплюють основи фінансової діяльності держави, її </w:t>
      </w:r>
      <w:proofErr w:type="spellStart"/>
      <w:r>
        <w:rPr>
          <w:rStyle w:val="FontStyle13"/>
          <w:lang w:val="uk-UA" w:eastAsia="uk-UA"/>
        </w:rPr>
        <w:t>пршщипи</w:t>
      </w:r>
      <w:proofErr w:type="spellEnd"/>
      <w:r>
        <w:rPr>
          <w:rStyle w:val="FontStyle13"/>
          <w:lang w:val="uk-UA" w:eastAsia="uk-UA"/>
        </w:rPr>
        <w:t>, ме</w:t>
      </w:r>
      <w:r>
        <w:rPr>
          <w:rStyle w:val="FontStyle13"/>
          <w:lang w:val="uk-UA" w:eastAsia="uk-UA"/>
        </w:rPr>
        <w:softHyphen/>
        <w:t xml:space="preserve">тоди, правові форми; фінансову систему, коло і компетенцію органів держави та органів </w:t>
      </w:r>
      <w:r>
        <w:rPr>
          <w:rStyle w:val="FontStyle13"/>
          <w:lang w:val="uk-UA" w:eastAsia="uk-UA"/>
        </w:rPr>
        <w:lastRenderedPageBreak/>
        <w:t>місцевого самоврядування у сфері фінансів і роз</w:t>
      </w:r>
      <w:r>
        <w:rPr>
          <w:rStyle w:val="FontStyle13"/>
          <w:lang w:val="uk-UA" w:eastAsia="uk-UA"/>
        </w:rPr>
        <w:softHyphen/>
        <w:t>межування їх повноважень, види, форми і методи фінансового контро</w:t>
      </w:r>
      <w:r>
        <w:rPr>
          <w:rStyle w:val="FontStyle13"/>
          <w:lang w:val="uk-UA" w:eastAsia="uk-UA"/>
        </w:rPr>
        <w:softHyphen/>
        <w:t>лю. Положення, що включаються в Загальну частину фінансового пра</w:t>
      </w:r>
      <w:r>
        <w:rPr>
          <w:rStyle w:val="FontStyle13"/>
          <w:lang w:val="uk-UA" w:eastAsia="uk-UA"/>
        </w:rPr>
        <w:softHyphen/>
        <w:t>ва, мають однакове значення при здійсненні фінансової діяльності як органами держави, так і органами місцевого самоврядування.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 </w:t>
      </w:r>
      <w:r w:rsidRPr="001B0C0D">
        <w:rPr>
          <w:rStyle w:val="FontStyle14"/>
          <w:b w:val="0"/>
          <w:i w:val="0"/>
          <w:lang w:val="uk-UA" w:eastAsia="uk-UA"/>
        </w:rPr>
        <w:t>особливу частину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 xml:space="preserve">включаються конкретні групи правових норм, які регулюють однорідні фінансові відносини, пов'язані між собою, як самостійні, окремі підгрупи, тобто фінансові інститути. </w:t>
      </w:r>
      <w:proofErr w:type="spellStart"/>
      <w:r>
        <w:rPr>
          <w:rStyle w:val="FontStyle13"/>
          <w:lang w:val="uk-UA" w:eastAsia="uk-UA"/>
        </w:rPr>
        <w:t>Загальноприй</w:t>
      </w:r>
      <w:r>
        <w:rPr>
          <w:rStyle w:val="FontStyle13"/>
          <w:lang w:val="uk-UA" w:eastAsia="uk-UA"/>
        </w:rPr>
        <w:softHyphen/>
        <w:t>нято</w:t>
      </w:r>
      <w:proofErr w:type="spellEnd"/>
      <w:r>
        <w:rPr>
          <w:rStyle w:val="FontStyle13"/>
          <w:lang w:val="uk-UA" w:eastAsia="uk-UA"/>
        </w:rPr>
        <w:t xml:space="preserve"> норми особливої частини фінансового права групувати залежно від сфери регулювання фінансових відносин. Так, розрізняють </w:t>
      </w:r>
      <w:r w:rsidRPr="001B0C0D">
        <w:rPr>
          <w:rStyle w:val="FontStyle14"/>
          <w:b w:val="0"/>
          <w:lang w:val="uk-UA" w:eastAsia="uk-UA"/>
        </w:rPr>
        <w:t>фінан</w:t>
      </w:r>
      <w:r w:rsidRPr="001B0C0D">
        <w:rPr>
          <w:rStyle w:val="FontStyle14"/>
          <w:b w:val="0"/>
          <w:lang w:val="uk-UA" w:eastAsia="uk-UA"/>
        </w:rPr>
        <w:softHyphen/>
        <w:t>сово-правові норми,</w:t>
      </w:r>
      <w:r>
        <w:rPr>
          <w:rStyle w:val="FontStyle14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що регулюють і суспільні відносини у сфері: Державного бюджету; бюджетів органів місцевого самоврядування</w:t>
      </w:r>
      <w:r w:rsidRPr="00691EDF">
        <w:rPr>
          <w:rStyle w:val="FontStyle13"/>
          <w:lang w:val="uk-UA" w:eastAsia="uk-UA"/>
        </w:rPr>
        <w:t xml:space="preserve">; </w:t>
      </w:r>
      <w:r>
        <w:rPr>
          <w:rStyle w:val="FontStyle13"/>
          <w:lang w:val="uk-UA" w:eastAsia="uk-UA"/>
        </w:rPr>
        <w:t>цільових позабюджетних державних і муніципальних фондів; загаль</w:t>
      </w:r>
      <w:r>
        <w:rPr>
          <w:rStyle w:val="FontStyle13"/>
          <w:lang w:val="uk-UA" w:eastAsia="uk-UA"/>
        </w:rPr>
        <w:softHyphen/>
        <w:t>нодержавних і місцевих податків, зборів (обов'язкових платежів); дер</w:t>
      </w:r>
      <w:r>
        <w:rPr>
          <w:rStyle w:val="FontStyle13"/>
          <w:lang w:val="uk-UA" w:eastAsia="uk-UA"/>
        </w:rPr>
        <w:softHyphen/>
        <w:t>жавного кредиту; фінансів державних підприємств; державного стра</w:t>
      </w:r>
      <w:r>
        <w:rPr>
          <w:rStyle w:val="FontStyle13"/>
          <w:lang w:val="uk-UA" w:eastAsia="uk-UA"/>
        </w:rPr>
        <w:softHyphen/>
        <w:t>хування; державних витрат; банківського кредитування та безготівко</w:t>
      </w:r>
      <w:r>
        <w:rPr>
          <w:rStyle w:val="FontStyle13"/>
          <w:lang w:val="uk-UA" w:eastAsia="uk-UA"/>
        </w:rPr>
        <w:softHyphen/>
        <w:t>вих розрахунків; грошового обігу і валютного регулювання.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Але існують й інші точки зору з проблеми конструктивного складу особливої частини фінансового права. Так, деякі автори вважають, що особлива частина фінансового права с</w:t>
      </w:r>
      <w:r w:rsidR="001B0C0D">
        <w:rPr>
          <w:rStyle w:val="FontStyle13"/>
          <w:lang w:val="uk-UA" w:eastAsia="uk-UA"/>
        </w:rPr>
        <w:t>кладається з ряду розділів (під</w:t>
      </w:r>
      <w:r>
        <w:rPr>
          <w:rStyle w:val="FontStyle13"/>
          <w:lang w:val="uk-UA" w:eastAsia="uk-UA"/>
        </w:rPr>
        <w:t>галузей), які у свою чергу складаються з фінансово-правових інститу</w:t>
      </w:r>
      <w:r>
        <w:rPr>
          <w:rStyle w:val="FontStyle13"/>
          <w:lang w:val="uk-UA" w:eastAsia="uk-UA"/>
        </w:rPr>
        <w:softHyphen/>
        <w:t xml:space="preserve">тів і </w:t>
      </w:r>
      <w:proofErr w:type="spellStart"/>
      <w:r>
        <w:rPr>
          <w:rStyle w:val="FontStyle13"/>
          <w:lang w:val="uk-UA" w:eastAsia="uk-UA"/>
        </w:rPr>
        <w:t>субінститутів</w:t>
      </w:r>
      <w:proofErr w:type="spellEnd"/>
      <w:r>
        <w:rPr>
          <w:rStyle w:val="FontStyle13"/>
          <w:lang w:val="uk-UA" w:eastAsia="uk-UA"/>
        </w:rPr>
        <w:t>, у яких згруповані норми орава.</w:t>
      </w:r>
    </w:p>
    <w:p w:rsidR="00C57494" w:rsidRPr="001B0C0D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Хоча правильним би було вести мову про те, що особлива частина фінансового права підрозділяється на інститути, а деякі з останніх, унаслідок об'єктивних причин, складають більш значні утворення, які можуть іменуватися як розділ або підгалузь фінансового права. Такий розподіл фінансового права на інститути і розділи (підгалузі) відпові</w:t>
      </w:r>
      <w:r>
        <w:rPr>
          <w:rStyle w:val="FontStyle13"/>
          <w:lang w:val="uk-UA" w:eastAsia="uk-UA"/>
        </w:rPr>
        <w:softHyphen/>
        <w:t xml:space="preserve">дає основним ланкам фінансової системи, де базою їх виділення </w:t>
      </w:r>
      <w:r w:rsidR="001B0C0D">
        <w:rPr>
          <w:rStyle w:val="FontStyle13"/>
          <w:lang w:val="uk-UA" w:eastAsia="uk-UA"/>
        </w:rPr>
        <w:t>с</w:t>
      </w:r>
      <w:r>
        <w:rPr>
          <w:rStyle w:val="FontStyle13"/>
          <w:lang w:val="uk-UA" w:eastAsia="uk-UA"/>
        </w:rPr>
        <w:t>лу</w:t>
      </w:r>
      <w:r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>жать</w:t>
      </w:r>
      <w:r>
        <w:rPr>
          <w:rStyle w:val="FontStyle16"/>
          <w:lang w:val="uk-UA" w:eastAsia="uk-UA"/>
        </w:rPr>
        <w:t xml:space="preserve"> </w:t>
      </w:r>
      <w:r w:rsidRPr="001B0C0D">
        <w:rPr>
          <w:rStyle w:val="FontStyle16"/>
          <w:b w:val="0"/>
          <w:lang w:val="uk-UA" w:eastAsia="uk-UA"/>
        </w:rPr>
        <w:t>особливості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 xml:space="preserve">тих або інших груп фінансово-економічних </w:t>
      </w:r>
      <w:r w:rsidRPr="001B0C0D">
        <w:rPr>
          <w:rStyle w:val="FontStyle13"/>
          <w:lang w:val="uk-UA" w:eastAsia="uk-UA"/>
        </w:rPr>
        <w:t>відно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син, що визначають у </w:t>
      </w:r>
      <w:r w:rsidRPr="001B0C0D">
        <w:rPr>
          <w:rStyle w:val="FontStyle13"/>
          <w:lang w:val="uk-UA" w:eastAsia="uk-UA"/>
        </w:rPr>
        <w:t xml:space="preserve">свою чергу специфіку конкретних методів і </w:t>
      </w:r>
      <w:r w:rsidRPr="001B0C0D">
        <w:rPr>
          <w:rStyle w:val="FontStyle16"/>
          <w:b w:val="0"/>
          <w:lang w:val="uk-UA" w:eastAsia="uk-UA"/>
        </w:rPr>
        <w:t xml:space="preserve">форм здійснення фінансової </w:t>
      </w:r>
      <w:r w:rsidRPr="001B0C0D">
        <w:rPr>
          <w:rStyle w:val="FontStyle13"/>
          <w:lang w:val="uk-UA" w:eastAsia="uk-UA"/>
        </w:rPr>
        <w:t>діяльності.</w:t>
      </w:r>
    </w:p>
    <w:p w:rsidR="00C57494" w:rsidRPr="001B0C0D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 w:rsidRPr="001B0C0D">
        <w:rPr>
          <w:rStyle w:val="FontStyle13"/>
          <w:lang w:val="uk-UA" w:eastAsia="uk-UA"/>
        </w:rPr>
        <w:t xml:space="preserve">В </w:t>
      </w:r>
      <w:r w:rsidRPr="001B0C0D">
        <w:rPr>
          <w:rStyle w:val="FontStyle16"/>
          <w:b w:val="0"/>
          <w:lang w:val="uk-UA" w:eastAsia="uk-UA"/>
        </w:rPr>
        <w:t xml:space="preserve">особливій </w:t>
      </w:r>
      <w:r w:rsidRPr="001B0C0D">
        <w:rPr>
          <w:rStyle w:val="FontStyle13"/>
          <w:lang w:val="uk-UA" w:eastAsia="uk-UA"/>
        </w:rPr>
        <w:t xml:space="preserve">частині фінансового права найважливішим є розділ, </w:t>
      </w:r>
      <w:r w:rsidRPr="001B0C0D">
        <w:rPr>
          <w:rStyle w:val="FontStyle16"/>
          <w:b w:val="0"/>
          <w:lang w:val="uk-UA" w:eastAsia="uk-UA"/>
        </w:rPr>
        <w:t xml:space="preserve">іменований </w:t>
      </w:r>
      <w:r w:rsidRPr="001B0C0D">
        <w:rPr>
          <w:rStyle w:val="FontStyle13"/>
          <w:lang w:val="uk-UA" w:eastAsia="uk-UA"/>
        </w:rPr>
        <w:t xml:space="preserve">бюджетним правом. Відзначимо, що таке найменування </w:t>
      </w:r>
      <w:r w:rsidRPr="001B0C0D">
        <w:rPr>
          <w:rStyle w:val="FontStyle16"/>
          <w:b w:val="0"/>
          <w:lang w:val="uk-UA" w:eastAsia="uk-UA"/>
        </w:rPr>
        <w:t xml:space="preserve">відповідної частини </w:t>
      </w:r>
      <w:r w:rsidRPr="001B0C0D">
        <w:rPr>
          <w:rStyle w:val="FontStyle13"/>
          <w:lang w:val="uk-UA" w:eastAsia="uk-UA"/>
        </w:rPr>
        <w:t xml:space="preserve">фінансового права до певної міри є умовним. Це ж </w:t>
      </w:r>
      <w:r w:rsidRPr="001B0C0D">
        <w:rPr>
          <w:rStyle w:val="FontStyle16"/>
          <w:b w:val="0"/>
          <w:lang w:val="uk-UA" w:eastAsia="uk-UA"/>
        </w:rPr>
        <w:t xml:space="preserve">можна </w:t>
      </w:r>
      <w:r w:rsidRPr="001B0C0D">
        <w:rPr>
          <w:rStyle w:val="FontStyle13"/>
          <w:lang w:val="uk-UA" w:eastAsia="uk-UA"/>
        </w:rPr>
        <w:t xml:space="preserve">віднести і до інших розділів (підгалузей) фінансового права </w:t>
      </w:r>
      <w:r w:rsidRPr="001B0C0D">
        <w:rPr>
          <w:rStyle w:val="FontStyle16"/>
          <w:b w:val="0"/>
          <w:lang w:val="uk-UA" w:eastAsia="uk-UA"/>
        </w:rPr>
        <w:t xml:space="preserve">(наприклад, </w:t>
      </w:r>
      <w:r w:rsidRPr="001B0C0D">
        <w:rPr>
          <w:rStyle w:val="FontStyle13"/>
          <w:lang w:val="uk-UA" w:eastAsia="uk-UA"/>
        </w:rPr>
        <w:t>податкового або страхового права).</w:t>
      </w:r>
    </w:p>
    <w:p w:rsidR="00C57494" w:rsidRPr="001B0C0D" w:rsidRDefault="005309B0">
      <w:pPr>
        <w:pStyle w:val="Style3"/>
        <w:widowControl/>
        <w:spacing w:line="202" w:lineRule="exact"/>
        <w:ind w:firstLine="302"/>
        <w:rPr>
          <w:rStyle w:val="FontStyle16"/>
          <w:b w:val="0"/>
          <w:lang w:val="uk-UA" w:eastAsia="uk-UA"/>
        </w:rPr>
      </w:pPr>
      <w:r w:rsidRPr="001B0C0D">
        <w:rPr>
          <w:rStyle w:val="FontStyle13"/>
          <w:lang w:val="uk-UA" w:eastAsia="uk-UA"/>
        </w:rPr>
        <w:t xml:space="preserve">У </w:t>
      </w:r>
      <w:r w:rsidRPr="001B0C0D">
        <w:rPr>
          <w:rStyle w:val="FontStyle16"/>
          <w:b w:val="0"/>
          <w:lang w:val="uk-UA" w:eastAsia="uk-UA"/>
        </w:rPr>
        <w:t xml:space="preserve">даний час </w:t>
      </w:r>
      <w:r w:rsidRPr="001B0C0D">
        <w:rPr>
          <w:rStyle w:val="FontStyle13"/>
          <w:lang w:val="uk-UA" w:eastAsia="uk-UA"/>
        </w:rPr>
        <w:t>більшість фахівців єдині у визначенні змісту особли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вої частини </w:t>
      </w:r>
      <w:r w:rsidRPr="001B0C0D">
        <w:rPr>
          <w:rStyle w:val="FontStyle13"/>
          <w:lang w:val="uk-UA" w:eastAsia="uk-UA"/>
        </w:rPr>
        <w:t xml:space="preserve">фінансового права. Але це не означає відсутності інших </w:t>
      </w:r>
      <w:r w:rsidRPr="001B0C0D">
        <w:rPr>
          <w:rStyle w:val="FontStyle16"/>
          <w:b w:val="0"/>
          <w:lang w:val="uk-UA" w:eastAsia="uk-UA"/>
        </w:rPr>
        <w:t xml:space="preserve">трактувань основних </w:t>
      </w:r>
      <w:r w:rsidRPr="001B0C0D">
        <w:rPr>
          <w:rStyle w:val="FontStyle13"/>
          <w:lang w:val="uk-UA" w:eastAsia="uk-UA"/>
        </w:rPr>
        <w:t>положень деякими авторами, відмінних від наве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>дених в даній роботі</w:t>
      </w:r>
    </w:p>
    <w:p w:rsidR="00C57494" w:rsidRPr="001B0C0D" w:rsidRDefault="005309B0">
      <w:pPr>
        <w:pStyle w:val="Style3"/>
        <w:widowControl/>
        <w:spacing w:line="202" w:lineRule="exact"/>
        <w:ind w:firstLine="307"/>
        <w:rPr>
          <w:rStyle w:val="FontStyle16"/>
          <w:b w:val="0"/>
          <w:lang w:val="uk-UA" w:eastAsia="uk-UA"/>
        </w:rPr>
      </w:pPr>
      <w:r w:rsidRPr="001B0C0D">
        <w:rPr>
          <w:rStyle w:val="FontStyle13"/>
          <w:lang w:val="uk-UA" w:eastAsia="uk-UA"/>
        </w:rPr>
        <w:t xml:space="preserve">Загальна </w:t>
      </w:r>
      <w:r w:rsidRPr="001B0C0D">
        <w:rPr>
          <w:rStyle w:val="FontStyle16"/>
          <w:b w:val="0"/>
          <w:lang w:val="uk-UA" w:eastAsia="uk-UA"/>
        </w:rPr>
        <w:t xml:space="preserve">і </w:t>
      </w:r>
      <w:r w:rsidRPr="001B0C0D">
        <w:rPr>
          <w:rStyle w:val="FontStyle13"/>
          <w:lang w:val="uk-UA" w:eastAsia="uk-UA"/>
        </w:rPr>
        <w:t>особлива частини фінансового права є єдиним цілим. Положення загальної частини застосовуються до всіх інститутів особ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>ливої.</w:t>
      </w:r>
    </w:p>
    <w:p w:rsidR="00C57494" w:rsidRPr="001B0C0D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 w:rsidRPr="001B0C0D">
        <w:rPr>
          <w:rStyle w:val="FontStyle13"/>
          <w:lang w:val="uk-UA" w:eastAsia="uk-UA"/>
        </w:rPr>
        <w:t xml:space="preserve">Фінансове право складається з правових норм, які включаються в </w:t>
      </w:r>
      <w:r w:rsidRPr="001B0C0D">
        <w:rPr>
          <w:rStyle w:val="FontStyle16"/>
          <w:b w:val="0"/>
          <w:lang w:val="uk-UA" w:eastAsia="uk-UA"/>
        </w:rPr>
        <w:t xml:space="preserve">акти різної правової </w:t>
      </w:r>
      <w:r w:rsidRPr="001B0C0D">
        <w:rPr>
          <w:rStyle w:val="FontStyle13"/>
          <w:lang w:val="uk-UA" w:eastAsia="uk-UA"/>
        </w:rPr>
        <w:t xml:space="preserve">форми (закони, укази, інструкції, рішення та ін.) з </w:t>
      </w:r>
      <w:r w:rsidRPr="001B0C0D">
        <w:rPr>
          <w:rStyle w:val="FontStyle16"/>
          <w:b w:val="0"/>
          <w:lang w:val="uk-UA" w:eastAsia="uk-UA"/>
        </w:rPr>
        <w:t xml:space="preserve">фінансових питань і </w:t>
      </w:r>
      <w:r w:rsidRPr="001B0C0D">
        <w:rPr>
          <w:rStyle w:val="FontStyle13"/>
          <w:lang w:val="uk-UA" w:eastAsia="uk-UA"/>
        </w:rPr>
        <w:t xml:space="preserve">в сукупності складають </w:t>
      </w:r>
      <w:r w:rsidRPr="001B0C0D">
        <w:rPr>
          <w:rStyle w:val="FontStyle16"/>
          <w:b w:val="0"/>
          <w:lang w:val="uk-UA" w:eastAsia="uk-UA"/>
        </w:rPr>
        <w:t xml:space="preserve">фінансове </w:t>
      </w:r>
      <w:r w:rsidRPr="001B0C0D">
        <w:rPr>
          <w:rStyle w:val="FontStyle13"/>
          <w:lang w:val="uk-UA" w:eastAsia="uk-UA"/>
        </w:rPr>
        <w:t>законодавст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во. Систему фінансового права </w:t>
      </w:r>
      <w:r w:rsidRPr="001B0C0D">
        <w:rPr>
          <w:rStyle w:val="FontStyle13"/>
          <w:lang w:val="uk-UA" w:eastAsia="uk-UA"/>
        </w:rPr>
        <w:t xml:space="preserve">необхідно відрізняти від </w:t>
      </w:r>
      <w:r w:rsidRPr="001B0C0D">
        <w:rPr>
          <w:rStyle w:val="FontStyle16"/>
          <w:b w:val="0"/>
          <w:lang w:val="uk-UA" w:eastAsia="uk-UA"/>
        </w:rPr>
        <w:t xml:space="preserve">системи фінансового законодавства, </w:t>
      </w:r>
      <w:r w:rsidRPr="001B0C0D">
        <w:rPr>
          <w:rStyle w:val="FontStyle13"/>
          <w:lang w:val="uk-UA" w:eastAsia="uk-UA"/>
        </w:rPr>
        <w:t xml:space="preserve">яке є зовнішньою формою фінансового </w:t>
      </w:r>
      <w:r w:rsidRPr="001B0C0D">
        <w:rPr>
          <w:rStyle w:val="FontStyle16"/>
          <w:b w:val="0"/>
          <w:lang w:val="uk-UA" w:eastAsia="uk-UA"/>
        </w:rPr>
        <w:t xml:space="preserve">права і </w:t>
      </w:r>
      <w:r w:rsidRPr="001B0C0D">
        <w:rPr>
          <w:rStyle w:val="FontStyle13"/>
          <w:lang w:val="uk-UA" w:eastAsia="uk-UA"/>
        </w:rPr>
        <w:t>відображає його внутрішню структуру. Тобто система фінансо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вого законодавства </w:t>
      </w:r>
      <w:r w:rsidRPr="001B0C0D">
        <w:rPr>
          <w:rStyle w:val="FontStyle13"/>
          <w:lang w:val="uk-UA" w:eastAsia="uk-UA"/>
        </w:rPr>
        <w:t>є ієрархічною сукупністю законів і нормативно-</w:t>
      </w:r>
      <w:r w:rsidRPr="001B0C0D">
        <w:rPr>
          <w:rStyle w:val="FontStyle16"/>
          <w:b w:val="0"/>
          <w:lang w:val="uk-UA" w:eastAsia="uk-UA"/>
        </w:rPr>
        <w:t xml:space="preserve">правових актів з </w:t>
      </w:r>
      <w:r w:rsidRPr="001B0C0D">
        <w:rPr>
          <w:rStyle w:val="FontStyle13"/>
          <w:lang w:val="uk-UA" w:eastAsia="uk-UA"/>
        </w:rPr>
        <w:t>фінансових питань.</w:t>
      </w:r>
    </w:p>
    <w:p w:rsidR="00C57494" w:rsidRPr="001B0C0D" w:rsidRDefault="005309B0">
      <w:pPr>
        <w:pStyle w:val="Style3"/>
        <w:widowControl/>
        <w:spacing w:line="202" w:lineRule="exact"/>
        <w:ind w:firstLine="312"/>
        <w:rPr>
          <w:rStyle w:val="FontStyle13"/>
          <w:lang w:val="uk-UA" w:eastAsia="uk-UA"/>
        </w:rPr>
      </w:pPr>
      <w:r w:rsidRPr="001B0C0D">
        <w:rPr>
          <w:rStyle w:val="FontStyle13"/>
          <w:lang w:val="uk-UA" w:eastAsia="uk-UA"/>
        </w:rPr>
        <w:t>Вертикальна структура системи фінансового законодавства вклю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чає </w:t>
      </w:r>
      <w:r w:rsidRPr="001B0C0D">
        <w:rPr>
          <w:rStyle w:val="FontStyle13"/>
          <w:lang w:val="uk-UA" w:eastAsia="uk-UA"/>
        </w:rPr>
        <w:t>Конституцію України, закони України з фінансових питань. В пе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ршу чергу до них </w:t>
      </w:r>
      <w:r w:rsidRPr="001B0C0D">
        <w:rPr>
          <w:rStyle w:val="FontStyle13"/>
          <w:lang w:val="uk-UA" w:eastAsia="uk-UA"/>
        </w:rPr>
        <w:t xml:space="preserve">відносяться ті, які через п. 1 ч. 2 ст. 92 Конституції </w:t>
      </w:r>
      <w:r w:rsidRPr="001B0C0D">
        <w:rPr>
          <w:rStyle w:val="FontStyle16"/>
          <w:b w:val="0"/>
          <w:lang w:val="uk-UA" w:eastAsia="uk-UA"/>
        </w:rPr>
        <w:t xml:space="preserve">України </w:t>
      </w:r>
      <w:r w:rsidRPr="001B0C0D">
        <w:rPr>
          <w:rStyle w:val="FontStyle13"/>
          <w:lang w:val="uk-UA" w:eastAsia="uk-UA"/>
        </w:rPr>
        <w:t>встановлюють Державний бюджет України; бюджетну систе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му України; систему </w:t>
      </w:r>
      <w:r w:rsidRPr="001B0C0D">
        <w:rPr>
          <w:rStyle w:val="FontStyle13"/>
          <w:lang w:val="uk-UA" w:eastAsia="uk-UA"/>
        </w:rPr>
        <w:t>оподаткування; податки і збори; принципи ство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рення і </w:t>
      </w:r>
      <w:r w:rsidRPr="001B0C0D">
        <w:rPr>
          <w:rStyle w:val="FontStyle13"/>
          <w:lang w:val="uk-UA" w:eastAsia="uk-UA"/>
        </w:rPr>
        <w:t>функціонування фінансового, грошового, кредитного та інвес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тиційного </w:t>
      </w:r>
      <w:r w:rsidRPr="001B0C0D">
        <w:rPr>
          <w:rStyle w:val="FontStyle13"/>
          <w:lang w:val="uk-UA" w:eastAsia="uk-UA"/>
        </w:rPr>
        <w:t xml:space="preserve">ринків; статус національної валюти, статус іноземних валют </w:t>
      </w:r>
      <w:r w:rsidRPr="001B0C0D">
        <w:rPr>
          <w:rStyle w:val="FontStyle16"/>
          <w:b w:val="0"/>
          <w:lang w:val="uk-UA" w:eastAsia="uk-UA"/>
        </w:rPr>
        <w:t xml:space="preserve">на території </w:t>
      </w:r>
      <w:r w:rsidRPr="001B0C0D">
        <w:rPr>
          <w:rStyle w:val="FontStyle13"/>
          <w:lang w:val="uk-UA" w:eastAsia="uk-UA"/>
        </w:rPr>
        <w:t>України; порядок освіти і погашення державного внутрі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шнього та зовнішнього </w:t>
      </w:r>
      <w:r w:rsidRPr="001B0C0D">
        <w:rPr>
          <w:rStyle w:val="FontStyle13"/>
          <w:lang w:val="uk-UA" w:eastAsia="uk-UA"/>
        </w:rPr>
        <w:t>боргу; порядок випуску і обігу державних цін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них паперів, їх </w:t>
      </w:r>
      <w:r w:rsidRPr="001B0C0D">
        <w:rPr>
          <w:rStyle w:val="FontStyle13"/>
          <w:lang w:val="uk-UA" w:eastAsia="uk-UA"/>
        </w:rPr>
        <w:t>види і типи.</w:t>
      </w:r>
    </w:p>
    <w:p w:rsidR="00C57494" w:rsidRPr="001B0C0D" w:rsidRDefault="005309B0">
      <w:pPr>
        <w:pStyle w:val="Style3"/>
        <w:widowControl/>
        <w:spacing w:line="202" w:lineRule="exact"/>
        <w:ind w:firstLine="312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Фінансово</w:t>
      </w:r>
      <w:r w:rsidRPr="001B0C0D">
        <w:rPr>
          <w:rStyle w:val="FontStyle13"/>
          <w:lang w:val="uk-UA" w:eastAsia="uk-UA"/>
        </w:rPr>
        <w:t>-правові норми містяться у великій кількості різних но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 xml:space="preserve">рмативно-правових </w:t>
      </w:r>
      <w:r w:rsidRPr="001B0C0D">
        <w:rPr>
          <w:rStyle w:val="FontStyle13"/>
          <w:lang w:val="uk-UA" w:eastAsia="uk-UA"/>
        </w:rPr>
        <w:t>актів, або джерел права, як загального, так і спеці</w:t>
      </w:r>
      <w:r w:rsidRPr="001B0C0D">
        <w:rPr>
          <w:rStyle w:val="FontStyle13"/>
          <w:lang w:val="uk-UA" w:eastAsia="uk-UA"/>
        </w:rPr>
        <w:softHyphen/>
      </w:r>
      <w:r w:rsidRPr="001B0C0D">
        <w:rPr>
          <w:rStyle w:val="FontStyle16"/>
          <w:b w:val="0"/>
          <w:lang w:val="uk-UA" w:eastAsia="uk-UA"/>
        </w:rPr>
        <w:t>ального характеру.</w:t>
      </w:r>
    </w:p>
    <w:p w:rsidR="00C57494" w:rsidRPr="001B0C0D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 xml:space="preserve">Нарис. </w:t>
      </w:r>
      <w:r w:rsidRPr="001B0C0D">
        <w:rPr>
          <w:rStyle w:val="FontStyle13"/>
          <w:lang w:eastAsia="uk-UA"/>
        </w:rPr>
        <w:t xml:space="preserve">2.1. </w:t>
      </w:r>
      <w:r w:rsidRPr="001B0C0D">
        <w:rPr>
          <w:rStyle w:val="FontStyle13"/>
          <w:lang w:val="uk-UA" w:eastAsia="uk-UA"/>
        </w:rPr>
        <w:t xml:space="preserve">зображено відмінності </w:t>
      </w:r>
      <w:proofErr w:type="gramStart"/>
      <w:r w:rsidRPr="001B0C0D">
        <w:rPr>
          <w:rStyle w:val="FontStyle13"/>
          <w:lang w:val="uk-UA" w:eastAsia="uk-UA"/>
        </w:rPr>
        <w:t>між</w:t>
      </w:r>
      <w:proofErr w:type="gramEnd"/>
      <w:r w:rsidRPr="001B0C0D">
        <w:rPr>
          <w:rStyle w:val="FontStyle13"/>
          <w:lang w:val="uk-UA" w:eastAsia="uk-UA"/>
        </w:rPr>
        <w:t xml:space="preserve"> системою фінансового пра</w:t>
      </w:r>
      <w:r w:rsidRPr="001B0C0D">
        <w:rPr>
          <w:rStyle w:val="FontStyle13"/>
          <w:lang w:val="uk-UA" w:eastAsia="uk-UA"/>
        </w:rPr>
        <w:softHyphen/>
        <w:t xml:space="preserve">ва </w:t>
      </w:r>
      <w:r w:rsidRPr="001B0C0D">
        <w:rPr>
          <w:rStyle w:val="FontStyle16"/>
          <w:b w:val="0"/>
          <w:lang w:val="uk-UA" w:eastAsia="uk-UA"/>
        </w:rPr>
        <w:t xml:space="preserve">і системою </w:t>
      </w:r>
      <w:r w:rsidRPr="001B0C0D">
        <w:rPr>
          <w:rStyle w:val="FontStyle13"/>
          <w:lang w:val="uk-UA" w:eastAsia="uk-UA"/>
        </w:rPr>
        <w:t>фінансового законодавства.</w:t>
      </w:r>
    </w:p>
    <w:p w:rsidR="00C57494" w:rsidRPr="001B0C0D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 xml:space="preserve">На сьогодні </w:t>
      </w:r>
      <w:r w:rsidRPr="001B0C0D">
        <w:rPr>
          <w:rStyle w:val="FontStyle13"/>
          <w:lang w:val="uk-UA" w:eastAsia="uk-UA"/>
        </w:rPr>
        <w:t xml:space="preserve">під </w:t>
      </w:r>
      <w:r w:rsidRPr="001B0C0D">
        <w:rPr>
          <w:rStyle w:val="FontStyle16"/>
          <w:b w:val="0"/>
          <w:lang w:val="uk-UA" w:eastAsia="uk-UA"/>
        </w:rPr>
        <w:t xml:space="preserve">джерелом права </w:t>
      </w:r>
      <w:r w:rsidRPr="001B0C0D">
        <w:rPr>
          <w:rStyle w:val="FontStyle13"/>
          <w:lang w:val="uk-UA" w:eastAsia="uk-UA"/>
        </w:rPr>
        <w:t xml:space="preserve">в спеціальній літературі розуміють </w:t>
      </w:r>
      <w:r w:rsidRPr="001B0C0D">
        <w:rPr>
          <w:rStyle w:val="FontStyle16"/>
          <w:b w:val="0"/>
          <w:lang w:val="uk-UA" w:eastAsia="uk-UA"/>
        </w:rPr>
        <w:t xml:space="preserve">не </w:t>
      </w:r>
      <w:r w:rsidRPr="001B0C0D">
        <w:rPr>
          <w:rStyle w:val="FontStyle13"/>
          <w:lang w:val="uk-UA" w:eastAsia="uk-UA"/>
        </w:rPr>
        <w:t xml:space="preserve">тільки підстави юридичної обов'язковості правової норми (джерело </w:t>
      </w:r>
      <w:r w:rsidRPr="001B0C0D">
        <w:rPr>
          <w:rStyle w:val="FontStyle16"/>
          <w:b w:val="0"/>
          <w:lang w:val="uk-UA" w:eastAsia="uk-UA"/>
        </w:rPr>
        <w:t xml:space="preserve">права у </w:t>
      </w:r>
      <w:r w:rsidRPr="001B0C0D">
        <w:rPr>
          <w:rStyle w:val="FontStyle13"/>
          <w:lang w:val="uk-UA" w:eastAsia="uk-UA"/>
        </w:rPr>
        <w:t xml:space="preserve">формальному, юридичному значенні, як це вказано вище), але й матеріальні умови життя суспільства (джерело права в матеріальному значенні), і матеріали, </w:t>
      </w:r>
      <w:r w:rsidRPr="001B0C0D">
        <w:rPr>
          <w:rStyle w:val="FontStyle15"/>
          <w:b w:val="0"/>
          <w:lang w:val="uk-UA" w:eastAsia="uk-UA"/>
        </w:rPr>
        <w:t xml:space="preserve">за </w:t>
      </w:r>
      <w:r w:rsidRPr="001B0C0D">
        <w:rPr>
          <w:rStyle w:val="FontStyle13"/>
          <w:lang w:val="uk-UA" w:eastAsia="uk-UA"/>
        </w:rPr>
        <w:t>допомогою яких людство пізнає право (джерело пізнання права). Крім зазначеного, багато авторів виділяють ще й істори</w:t>
      </w:r>
      <w:r w:rsidRPr="001B0C0D">
        <w:rPr>
          <w:rStyle w:val="FontStyle13"/>
          <w:lang w:val="uk-UA" w:eastAsia="uk-UA"/>
        </w:rPr>
        <w:softHyphen/>
        <w:t>чні джерела права, маючи при цьому на увазі внесок внутрішнього й іно</w:t>
      </w:r>
      <w:r w:rsidRPr="001B0C0D">
        <w:rPr>
          <w:rStyle w:val="FontStyle13"/>
          <w:lang w:val="uk-UA" w:eastAsia="uk-UA"/>
        </w:rPr>
        <w:softHyphen/>
        <w:t xml:space="preserve">земного права </w:t>
      </w:r>
      <w:r w:rsidRPr="001B0C0D">
        <w:rPr>
          <w:rStyle w:val="FontStyle15"/>
          <w:b w:val="0"/>
          <w:lang w:val="uk-UA" w:eastAsia="uk-UA"/>
        </w:rPr>
        <w:t xml:space="preserve">у </w:t>
      </w:r>
      <w:r w:rsidRPr="001B0C0D">
        <w:rPr>
          <w:rStyle w:val="FontStyle13"/>
          <w:lang w:val="uk-UA" w:eastAsia="uk-UA"/>
        </w:rPr>
        <w:t>формування тієї або іншої системи права.</w:t>
      </w:r>
    </w:p>
    <w:p w:rsidR="00C57494" w:rsidRPr="001B0C0D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 w:rsidRPr="001B0C0D">
        <w:rPr>
          <w:rStyle w:val="FontStyle13"/>
          <w:lang w:val="uk-UA" w:eastAsia="uk-UA"/>
        </w:rPr>
        <w:t xml:space="preserve">Більш детально слід розглянути джерело права у формальному (юридичному) значенні, де </w:t>
      </w:r>
      <w:r w:rsidRPr="001B0C0D">
        <w:rPr>
          <w:rStyle w:val="FontStyle16"/>
          <w:b w:val="0"/>
          <w:lang w:val="uk-UA" w:eastAsia="uk-UA"/>
        </w:rPr>
        <w:t xml:space="preserve">джерелом фінансового права </w:t>
      </w:r>
      <w:r w:rsidRPr="001B0C0D">
        <w:rPr>
          <w:rStyle w:val="FontStyle13"/>
          <w:lang w:val="uk-UA" w:eastAsia="uk-UA"/>
        </w:rPr>
        <w:t>України є нормативно-правові акти органів законодавчої і виконавчої влади, а також органів місцевого самоврядування, у яких містяться юридичні норми, що регулюють фінансово-економічні відносини.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 w:rsidRPr="001B0C0D">
        <w:rPr>
          <w:rStyle w:val="FontStyle13"/>
          <w:lang w:val="uk-UA" w:eastAsia="uk-UA"/>
        </w:rPr>
        <w:t>Основне значення у фінансовому праві, як і в будь-якій іншій галу</w:t>
      </w:r>
      <w:r w:rsidRPr="001B0C0D">
        <w:rPr>
          <w:rStyle w:val="FontStyle13"/>
          <w:lang w:val="uk-UA" w:eastAsia="uk-UA"/>
        </w:rPr>
        <w:softHyphen/>
        <w:t xml:space="preserve">зі, </w:t>
      </w:r>
      <w:r w:rsidRPr="001B0C0D">
        <w:rPr>
          <w:rStyle w:val="FontStyle15"/>
          <w:b w:val="0"/>
          <w:lang w:val="uk-UA" w:eastAsia="uk-UA"/>
        </w:rPr>
        <w:t>має</w:t>
      </w:r>
      <w:r>
        <w:rPr>
          <w:rStyle w:val="FontStyle15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 xml:space="preserve">Конституція України, що містить основоположні принципи, на </w:t>
      </w:r>
      <w:r>
        <w:rPr>
          <w:rStyle w:val="FontStyle15"/>
          <w:lang w:val="uk-UA" w:eastAsia="uk-UA"/>
        </w:rPr>
        <w:t xml:space="preserve">яких </w:t>
      </w:r>
      <w:r>
        <w:rPr>
          <w:rStyle w:val="FontStyle13"/>
          <w:lang w:val="uk-UA" w:eastAsia="uk-UA"/>
        </w:rPr>
        <w:t>базується галузь фінансового права. Конституція України визна</w:t>
      </w:r>
      <w:r>
        <w:rPr>
          <w:rStyle w:val="FontStyle13"/>
          <w:lang w:val="uk-UA" w:eastAsia="uk-UA"/>
        </w:rPr>
        <w:softHyphen/>
      </w:r>
      <w:r>
        <w:rPr>
          <w:rStyle w:val="FontStyle15"/>
          <w:lang w:val="uk-UA" w:eastAsia="uk-UA"/>
        </w:rPr>
        <w:t xml:space="preserve">чає </w:t>
      </w:r>
      <w:r>
        <w:rPr>
          <w:rStyle w:val="FontStyle13"/>
          <w:lang w:val="uk-UA" w:eastAsia="uk-UA"/>
        </w:rPr>
        <w:t xml:space="preserve">відправні </w:t>
      </w:r>
      <w:r>
        <w:rPr>
          <w:rStyle w:val="FontStyle13"/>
          <w:lang w:eastAsia="uk-UA"/>
        </w:rPr>
        <w:t xml:space="preserve">початки </w:t>
      </w:r>
      <w:r>
        <w:rPr>
          <w:rStyle w:val="FontStyle13"/>
          <w:lang w:val="uk-UA" w:eastAsia="uk-UA"/>
        </w:rPr>
        <w:t xml:space="preserve">нормативної регламентації фінансових відносин і </w:t>
      </w:r>
      <w:r>
        <w:rPr>
          <w:rStyle w:val="FontStyle15"/>
          <w:lang w:val="uk-UA" w:eastAsia="uk-UA"/>
        </w:rPr>
        <w:t xml:space="preserve">є </w:t>
      </w:r>
      <w:r>
        <w:rPr>
          <w:rStyle w:val="FontStyle13"/>
          <w:lang w:val="uk-UA" w:eastAsia="uk-UA"/>
        </w:rPr>
        <w:t>базою для фінансового законодавства.</w:t>
      </w:r>
    </w:p>
    <w:p w:rsidR="00C57494" w:rsidRDefault="00691EDF">
      <w:pPr>
        <w:pStyle w:val="Style3"/>
        <w:widowControl/>
        <w:spacing w:before="48" w:line="202" w:lineRule="exact"/>
        <w:ind w:firstLine="307"/>
        <w:rPr>
          <w:rStyle w:val="FontStyle13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73025" distB="0" distL="24130" distR="24130" simplePos="0" relativeHeight="251658240" behindDoc="1" locked="0" layoutInCell="1" allowOverlap="1">
                <wp:simplePos x="0" y="0"/>
                <wp:positionH relativeFrom="margin">
                  <wp:posOffset>887095</wp:posOffset>
                </wp:positionH>
                <wp:positionV relativeFrom="paragraph">
                  <wp:posOffset>821055</wp:posOffset>
                </wp:positionV>
                <wp:extent cx="3843020" cy="33191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020" cy="3319145"/>
                          <a:chOff x="2338" y="4963"/>
                          <a:chExt cx="6052" cy="522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4963"/>
                            <a:ext cx="6052" cy="4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9811"/>
                            <a:ext cx="4479" cy="37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494" w:rsidRDefault="005309B0">
                              <w:pPr>
                                <w:pStyle w:val="Style9"/>
                                <w:widowControl/>
                                <w:rPr>
                                  <w:rStyle w:val="FontStyle15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5"/>
                                  <w:lang w:val="uk-UA" w:eastAsia="uk-UA"/>
                                </w:rPr>
                                <w:t xml:space="preserve">Рис. </w:t>
                              </w:r>
                              <w:r>
                                <w:rPr>
                                  <w:rStyle w:val="FontStyle11"/>
                                  <w:lang w:eastAsia="uk-UA"/>
                                </w:rPr>
                                <w:t xml:space="preserve">2.1. </w:t>
                              </w:r>
                              <w:r>
                                <w:rPr>
                                  <w:rStyle w:val="FontStyle15"/>
                                  <w:lang w:val="uk-UA" w:eastAsia="uk-UA"/>
                                </w:rPr>
                                <w:t>Взаємозв'язок та відмінності між системою фінансового права і системою фінансового законодавства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69.85pt;margin-top:64.65pt;width:302.6pt;height:261.35pt;z-index:-251658240;mso-wrap-distance-left:1.9pt;mso-wrap-distance-top:5.75pt;mso-wrap-distance-right:1.9pt;mso-position-horizontal-relative:margin" coordorigin="2338,4963" coordsize="6052,5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38;top:4963;width:6052;height:4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jTMa+AAAA2gAAAA8AAABkcnMvZG93bnJldi54bWxEj80KwjAQhO+C7xBW8CKaqiBSjSKC0IuH&#10;+nNfm7WtNpvSRK1vbwTB4zAz3zDLdWsq8aTGlZYVjEcRCOLM6pJzBafjbjgH4TyyxsoyKXiTg/Wq&#10;21lirO2LU3oefC4ChF2MCgrv61hKlxVk0I1sTRy8q20M+iCbXOoGXwFuKjmJopk0WHJYKLCmbUHZ&#10;/fAwCnSSHmdRcr6d5zodX+rB/spWK9XvtZsFCE+t/4d/7UQrmML3SrgB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/jTMa+AAAA2gAAAA8AAAAAAAAAAAAAAAAAnwIAAGRy&#10;cy9kb3ducmV2LnhtbFBLBQYAAAAABAAEAPcAAACKAwAAAAA=&#10;">
                  <v:imagedata r:id="rId10" o:title="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36;top:9811;width:4479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5309B0">
                        <w:pPr>
                          <w:pStyle w:val="Style9"/>
                          <w:widowControl/>
                          <w:rPr>
                            <w:rStyle w:val="FontStyle15"/>
                            <w:lang w:val="uk-UA" w:eastAsia="uk-UA"/>
                          </w:rPr>
                        </w:pPr>
                        <w:r>
                          <w:rPr>
                            <w:rStyle w:val="FontStyle15"/>
                            <w:lang w:val="uk-UA" w:eastAsia="uk-UA"/>
                          </w:rPr>
                          <w:t xml:space="preserve">Рис. </w:t>
                        </w:r>
                        <w:r>
                          <w:rPr>
                            <w:rStyle w:val="FontStyle11"/>
                            <w:lang w:eastAsia="uk-UA"/>
                          </w:rPr>
                          <w:t xml:space="preserve">2.1. </w:t>
                        </w:r>
                        <w:r>
                          <w:rPr>
                            <w:rStyle w:val="FontStyle15"/>
                            <w:lang w:val="uk-UA" w:eastAsia="uk-UA"/>
                          </w:rPr>
                          <w:t>Взаємозв'язок та відмінності між системою фінансового права і системою фінансового законодавства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309B0">
        <w:rPr>
          <w:rStyle w:val="FontStyle13"/>
          <w:lang w:val="uk-UA" w:eastAsia="uk-UA"/>
        </w:rPr>
        <w:t>Конституційні норми як основне джерело фінансового права умов</w:t>
      </w:r>
      <w:r w:rsidR="005309B0">
        <w:rPr>
          <w:rStyle w:val="FontStyle13"/>
          <w:lang w:val="uk-UA" w:eastAsia="uk-UA"/>
        </w:rPr>
        <w:softHyphen/>
        <w:t>но можна об'єднати в дві групи: норми безпосередньої дії, регулюючі фінансові відносини, і норми, які є базою розгалуженого фінансового законодавства.</w:t>
      </w:r>
    </w:p>
    <w:p w:rsidR="00C57494" w:rsidRDefault="005309B0">
      <w:pPr>
        <w:pStyle w:val="Style3"/>
        <w:widowControl/>
        <w:spacing w:before="5"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До першої групи входять статті Конституції України, норми яких установлюють повноваження у сфері фінансів Верховної Ради України, Президента України, Кабінету Міністрів України, Рахункової палати.</w:t>
      </w:r>
    </w:p>
    <w:p w:rsidR="00691EDF" w:rsidRDefault="00691EDF">
      <w:pPr>
        <w:pStyle w:val="Style5"/>
        <w:widowControl/>
        <w:spacing w:line="202" w:lineRule="exact"/>
        <w:ind w:firstLine="307"/>
        <w:rPr>
          <w:rStyle w:val="FontStyle13"/>
          <w:lang w:val="uk-UA" w:eastAsia="uk-UA"/>
        </w:rPr>
      </w:pPr>
    </w:p>
    <w:p w:rsidR="00691EDF" w:rsidRDefault="00691EDF">
      <w:pPr>
        <w:pStyle w:val="Style5"/>
        <w:widowControl/>
        <w:spacing w:line="202" w:lineRule="exact"/>
        <w:ind w:firstLine="307"/>
        <w:rPr>
          <w:rStyle w:val="FontStyle13"/>
          <w:lang w:val="uk-UA" w:eastAsia="uk-UA"/>
        </w:rPr>
      </w:pPr>
    </w:p>
    <w:p w:rsidR="00C57494" w:rsidRDefault="005309B0">
      <w:pPr>
        <w:pStyle w:val="Style5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Статтею </w:t>
      </w:r>
      <w:r>
        <w:rPr>
          <w:rStyle w:val="FontStyle13"/>
          <w:lang w:eastAsia="uk-UA"/>
        </w:rPr>
        <w:t xml:space="preserve">67 </w:t>
      </w:r>
      <w:r>
        <w:rPr>
          <w:rStyle w:val="FontStyle13"/>
          <w:lang w:val="uk-UA" w:eastAsia="uk-UA"/>
        </w:rPr>
        <w:t xml:space="preserve">Конституції України вимагається в обов'язках кожного </w:t>
      </w:r>
      <w:r>
        <w:rPr>
          <w:rStyle w:val="FontStyle13"/>
          <w:lang w:eastAsia="uk-UA"/>
        </w:rPr>
        <w:t xml:space="preserve">. </w:t>
      </w:r>
      <w:r>
        <w:rPr>
          <w:rStyle w:val="FontStyle13"/>
          <w:lang w:val="uk-UA" w:eastAsia="uk-UA"/>
        </w:rPr>
        <w:t>громадянина сплачувати податки і збори в порядку та розмірах, уста</w:t>
      </w:r>
      <w:r>
        <w:rPr>
          <w:rStyle w:val="FontStyle13"/>
          <w:lang w:val="uk-UA" w:eastAsia="uk-UA"/>
        </w:rPr>
        <w:softHyphen/>
        <w:t>новлених законом, і щорічно подавати до органів податкової служби за місцем проживання (а зараз і реєстрації) декларації про своє матері</w:t>
      </w:r>
      <w:r>
        <w:rPr>
          <w:rStyle w:val="FontStyle13"/>
          <w:lang w:val="uk-UA" w:eastAsia="uk-UA"/>
        </w:rPr>
        <w:softHyphen/>
        <w:t>альне становище і доходи за минулий рік у порядку, встановленому законом.</w:t>
      </w:r>
    </w:p>
    <w:p w:rsidR="00C57494" w:rsidRDefault="005309B0">
      <w:pPr>
        <w:pStyle w:val="Style3"/>
        <w:widowControl/>
        <w:spacing w:before="5" w:line="202" w:lineRule="exact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Стаття </w:t>
      </w:r>
      <w:r w:rsidRPr="00691EDF">
        <w:rPr>
          <w:rStyle w:val="FontStyle13"/>
          <w:lang w:val="uk-UA" w:eastAsia="uk-UA"/>
        </w:rPr>
        <w:t xml:space="preserve">85 </w:t>
      </w:r>
      <w:r>
        <w:rPr>
          <w:rStyle w:val="FontStyle13"/>
          <w:lang w:val="uk-UA" w:eastAsia="uk-UA"/>
        </w:rPr>
        <w:t>Конституції України, визначаючи повноваження Верхо</w:t>
      </w:r>
      <w:r>
        <w:rPr>
          <w:rStyle w:val="FontStyle13"/>
          <w:lang w:val="uk-UA" w:eastAsia="uk-UA"/>
        </w:rPr>
        <w:softHyphen/>
        <w:t>вної Ради України у сфері фінансів, закріпила за нею право на затвер</w:t>
      </w:r>
      <w:r>
        <w:rPr>
          <w:rStyle w:val="FontStyle13"/>
          <w:lang w:val="uk-UA" w:eastAsia="uk-UA"/>
        </w:rPr>
        <w:softHyphen/>
        <w:t>дження Державного бюджету України і внесення змін у нього, здійс</w:t>
      </w:r>
      <w:r>
        <w:rPr>
          <w:rStyle w:val="FontStyle13"/>
          <w:lang w:val="uk-UA" w:eastAsia="uk-UA"/>
        </w:rPr>
        <w:softHyphen/>
        <w:t>нення контролю за виконанням Державного бюджету України і ухвалення рішення щодо звіту про виконання.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У частині </w:t>
      </w:r>
      <w:r>
        <w:rPr>
          <w:rStyle w:val="FontStyle13"/>
          <w:lang w:eastAsia="uk-UA"/>
        </w:rPr>
        <w:t xml:space="preserve">2 </w:t>
      </w:r>
      <w:r>
        <w:rPr>
          <w:rStyle w:val="FontStyle13"/>
          <w:lang w:val="uk-UA" w:eastAsia="uk-UA"/>
        </w:rPr>
        <w:t xml:space="preserve">ст. </w:t>
      </w:r>
      <w:r>
        <w:rPr>
          <w:rStyle w:val="FontStyle13"/>
          <w:lang w:eastAsia="uk-UA"/>
        </w:rPr>
        <w:t xml:space="preserve">92 </w:t>
      </w:r>
      <w:r>
        <w:rPr>
          <w:rStyle w:val="FontStyle13"/>
          <w:lang w:val="uk-UA" w:eastAsia="uk-UA"/>
        </w:rPr>
        <w:t>Конституції України міститься перелі</w:t>
      </w:r>
      <w:proofErr w:type="gramStart"/>
      <w:r>
        <w:rPr>
          <w:rStyle w:val="FontStyle13"/>
          <w:lang w:val="uk-UA" w:eastAsia="uk-UA"/>
        </w:rPr>
        <w:t>к</w:t>
      </w:r>
      <w:proofErr w:type="gramEnd"/>
      <w:r>
        <w:rPr>
          <w:rStyle w:val="FontStyle13"/>
          <w:lang w:val="uk-UA" w:eastAsia="uk-UA"/>
        </w:rPr>
        <w:t xml:space="preserve"> відносин, порядок регулювання яких затверджується виключно законами, що приймаються Верховною Радою України. До них відносяться майже всі види фінансових відносин. В статтях </w:t>
      </w:r>
      <w:r>
        <w:rPr>
          <w:rStyle w:val="FontStyle13"/>
          <w:lang w:eastAsia="uk-UA"/>
        </w:rPr>
        <w:t xml:space="preserve">95—97 </w:t>
      </w:r>
      <w:r>
        <w:rPr>
          <w:rStyle w:val="FontStyle13"/>
          <w:lang w:val="uk-UA" w:eastAsia="uk-UA"/>
        </w:rPr>
        <w:t>Конституції встанов</w:t>
      </w:r>
      <w:r>
        <w:rPr>
          <w:rStyle w:val="FontStyle13"/>
          <w:lang w:val="uk-UA" w:eastAsia="uk-UA"/>
        </w:rPr>
        <w:softHyphen/>
        <w:t>лені принципи побудови бюджетної системи, бюджетного періоду, обов'язки Кабінету Міністрів України у сфері Державного бюджету України.</w:t>
      </w:r>
    </w:p>
    <w:p w:rsidR="00C57494" w:rsidRDefault="005309B0">
      <w:pPr>
        <w:pStyle w:val="Style3"/>
        <w:widowControl/>
        <w:spacing w:line="202" w:lineRule="exact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Статтею </w:t>
      </w:r>
      <w:r>
        <w:rPr>
          <w:rStyle w:val="FontStyle13"/>
          <w:lang w:eastAsia="uk-UA"/>
        </w:rPr>
        <w:t xml:space="preserve">98 </w:t>
      </w:r>
      <w:r>
        <w:rPr>
          <w:rStyle w:val="FontStyle13"/>
          <w:lang w:val="uk-UA" w:eastAsia="uk-UA"/>
        </w:rPr>
        <w:t xml:space="preserve">Конституції України передбачено створення нового контрольного органу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Рахункової палати, яка здійснює контроль за використанням коштів Державного бюджету України від імені Верхо</w:t>
      </w:r>
      <w:r>
        <w:rPr>
          <w:rStyle w:val="FontStyle13"/>
          <w:lang w:val="uk-UA" w:eastAsia="uk-UA"/>
        </w:rPr>
        <w:softHyphen/>
        <w:t>вної Ради України.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За статтею </w:t>
      </w:r>
      <w:r>
        <w:rPr>
          <w:rStyle w:val="FontStyle13"/>
          <w:lang w:eastAsia="uk-UA"/>
        </w:rPr>
        <w:t xml:space="preserve">99 </w:t>
      </w:r>
      <w:r>
        <w:rPr>
          <w:rStyle w:val="FontStyle13"/>
          <w:lang w:val="uk-UA" w:eastAsia="uk-UA"/>
        </w:rPr>
        <w:t>Конституції України грошовою одиницею України є гривня.</w:t>
      </w:r>
    </w:p>
    <w:p w:rsidR="00C57494" w:rsidRDefault="005309B0">
      <w:pPr>
        <w:pStyle w:val="Style3"/>
        <w:widowControl/>
        <w:spacing w:line="202" w:lineRule="exact"/>
        <w:ind w:firstLine="31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Стаття </w:t>
      </w:r>
      <w:r>
        <w:rPr>
          <w:rStyle w:val="FontStyle13"/>
          <w:lang w:eastAsia="uk-UA"/>
        </w:rPr>
        <w:t xml:space="preserve">106 </w:t>
      </w:r>
      <w:r>
        <w:rPr>
          <w:rStyle w:val="FontStyle13"/>
          <w:lang w:val="uk-UA" w:eastAsia="uk-UA"/>
        </w:rPr>
        <w:t>Конституції України визначила право Президента України підписувати всі закони України і надала йому право вето з приводу прийнятих Верховною Радою законів, тому Президент Украї</w:t>
      </w:r>
      <w:r>
        <w:rPr>
          <w:rStyle w:val="FontStyle13"/>
          <w:lang w:val="uk-UA" w:eastAsia="uk-UA"/>
        </w:rPr>
        <w:softHyphen/>
        <w:t>ни використовує своє право і щодо фінансових законів.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На Кабінет Міністрів України ст. </w:t>
      </w:r>
      <w:r w:rsidRPr="00691EDF">
        <w:rPr>
          <w:rStyle w:val="FontStyle13"/>
          <w:lang w:val="uk-UA" w:eastAsia="uk-UA"/>
        </w:rPr>
        <w:t xml:space="preserve">116 </w:t>
      </w:r>
      <w:r>
        <w:rPr>
          <w:rStyle w:val="FontStyle13"/>
          <w:lang w:val="uk-UA" w:eastAsia="uk-UA"/>
        </w:rPr>
        <w:t>Конституції України було покладено забезпечення проведення фінансової, цінової, інвестиційної і податкової політики; розробка проекту закону про Державний бю</w:t>
      </w:r>
      <w:r>
        <w:rPr>
          <w:rStyle w:val="FontStyle13"/>
          <w:lang w:val="uk-UA" w:eastAsia="uk-UA"/>
        </w:rPr>
        <w:softHyphen/>
        <w:t>джет України і забезпечення виконання затвердженого Верховною Ра</w:t>
      </w:r>
      <w:r>
        <w:rPr>
          <w:rStyle w:val="FontStyle13"/>
          <w:lang w:val="uk-UA" w:eastAsia="uk-UA"/>
        </w:rPr>
        <w:softHyphen/>
        <w:t>дою Державного бюджету України, представлення Верховній Раді України звіту про виконання Державного бюджету України.</w:t>
      </w:r>
    </w:p>
    <w:p w:rsidR="00C57494" w:rsidRDefault="005309B0">
      <w:pPr>
        <w:pStyle w:val="Style3"/>
        <w:widowControl/>
        <w:spacing w:before="48" w:line="202" w:lineRule="exact"/>
        <w:ind w:firstLine="288"/>
        <w:rPr>
          <w:rStyle w:val="FontStyle13"/>
          <w:lang w:eastAsia="uk-UA"/>
        </w:rPr>
      </w:pPr>
      <w:r>
        <w:rPr>
          <w:rStyle w:val="FontStyle13"/>
          <w:lang w:val="uk-UA" w:eastAsia="uk-UA"/>
        </w:rPr>
        <w:t>Встановлені Конституцією України і повноваження у сфері Авто</w:t>
      </w:r>
      <w:r>
        <w:rPr>
          <w:rStyle w:val="FontStyle13"/>
          <w:lang w:val="uk-UA" w:eastAsia="uk-UA"/>
        </w:rPr>
        <w:softHyphen/>
        <w:t xml:space="preserve">номної Республіки Крим (ст. </w:t>
      </w:r>
      <w:r>
        <w:rPr>
          <w:rStyle w:val="FontStyle13"/>
          <w:lang w:eastAsia="uk-UA"/>
        </w:rPr>
        <w:t xml:space="preserve">138), </w:t>
      </w:r>
      <w:r>
        <w:rPr>
          <w:rStyle w:val="FontStyle13"/>
          <w:lang w:val="uk-UA" w:eastAsia="uk-UA"/>
        </w:rPr>
        <w:t xml:space="preserve">органів </w:t>
      </w:r>
      <w:proofErr w:type="gramStart"/>
      <w:r>
        <w:rPr>
          <w:rStyle w:val="FontStyle13"/>
          <w:lang w:val="uk-UA" w:eastAsia="uk-UA"/>
        </w:rPr>
        <w:t>м</w:t>
      </w:r>
      <w:proofErr w:type="gramEnd"/>
      <w:r>
        <w:rPr>
          <w:rStyle w:val="FontStyle13"/>
          <w:lang w:val="uk-UA" w:eastAsia="uk-UA"/>
        </w:rPr>
        <w:t xml:space="preserve">ісцевого самоврядування (статті </w:t>
      </w:r>
      <w:r>
        <w:rPr>
          <w:rStyle w:val="FontStyle13"/>
          <w:lang w:eastAsia="uk-UA"/>
        </w:rPr>
        <w:t>141</w:t>
      </w:r>
      <w:r w:rsidR="001B0C0D">
        <w:rPr>
          <w:rStyle w:val="FontStyle13"/>
          <w:lang w:eastAsia="uk-UA"/>
        </w:rPr>
        <w:t>-</w:t>
      </w:r>
      <w:r>
        <w:rPr>
          <w:rStyle w:val="FontStyle13"/>
          <w:lang w:eastAsia="uk-UA"/>
        </w:rPr>
        <w:t>143).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Усі норми Конституції України можуть бути реалізовані державою тільки тоді, коли воно матиме достатню для цього матеріальну базу. В умовах існування товарно-грошових відносин і закону вартості для функ</w:t>
      </w:r>
      <w:r>
        <w:rPr>
          <w:rStyle w:val="FontStyle13"/>
          <w:lang w:val="uk-UA" w:eastAsia="uk-UA"/>
        </w:rPr>
        <w:softHyphen/>
        <w:t>ціонування держави, його органів та органів місцевого самоврядування необхідні грошові кошти. Жодне управлінське рішення, що приймається у виконання норми Конституції України, не можна реалізувати без вкла</w:t>
      </w:r>
      <w:r>
        <w:rPr>
          <w:rStyle w:val="FontStyle13"/>
          <w:lang w:val="uk-UA" w:eastAsia="uk-UA"/>
        </w:rPr>
        <w:softHyphen/>
        <w:t>дення грошових коштів, тобто виконання будь-яких розпоряджень Кон</w:t>
      </w:r>
      <w:r>
        <w:rPr>
          <w:rStyle w:val="FontStyle13"/>
          <w:lang w:val="uk-UA" w:eastAsia="uk-UA"/>
        </w:rPr>
        <w:softHyphen/>
        <w:t>ституції вимагає їх витрачання. Будь-яке витрачання фінансових ресурсів вимагає правової підстави. Загальні суми витрат установлюються Верхо</w:t>
      </w:r>
      <w:r>
        <w:rPr>
          <w:rStyle w:val="FontStyle13"/>
          <w:lang w:val="uk-UA" w:eastAsia="uk-UA"/>
        </w:rPr>
        <w:softHyphen/>
        <w:t>вною Радою України в законі про Державний бюджет України, а місце</w:t>
      </w:r>
      <w:r>
        <w:rPr>
          <w:rStyle w:val="FontStyle13"/>
          <w:lang w:val="uk-UA" w:eastAsia="uk-UA"/>
        </w:rPr>
        <w:softHyphen/>
        <w:t xml:space="preserve">вими радами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 xml:space="preserve">в рішеннях про місцеві бюджети. Норми і нормативи цих витрат визначаються у фінансовому законодавстві, тобто для реалізації норм Конституції України (наприклад, ст. </w:t>
      </w:r>
      <w:proofErr w:type="gramStart"/>
      <w:r>
        <w:rPr>
          <w:rStyle w:val="FontStyle13"/>
          <w:lang w:eastAsia="uk-UA"/>
        </w:rPr>
        <w:t xml:space="preserve">53 </w:t>
      </w:r>
      <w:r>
        <w:rPr>
          <w:rStyle w:val="FontStyle13"/>
          <w:lang w:val="uk-UA" w:eastAsia="uk-UA"/>
        </w:rPr>
        <w:t>про право кожного на осві</w:t>
      </w:r>
      <w:r>
        <w:rPr>
          <w:rStyle w:val="FontStyle13"/>
          <w:lang w:val="uk-UA" w:eastAsia="uk-UA"/>
        </w:rPr>
        <w:softHyphen/>
        <w:t>ту) необхідні грошові кошти, що відпускаються на основі фінансового за</w:t>
      </w:r>
      <w:r>
        <w:rPr>
          <w:rStyle w:val="FontStyle13"/>
          <w:lang w:val="uk-UA" w:eastAsia="uk-UA"/>
        </w:rPr>
        <w:softHyphen/>
        <w:t>конодавства.</w:t>
      </w:r>
      <w:proofErr w:type="gramEnd"/>
      <w:r>
        <w:rPr>
          <w:rStyle w:val="FontStyle13"/>
          <w:lang w:val="uk-UA" w:eastAsia="uk-UA"/>
        </w:rPr>
        <w:t xml:space="preserve"> Таким чином, друга група норм Конституції України скла</w:t>
      </w:r>
      <w:r>
        <w:rPr>
          <w:rStyle w:val="FontStyle13"/>
          <w:lang w:val="uk-UA" w:eastAsia="uk-UA"/>
        </w:rPr>
        <w:softHyphen/>
        <w:t>дає правову базу для фінансового законодавства, хоча безпосередньо фінансових відносин не регулює.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фінансовому праві нормативно-правові акти підрозділяються на постійно (тривало) діючі (таких більшість) і періодичні, що прийма</w:t>
      </w:r>
      <w:r>
        <w:rPr>
          <w:rStyle w:val="FontStyle13"/>
          <w:lang w:val="uk-UA" w:eastAsia="uk-UA"/>
        </w:rPr>
        <w:softHyphen/>
        <w:t>ються на один річний (бюджетний) період.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>Серед законів України джерелами фінансового права є щорічні за</w:t>
      </w:r>
      <w:r>
        <w:rPr>
          <w:rStyle w:val="FontStyle13"/>
          <w:lang w:val="uk-UA" w:eastAsia="uk-UA"/>
        </w:rPr>
        <w:softHyphen/>
        <w:t xml:space="preserve">кони України «Про Державний бюджет України», прийнятий </w:t>
      </w:r>
      <w:r>
        <w:rPr>
          <w:rStyle w:val="FontStyle13"/>
          <w:lang w:eastAsia="uk-UA"/>
        </w:rPr>
        <w:t xml:space="preserve">21 </w:t>
      </w:r>
      <w:r>
        <w:rPr>
          <w:rStyle w:val="FontStyle13"/>
          <w:lang w:val="uk-UA" w:eastAsia="uk-UA"/>
        </w:rPr>
        <w:t>черв</w:t>
      </w:r>
      <w:r>
        <w:rPr>
          <w:rStyle w:val="FontStyle13"/>
          <w:lang w:val="uk-UA" w:eastAsia="uk-UA"/>
        </w:rPr>
        <w:softHyphen/>
        <w:t xml:space="preserve">ня </w:t>
      </w:r>
      <w:r>
        <w:rPr>
          <w:rStyle w:val="FontStyle13"/>
          <w:lang w:eastAsia="uk-UA"/>
        </w:rPr>
        <w:t xml:space="preserve">2001 </w:t>
      </w:r>
      <w:r>
        <w:rPr>
          <w:rStyle w:val="FontStyle13"/>
          <w:lang w:val="uk-UA" w:eastAsia="uk-UA"/>
        </w:rPr>
        <w:t>року Бюджетний кодекс України, розгалужене податкове за</w:t>
      </w:r>
      <w:r>
        <w:rPr>
          <w:rStyle w:val="FontStyle13"/>
          <w:lang w:val="uk-UA" w:eastAsia="uk-UA"/>
        </w:rPr>
        <w:softHyphen/>
        <w:t>конодавство.</w:t>
      </w:r>
    </w:p>
    <w:p w:rsidR="00C57494" w:rsidRDefault="005309B0">
      <w:pPr>
        <w:pStyle w:val="Style3"/>
        <w:widowControl/>
        <w:spacing w:line="202" w:lineRule="exact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Значне місце серед джерел фінансового права займають укази Пре</w:t>
      </w:r>
      <w:r>
        <w:rPr>
          <w:rStyle w:val="FontStyle13"/>
          <w:lang w:val="uk-UA" w:eastAsia="uk-UA"/>
        </w:rPr>
        <w:softHyphen/>
        <w:t>зидента з фінансових питань. Наприклад, Указ Президента України «Про зміцнення фінансової дисципліни і запобігання правопорушень в бюджетній сфері», Указ Президента України «Про вдосконалення дія</w:t>
      </w:r>
      <w:r>
        <w:rPr>
          <w:rStyle w:val="FontStyle13"/>
          <w:lang w:val="uk-UA" w:eastAsia="uk-UA"/>
        </w:rPr>
        <w:softHyphen/>
        <w:t>льності державних органів, роботи державних службовців та підви</w:t>
      </w:r>
      <w:r>
        <w:rPr>
          <w:rStyle w:val="FontStyle13"/>
          <w:lang w:val="uk-UA" w:eastAsia="uk-UA"/>
        </w:rPr>
        <w:softHyphen/>
        <w:t>щення ефективності використання бюджетних коштів», Указ Президе</w:t>
      </w:r>
      <w:r>
        <w:rPr>
          <w:rStyle w:val="FontStyle13"/>
          <w:lang w:val="uk-UA" w:eastAsia="uk-UA"/>
        </w:rPr>
        <w:softHyphen/>
        <w:t>нта України «Про заходи щодо забезпечення наповнення Державного бюджету та посилення фінансово-бюджетної дисципліни» та інші.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Джерелами фінансового права є постанови та розпорядження Кабі</w:t>
      </w:r>
      <w:r>
        <w:rPr>
          <w:rStyle w:val="FontStyle13"/>
          <w:lang w:val="uk-UA" w:eastAsia="uk-UA"/>
        </w:rPr>
        <w:softHyphen/>
        <w:t>нету Міністрів України з фінансових питань.</w:t>
      </w:r>
    </w:p>
    <w:p w:rsidR="00C57494" w:rsidRPr="001B0C0D" w:rsidRDefault="005309B0">
      <w:pPr>
        <w:pStyle w:val="Style3"/>
        <w:widowControl/>
        <w:spacing w:before="5" w:line="202" w:lineRule="exact"/>
        <w:ind w:firstLine="312"/>
        <w:rPr>
          <w:rStyle w:val="FontStyle16"/>
          <w:b w:val="0"/>
          <w:lang w:val="uk-UA" w:eastAsia="uk-UA"/>
        </w:rPr>
      </w:pPr>
      <w:r>
        <w:rPr>
          <w:rStyle w:val="FontStyle13"/>
          <w:lang w:val="uk-UA" w:eastAsia="uk-UA"/>
        </w:rPr>
        <w:t>Основною формою актів центральних фінансових органів (</w:t>
      </w:r>
      <w:proofErr w:type="spellStart"/>
      <w:r>
        <w:rPr>
          <w:rStyle w:val="FontStyle13"/>
          <w:lang w:val="uk-UA" w:eastAsia="uk-UA"/>
        </w:rPr>
        <w:t>Міїгіс-терства</w:t>
      </w:r>
      <w:proofErr w:type="spellEnd"/>
      <w:r>
        <w:rPr>
          <w:rStyle w:val="FontStyle13"/>
          <w:lang w:val="uk-UA" w:eastAsia="uk-UA"/>
        </w:rPr>
        <w:t xml:space="preserve"> фінансів України, Державної податкової адміністрації Украї</w:t>
      </w:r>
      <w:r>
        <w:rPr>
          <w:rStyle w:val="FontStyle13"/>
          <w:lang w:val="uk-UA" w:eastAsia="uk-UA"/>
        </w:rPr>
        <w:softHyphen/>
        <w:t>ни, Державного казначейства України, Головного контрольно-ревізій</w:t>
      </w:r>
      <w:r>
        <w:rPr>
          <w:rStyle w:val="FontStyle13"/>
          <w:lang w:val="uk-UA" w:eastAsia="uk-UA"/>
        </w:rPr>
        <w:softHyphen/>
        <w:t>ного управління) є нормативно-правові акти (інструкції, методичні</w:t>
      </w:r>
      <w:r>
        <w:rPr>
          <w:rStyle w:val="FontStyle16"/>
          <w:lang w:val="uk-UA" w:eastAsia="uk-UA"/>
        </w:rPr>
        <w:t xml:space="preserve"> </w:t>
      </w:r>
      <w:r w:rsidRPr="001B0C0D">
        <w:rPr>
          <w:rStyle w:val="FontStyle16"/>
          <w:b w:val="0"/>
          <w:lang w:val="uk-UA" w:eastAsia="uk-UA"/>
        </w:rPr>
        <w:t xml:space="preserve">вказівки, </w:t>
      </w:r>
      <w:proofErr w:type="spellStart"/>
      <w:r w:rsidRPr="001B0C0D">
        <w:rPr>
          <w:rStyle w:val="FontStyle16"/>
          <w:b w:val="0"/>
          <w:lang w:val="uk-UA" w:eastAsia="uk-UA"/>
        </w:rPr>
        <w:t>роз'ясненая</w:t>
      </w:r>
      <w:proofErr w:type="spellEnd"/>
      <w:r w:rsidRPr="001B0C0D">
        <w:rPr>
          <w:rStyle w:val="FontStyle16"/>
          <w:b w:val="0"/>
          <w:lang w:val="uk-UA" w:eastAsia="uk-UA"/>
        </w:rPr>
        <w:t>), затверджені накатами керівників міністерств і відомств. Ці акта деталізують закони і постанови уряду України з фі</w:t>
      </w:r>
      <w:r w:rsidRPr="001B0C0D">
        <w:rPr>
          <w:rStyle w:val="FontStyle16"/>
          <w:b w:val="0"/>
          <w:lang w:val="uk-UA" w:eastAsia="uk-UA"/>
        </w:rPr>
        <w:softHyphen/>
        <w:t>нансових питань.</w:t>
      </w:r>
    </w:p>
    <w:p w:rsidR="00C57494" w:rsidRPr="001B0C0D" w:rsidRDefault="005309B0">
      <w:pPr>
        <w:pStyle w:val="Style4"/>
        <w:widowControl/>
        <w:spacing w:line="202" w:lineRule="exact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(Постійну групу джерел фінансового права утворюють рішення органів місцевого самоврядування з фінансових питань. їх особливіс</w:t>
      </w:r>
      <w:r w:rsidRPr="001B0C0D">
        <w:rPr>
          <w:rStyle w:val="FontStyle16"/>
          <w:b w:val="0"/>
          <w:lang w:val="uk-UA" w:eastAsia="uk-UA"/>
        </w:rPr>
        <w:softHyphen/>
        <w:t xml:space="preserve">тю є територіальна обмеженість і самостійність у </w:t>
      </w:r>
      <w:proofErr w:type="spellStart"/>
      <w:r w:rsidRPr="001B0C0D">
        <w:rPr>
          <w:rStyle w:val="FontStyle16"/>
          <w:b w:val="0"/>
          <w:lang w:val="uk-UA" w:eastAsia="uk-UA"/>
        </w:rPr>
        <w:t>пр</w:t>
      </w:r>
      <w:r w:rsidRPr="001B0C0D">
        <w:rPr>
          <w:rStyle w:val="FontStyle16"/>
          <w:b w:val="0"/>
          <w:strike/>
          <w:lang w:val="uk-UA" w:eastAsia="uk-UA"/>
        </w:rPr>
        <w:t>ийн</w:t>
      </w:r>
      <w:r w:rsidRPr="001B0C0D">
        <w:rPr>
          <w:rStyle w:val="FontStyle16"/>
          <w:b w:val="0"/>
          <w:lang w:val="uk-UA" w:eastAsia="uk-UA"/>
        </w:rPr>
        <w:t>яті</w:t>
      </w:r>
      <w:r w:rsidRPr="001B0C0D">
        <w:rPr>
          <w:rStyle w:val="FontStyle16"/>
          <w:b w:val="0"/>
          <w:strike/>
          <w:lang w:val="uk-UA" w:eastAsia="uk-UA"/>
        </w:rPr>
        <w:t>ї</w:t>
      </w:r>
      <w:proofErr w:type="spellEnd"/>
      <w:r w:rsidRPr="001B0C0D">
        <w:rPr>
          <w:rStyle w:val="FontStyle16"/>
          <w:b w:val="0"/>
          <w:lang w:val="uk-UA" w:eastAsia="uk-UA"/>
        </w:rPr>
        <w:t xml:space="preserve"> рішень, що стосуються місцевих бюджетів, установлення місцевих податків та зборів, (статті 142 і 143 Конституції України). Рішення органів місце</w:t>
      </w:r>
      <w:r w:rsidRPr="001B0C0D">
        <w:rPr>
          <w:rStyle w:val="FontStyle16"/>
          <w:b w:val="0"/>
          <w:lang w:val="uk-UA" w:eastAsia="uk-UA"/>
        </w:rPr>
        <w:softHyphen/>
        <w:t>вого самоврядування обов'язкові для розташованих на їх території підприємств, організацій, посадовців і громадян.</w:t>
      </w:r>
    </w:p>
    <w:p w:rsidR="00C57494" w:rsidRPr="001B0C0D" w:rsidRDefault="005309B0">
      <w:pPr>
        <w:pStyle w:val="Style4"/>
        <w:widowControl/>
        <w:spacing w:line="202" w:lineRule="exact"/>
        <w:ind w:firstLine="307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Закони і підзаконні нормативно-правові акти у сфері фінансів вступають у законну силу з моменту, встановленого законом або ін</w:t>
      </w:r>
      <w:r w:rsidRPr="001B0C0D">
        <w:rPr>
          <w:rStyle w:val="FontStyle16"/>
          <w:b w:val="0"/>
          <w:lang w:val="uk-UA" w:eastAsia="uk-UA"/>
        </w:rPr>
        <w:softHyphen/>
        <w:t xml:space="preserve">шим нормативно-правовим актом. Закони і нормативно-правові акти у сфері фінансів бувають у більшості своїй невизначено тривалої дії. Проте закон про Державний бюджет і рішення про місцеві бюджети відповідно до ст. </w:t>
      </w:r>
      <w:r w:rsidRPr="001B0C0D">
        <w:rPr>
          <w:rStyle w:val="FontStyle16"/>
          <w:b w:val="0"/>
          <w:lang w:eastAsia="uk-UA"/>
        </w:rPr>
        <w:t xml:space="preserve">96 </w:t>
      </w:r>
      <w:r w:rsidRPr="001B0C0D">
        <w:rPr>
          <w:rStyle w:val="FontStyle16"/>
          <w:b w:val="0"/>
          <w:lang w:val="uk-UA" w:eastAsia="uk-UA"/>
        </w:rPr>
        <w:t xml:space="preserve">Конституції України затверджуються на один </w:t>
      </w:r>
      <w:proofErr w:type="gramStart"/>
      <w:r w:rsidRPr="001B0C0D">
        <w:rPr>
          <w:rStyle w:val="FontStyle16"/>
          <w:b w:val="0"/>
          <w:lang w:val="uk-UA" w:eastAsia="uk-UA"/>
        </w:rPr>
        <w:t>р</w:t>
      </w:r>
      <w:proofErr w:type="gramEnd"/>
      <w:r w:rsidRPr="001B0C0D">
        <w:rPr>
          <w:rStyle w:val="FontStyle16"/>
          <w:b w:val="0"/>
          <w:lang w:val="uk-UA" w:eastAsia="uk-UA"/>
        </w:rPr>
        <w:t xml:space="preserve">ік </w:t>
      </w:r>
      <w:r w:rsidRPr="001B0C0D">
        <w:rPr>
          <w:rStyle w:val="FontStyle16"/>
          <w:b w:val="0"/>
          <w:lang w:eastAsia="uk-UA"/>
        </w:rPr>
        <w:t xml:space="preserve">— </w:t>
      </w:r>
      <w:r w:rsidRPr="001B0C0D">
        <w:rPr>
          <w:rStyle w:val="FontStyle16"/>
          <w:b w:val="0"/>
          <w:lang w:val="uk-UA" w:eastAsia="uk-UA"/>
        </w:rPr>
        <w:t xml:space="preserve">бюджетний період з </w:t>
      </w:r>
      <w:r w:rsidRPr="001B0C0D">
        <w:rPr>
          <w:rStyle w:val="FontStyle13"/>
          <w:b/>
          <w:lang w:eastAsia="uk-UA"/>
        </w:rPr>
        <w:t xml:space="preserve">1 </w:t>
      </w:r>
      <w:r w:rsidRPr="001B0C0D">
        <w:rPr>
          <w:rStyle w:val="FontStyle16"/>
          <w:b w:val="0"/>
          <w:lang w:val="uk-UA" w:eastAsia="uk-UA"/>
        </w:rPr>
        <w:t xml:space="preserve">січня по </w:t>
      </w:r>
      <w:r w:rsidRPr="001B0C0D">
        <w:rPr>
          <w:rStyle w:val="FontStyle16"/>
          <w:b w:val="0"/>
          <w:lang w:eastAsia="uk-UA"/>
        </w:rPr>
        <w:t xml:space="preserve">31 </w:t>
      </w:r>
      <w:r w:rsidRPr="001B0C0D">
        <w:rPr>
          <w:rStyle w:val="FontStyle16"/>
          <w:b w:val="0"/>
          <w:lang w:val="uk-UA" w:eastAsia="uk-UA"/>
        </w:rPr>
        <w:t>грудня.</w:t>
      </w:r>
    </w:p>
    <w:p w:rsidR="00C57494" w:rsidRPr="001B0C0D" w:rsidRDefault="005309B0">
      <w:pPr>
        <w:pStyle w:val="Style4"/>
        <w:widowControl/>
        <w:spacing w:line="202" w:lineRule="exact"/>
        <w:ind w:firstLine="302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Всі нормативно-правові акти міністерств і інших органів виконавчої влади і контролю, як правило, торкаються прав, свобод і законних інте</w:t>
      </w:r>
      <w:r w:rsidRPr="001B0C0D">
        <w:rPr>
          <w:rStyle w:val="FontStyle16"/>
          <w:b w:val="0"/>
          <w:lang w:val="uk-UA" w:eastAsia="uk-UA"/>
        </w:rPr>
        <w:softHyphen/>
        <w:t>ресів громадян або ж мають міжвідомчий характер. У зв'язку з цим від</w:t>
      </w:r>
      <w:r w:rsidRPr="001B0C0D">
        <w:rPr>
          <w:rStyle w:val="FontStyle16"/>
          <w:b w:val="0"/>
          <w:lang w:val="uk-UA" w:eastAsia="uk-UA"/>
        </w:rPr>
        <w:softHyphen/>
        <w:t>повідно до Указу Президента України від 3 жовтня 1992 р. «Про держа</w:t>
      </w:r>
      <w:r w:rsidRPr="001B0C0D">
        <w:rPr>
          <w:rStyle w:val="FontStyle16"/>
          <w:b w:val="0"/>
          <w:lang w:val="uk-UA" w:eastAsia="uk-UA"/>
        </w:rPr>
        <w:softHyphen/>
        <w:t xml:space="preserve">вну реєстрацію </w:t>
      </w:r>
      <w:proofErr w:type="spellStart"/>
      <w:r w:rsidRPr="001B0C0D">
        <w:rPr>
          <w:rStyle w:val="FontStyle16"/>
          <w:b w:val="0"/>
          <w:lang w:val="uk-UA" w:eastAsia="uk-UA"/>
        </w:rPr>
        <w:t>нормативно-правовях</w:t>
      </w:r>
      <w:proofErr w:type="spellEnd"/>
      <w:r w:rsidRPr="001B0C0D">
        <w:rPr>
          <w:rStyle w:val="FontStyle16"/>
          <w:b w:val="0"/>
          <w:lang w:val="uk-UA" w:eastAsia="uk-UA"/>
        </w:rPr>
        <w:t xml:space="preserve"> актів міністерств і інших органів виконавчої влади» всі вони підлягають державній реєстрації відповідно в Міністерстві юстиції України або в управліннях юстиції.</w:t>
      </w:r>
    </w:p>
    <w:p w:rsidR="00C57494" w:rsidRPr="001B0C0D" w:rsidRDefault="005309B0">
      <w:pPr>
        <w:pStyle w:val="Style4"/>
        <w:widowControl/>
        <w:spacing w:line="202" w:lineRule="exact"/>
        <w:ind w:firstLine="307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 xml:space="preserve">Слід відзначити особливу роль як джерела фінансового права Бюджетного кодексу України, який у цілому почав діяти з </w:t>
      </w:r>
      <w:r w:rsidRPr="001B0C0D">
        <w:rPr>
          <w:rStyle w:val="FontStyle13"/>
          <w:b/>
          <w:lang w:eastAsia="uk-UA"/>
        </w:rPr>
        <w:t xml:space="preserve">1 </w:t>
      </w:r>
      <w:r w:rsidRPr="001B0C0D">
        <w:rPr>
          <w:rStyle w:val="FontStyle16"/>
          <w:b w:val="0"/>
          <w:lang w:val="uk-UA" w:eastAsia="uk-UA"/>
        </w:rPr>
        <w:t xml:space="preserve">січня </w:t>
      </w:r>
      <w:r w:rsidRPr="001B0C0D">
        <w:rPr>
          <w:rStyle w:val="FontStyle16"/>
          <w:b w:val="0"/>
          <w:lang w:eastAsia="uk-UA"/>
        </w:rPr>
        <w:t xml:space="preserve">2002 </w:t>
      </w:r>
      <w:r w:rsidRPr="001B0C0D">
        <w:rPr>
          <w:rStyle w:val="FontStyle16"/>
          <w:b w:val="0"/>
          <w:lang w:val="en-US" w:eastAsia="uk-UA"/>
        </w:rPr>
        <w:t>p</w:t>
      </w:r>
      <w:r w:rsidRPr="001B0C0D">
        <w:rPr>
          <w:rStyle w:val="FontStyle16"/>
          <w:b w:val="0"/>
          <w:lang w:eastAsia="uk-UA"/>
        </w:rPr>
        <w:t xml:space="preserve">., </w:t>
      </w:r>
      <w:r w:rsidRPr="001B0C0D">
        <w:rPr>
          <w:rStyle w:val="FontStyle16"/>
          <w:b w:val="0"/>
          <w:lang w:val="uk-UA" w:eastAsia="uk-UA"/>
        </w:rPr>
        <w:t xml:space="preserve">а також що готується до затвердження Верховною Радою України Податкового кодексу України. Фінансове законодавство, особливо бюджетне і податкове, настільки мобільне, що ним дуже важко користуватися навіть фахівцям, а не тільки </w:t>
      </w:r>
      <w:proofErr w:type="spellStart"/>
      <w:r w:rsidRPr="001B0C0D">
        <w:rPr>
          <w:rStyle w:val="FontStyle16"/>
          <w:b w:val="0"/>
          <w:lang w:val="uk-UA" w:eastAsia="uk-UA"/>
        </w:rPr>
        <w:t>громадянам-плат-никам</w:t>
      </w:r>
      <w:proofErr w:type="spellEnd"/>
      <w:r w:rsidRPr="001B0C0D">
        <w:rPr>
          <w:rStyle w:val="FontStyle16"/>
          <w:b w:val="0"/>
          <w:lang w:val="uk-UA" w:eastAsia="uk-UA"/>
        </w:rPr>
        <w:t xml:space="preserve"> податків. Кодекси допоможуть зміцненню правової основи державного і суспільного життя, забезпеченню стабільності, доступ</w:t>
      </w:r>
      <w:r w:rsidRPr="001B0C0D">
        <w:rPr>
          <w:rStyle w:val="FontStyle16"/>
          <w:b w:val="0"/>
          <w:lang w:val="uk-UA" w:eastAsia="uk-UA"/>
        </w:rPr>
        <w:softHyphen/>
        <w:t>ності фінансового законодавства для громадян України, посиленню охорони їх прав і свобод.</w:t>
      </w:r>
    </w:p>
    <w:p w:rsidR="00C57494" w:rsidRPr="001B0C0D" w:rsidRDefault="005309B0">
      <w:pPr>
        <w:pStyle w:val="Style4"/>
        <w:widowControl/>
        <w:spacing w:line="202" w:lineRule="exact"/>
        <w:ind w:firstLine="302"/>
        <w:rPr>
          <w:rStyle w:val="FontStyle16"/>
          <w:b w:val="0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У зв'язку з ухваленням Бюджетного кодексу України ведеться планомірна робота з удосконалення всього бюджетного законодавства, а після ухвалення Податкового кодексу України буде проведено впо</w:t>
      </w:r>
      <w:r w:rsidRPr="001B0C0D">
        <w:rPr>
          <w:rStyle w:val="FontStyle16"/>
          <w:b w:val="0"/>
          <w:lang w:val="uk-UA" w:eastAsia="uk-UA"/>
        </w:rPr>
        <w:softHyphen/>
        <w:t>рядкування податкового законодавства.</w:t>
      </w:r>
    </w:p>
    <w:p w:rsidR="00C57494" w:rsidRDefault="005309B0">
      <w:pPr>
        <w:pStyle w:val="Style4"/>
        <w:widowControl/>
        <w:spacing w:line="202" w:lineRule="exact"/>
        <w:ind w:firstLine="298"/>
        <w:rPr>
          <w:rStyle w:val="FontStyle13"/>
          <w:lang w:val="uk-UA" w:eastAsia="uk-UA"/>
        </w:rPr>
      </w:pPr>
      <w:r w:rsidRPr="001B0C0D">
        <w:rPr>
          <w:rStyle w:val="FontStyle16"/>
          <w:b w:val="0"/>
          <w:lang w:val="uk-UA" w:eastAsia="uk-UA"/>
        </w:rPr>
        <w:t>Останнім часом джерелом фінансового права, як і інших галузей права, стали вважати акти судових органів. До останнього часу вітчиз</w:t>
      </w:r>
      <w:r w:rsidRPr="001B0C0D">
        <w:rPr>
          <w:rStyle w:val="FontStyle16"/>
          <w:b w:val="0"/>
          <w:lang w:val="uk-UA" w:eastAsia="uk-UA"/>
        </w:rPr>
        <w:softHyphen/>
        <w:t xml:space="preserve">няна юридична наука не визнавала </w:t>
      </w:r>
      <w:r w:rsidRPr="001B0C0D">
        <w:rPr>
          <w:rStyle w:val="FontStyle16"/>
          <w:b w:val="0"/>
          <w:lang w:eastAsia="uk-UA"/>
        </w:rPr>
        <w:t xml:space="preserve">прецедентного </w:t>
      </w:r>
      <w:r w:rsidRPr="001B0C0D">
        <w:rPr>
          <w:rStyle w:val="FontStyle16"/>
          <w:b w:val="0"/>
          <w:lang w:val="uk-UA" w:eastAsia="uk-UA"/>
        </w:rPr>
        <w:t>права, проте з уве</w:t>
      </w:r>
      <w:r w:rsidRPr="001B0C0D">
        <w:rPr>
          <w:rStyle w:val="FontStyle16"/>
          <w:b w:val="0"/>
          <w:lang w:val="uk-UA" w:eastAsia="uk-UA"/>
        </w:rPr>
        <w:softHyphen/>
      </w:r>
      <w:r w:rsidRPr="001B0C0D">
        <w:rPr>
          <w:rStyle w:val="FontStyle13"/>
          <w:lang w:val="uk-UA" w:eastAsia="uk-UA"/>
        </w:rPr>
        <w:t>денням</w:t>
      </w:r>
      <w:r>
        <w:rPr>
          <w:rStyle w:val="FontStyle13"/>
          <w:lang w:val="uk-UA" w:eastAsia="uk-UA"/>
        </w:rPr>
        <w:t xml:space="preserve"> Конституцією України нового органу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Конституційного Су</w:t>
      </w:r>
      <w:r>
        <w:rPr>
          <w:rStyle w:val="FontStyle13"/>
          <w:lang w:val="uk-UA" w:eastAsia="uk-UA"/>
        </w:rPr>
        <w:softHyphen/>
        <w:t xml:space="preserve">ду України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відношення до судових рішень змінилося.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Вважається, що рішення Конституційного Суду України можуть бути тоді джерелом фінансового права в цілому (з бюджетних, подат</w:t>
      </w:r>
      <w:r>
        <w:rPr>
          <w:rStyle w:val="FontStyle13"/>
          <w:lang w:val="uk-UA" w:eastAsia="uk-UA"/>
        </w:rPr>
        <w:softHyphen/>
        <w:t>кових, витратних питань), коли вони виносяться за результатами пере</w:t>
      </w:r>
      <w:r>
        <w:rPr>
          <w:rStyle w:val="FontStyle13"/>
          <w:lang w:val="uk-UA" w:eastAsia="uk-UA"/>
        </w:rPr>
        <w:softHyphen/>
        <w:t>вірки конституційності нормативно-правових актів або окремих актів з питань бюджетного або податкового права, що містяться в окремих законах, Бюджетному кодексі або в майбутньому Податковому кодек</w:t>
      </w:r>
      <w:r>
        <w:rPr>
          <w:rStyle w:val="FontStyle13"/>
          <w:lang w:val="uk-UA" w:eastAsia="uk-UA"/>
        </w:rPr>
        <w:softHyphen/>
        <w:t>сі, або дають тлумачення положень Конституції України (чого, зага</w:t>
      </w:r>
      <w:r>
        <w:rPr>
          <w:rStyle w:val="FontStyle13"/>
          <w:lang w:val="uk-UA" w:eastAsia="uk-UA"/>
        </w:rPr>
        <w:softHyphen/>
        <w:t>лом, і не повинно бути), має значення для з'ясування окремих норм фінансового права. Проте в актах найвищих судових органів міститься прецедент тлумачення. Але це все ж таки не джерело права, оскільки судові органи не наділяються Конституцією повноваженнями регулю</w:t>
      </w:r>
      <w:r>
        <w:rPr>
          <w:rStyle w:val="FontStyle13"/>
          <w:lang w:val="uk-UA" w:eastAsia="uk-UA"/>
        </w:rPr>
        <w:softHyphen/>
        <w:t>вання фінансових відносин.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До джерел фінансового, права також необхідно відносити міжнаро</w:t>
      </w:r>
      <w:r>
        <w:rPr>
          <w:rStyle w:val="FontStyle13"/>
          <w:lang w:val="uk-UA" w:eastAsia="uk-UA"/>
        </w:rPr>
        <w:softHyphen/>
        <w:t>дні договори (угоди), учасником яких є Україна. Крім зазначеного^ є певні підстави віднести до джерел фінансового права норми внутріш</w:t>
      </w:r>
      <w:r>
        <w:rPr>
          <w:rStyle w:val="FontStyle13"/>
          <w:lang w:val="uk-UA" w:eastAsia="uk-UA"/>
        </w:rPr>
        <w:softHyphen/>
        <w:t>нього адміністративного і внутрішнього фінансового права міжнарод</w:t>
      </w:r>
      <w:r>
        <w:rPr>
          <w:rStyle w:val="FontStyle13"/>
          <w:lang w:val="uk-UA" w:eastAsia="uk-UA"/>
        </w:rPr>
        <w:softHyphen/>
        <w:t>них організацій. Оскільки такими нормами встановлюються обов'язк</w:t>
      </w:r>
      <w:r>
        <w:rPr>
          <w:rStyle w:val="FontStyle13"/>
          <w:lang w:val="uk-UA" w:eastAsia="uk-UA"/>
        </w:rPr>
        <w:softHyphen/>
        <w:t>ові для членів цих організацій правила, які торкаються сплати членсь</w:t>
      </w:r>
      <w:r>
        <w:rPr>
          <w:rStyle w:val="FontStyle13"/>
          <w:lang w:val="uk-UA" w:eastAsia="uk-UA"/>
        </w:rPr>
        <w:softHyphen/>
        <w:t xml:space="preserve">ких внесків, правового статусу органів та співробітників цих утворень, різноманітних, у тому числі і фінансових, прав та обов'язків країн-учасниць тощо. Положення установчих документів і рішення органів таких міжнародних організацій, членом яких є Україна, як правило, оформляються відповідними актами. Згідно зі ст. </w:t>
      </w:r>
      <w:r>
        <w:rPr>
          <w:rStyle w:val="FontStyle13"/>
          <w:lang w:eastAsia="uk-UA"/>
        </w:rPr>
        <w:t xml:space="preserve">9 </w:t>
      </w:r>
      <w:r>
        <w:rPr>
          <w:rStyle w:val="FontStyle13"/>
          <w:lang w:val="uk-UA" w:eastAsia="uk-UA"/>
        </w:rPr>
        <w:t>Конституції Украї</w:t>
      </w:r>
      <w:r>
        <w:rPr>
          <w:rStyle w:val="FontStyle13"/>
          <w:lang w:val="uk-UA" w:eastAsia="uk-UA"/>
        </w:rPr>
        <w:softHyphen/>
        <w:t xml:space="preserve">ни діючі міжнародні договори, згода на обов'язковість яких </w:t>
      </w:r>
      <w:proofErr w:type="gramStart"/>
      <w:r>
        <w:rPr>
          <w:rStyle w:val="FontStyle13"/>
          <w:lang w:val="uk-UA" w:eastAsia="uk-UA"/>
        </w:rPr>
        <w:t>дана</w:t>
      </w:r>
      <w:proofErr w:type="gramEnd"/>
      <w:r>
        <w:rPr>
          <w:rStyle w:val="FontStyle13"/>
          <w:lang w:val="uk-UA" w:eastAsia="uk-UA"/>
        </w:rPr>
        <w:t xml:space="preserve"> Вер</w:t>
      </w:r>
      <w:r>
        <w:rPr>
          <w:rStyle w:val="FontStyle13"/>
          <w:lang w:val="uk-UA" w:eastAsia="uk-UA"/>
        </w:rPr>
        <w:softHyphen/>
        <w:t>ховною Радою України, є частиною національного законодавства України.</w:t>
      </w:r>
    </w:p>
    <w:p w:rsidR="00C57494" w:rsidRDefault="00C57494">
      <w:pPr>
        <w:pStyle w:val="Style2"/>
        <w:widowControl/>
        <w:spacing w:line="240" w:lineRule="exact"/>
        <w:ind w:left="288"/>
        <w:jc w:val="center"/>
        <w:rPr>
          <w:sz w:val="20"/>
          <w:szCs w:val="20"/>
        </w:rPr>
      </w:pPr>
    </w:p>
    <w:p w:rsidR="00C57494" w:rsidRDefault="005309B0">
      <w:pPr>
        <w:pStyle w:val="Style2"/>
        <w:widowControl/>
        <w:spacing w:before="178"/>
        <w:ind w:left="288"/>
        <w:jc w:val="center"/>
        <w:rPr>
          <w:rStyle w:val="FontStyle12"/>
          <w:lang w:val="uk-UA"/>
        </w:rPr>
      </w:pPr>
      <w:r>
        <w:rPr>
          <w:rStyle w:val="FontStyle12"/>
        </w:rPr>
        <w:t>2</w:t>
      </w:r>
      <w:r>
        <w:rPr>
          <w:rStyle w:val="FontStyle16"/>
        </w:rPr>
        <w:t xml:space="preserve">.4. </w:t>
      </w:r>
      <w:r>
        <w:rPr>
          <w:rStyle w:val="FontStyle12"/>
          <w:lang w:val="uk-UA"/>
        </w:rPr>
        <w:t>Місце фінансового права в системі права України</w:t>
      </w:r>
    </w:p>
    <w:p w:rsidR="00C57494" w:rsidRDefault="005309B0">
      <w:pPr>
        <w:pStyle w:val="Style3"/>
        <w:widowControl/>
        <w:spacing w:before="206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Через власний предмет і метод правового регулювання фінансове право обґрунтовано визнається самостійною галуззю єдиної правової системи держави. Але самостійність фінансового права не означає йо</w:t>
      </w:r>
      <w:r>
        <w:rPr>
          <w:rStyle w:val="FontStyle13"/>
          <w:lang w:val="uk-UA" w:eastAsia="uk-UA"/>
        </w:rPr>
        <w:softHyphen/>
        <w:t xml:space="preserve">го абсолютної відособленості. Фінансове право тісно пов'язане з усіма галузями правової системи України, у першу чергу з </w:t>
      </w:r>
      <w:r>
        <w:rPr>
          <w:rStyle w:val="FontStyle17"/>
          <w:lang w:val="uk-UA" w:eastAsia="uk-UA"/>
        </w:rPr>
        <w:t xml:space="preserve">конституційним, адміністративним і цивільним правом. </w:t>
      </w:r>
      <w:r>
        <w:rPr>
          <w:rStyle w:val="FontStyle13"/>
          <w:lang w:val="uk-UA" w:eastAsia="uk-UA"/>
        </w:rPr>
        <w:t xml:space="preserve">На рис. </w:t>
      </w:r>
      <w:r>
        <w:rPr>
          <w:rStyle w:val="FontStyle13"/>
          <w:lang w:eastAsia="uk-UA"/>
        </w:rPr>
        <w:t xml:space="preserve">2.2. </w:t>
      </w:r>
      <w:r>
        <w:rPr>
          <w:rStyle w:val="FontStyle13"/>
          <w:lang w:val="uk-UA" w:eastAsia="uk-UA"/>
        </w:rPr>
        <w:t>зображено взаємо</w:t>
      </w:r>
      <w:r>
        <w:rPr>
          <w:rStyle w:val="FontStyle13"/>
          <w:lang w:val="uk-UA" w:eastAsia="uk-UA"/>
        </w:rPr>
        <w:softHyphen/>
        <w:t>зв'язок фінансового права з іншими галузями права.</w:t>
      </w:r>
    </w:p>
    <w:p w:rsidR="00C57494" w:rsidRDefault="005309B0">
      <w:pPr>
        <w:pStyle w:val="Style3"/>
        <w:widowControl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Для фінансового права, як і для всіх галузей публічного, права, ха</w:t>
      </w:r>
      <w:r>
        <w:rPr>
          <w:rStyle w:val="FontStyle13"/>
          <w:lang w:val="uk-UA" w:eastAsia="uk-UA"/>
        </w:rPr>
        <w:softHyphen/>
        <w:t xml:space="preserve">рактерний основний метод правового регулювання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метод держав</w:t>
      </w:r>
      <w:r>
        <w:rPr>
          <w:rStyle w:val="FontStyle13"/>
          <w:lang w:val="uk-UA" w:eastAsia="uk-UA"/>
        </w:rPr>
        <w:softHyphen/>
        <w:t>но-владних розпоряджень. Проте, як уже зазначалося, постійна потре</w:t>
      </w:r>
      <w:r>
        <w:rPr>
          <w:rStyle w:val="FontStyle13"/>
          <w:lang w:val="uk-UA" w:eastAsia="uk-UA"/>
        </w:rPr>
        <w:softHyphen/>
        <w:t>ба держави та органів місцевого самоврядування в грошових коштах робить метод фінансово-правового регулювання специфічним. Він розповсюджується на обидві сторони фінансових правовідносин.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Найбільш тісно фінансове право пов'язане з конституційним і ад</w:t>
      </w:r>
      <w:r>
        <w:rPr>
          <w:rStyle w:val="FontStyle13"/>
          <w:lang w:val="uk-UA" w:eastAsia="uk-UA"/>
        </w:rPr>
        <w:softHyphen/>
        <w:t xml:space="preserve">міністративним правом, які охоплюють діяльність держави в цілому. Ні законодавчі, ні виконавчі органи держави, як і судові, не зможуть здійснювати свої завдання і функції без матеріального забезпечення, що має грошовий характер. А для цього необхідна </w:t>
      </w:r>
      <w:r>
        <w:rPr>
          <w:rStyle w:val="FontStyle13"/>
          <w:lang w:val="uk-UA" w:eastAsia="uk-UA"/>
        </w:rPr>
        <w:lastRenderedPageBreak/>
        <w:t>правова регламен</w:t>
      </w:r>
      <w:r>
        <w:rPr>
          <w:rStyle w:val="FontStyle13"/>
          <w:lang w:val="uk-UA" w:eastAsia="uk-UA"/>
        </w:rPr>
        <w:softHyphen/>
        <w:t>тація відносин у сфері матеріального забезпечення функціонування органів державної влади, що і забезпечують фінансові нормативно-правові акти.</w:t>
      </w:r>
    </w:p>
    <w:p w:rsidR="00C57494" w:rsidRDefault="005309B0">
      <w:pPr>
        <w:pStyle w:val="Style3"/>
        <w:widowControl/>
        <w:spacing w:before="5" w:line="202" w:lineRule="exact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Конституційне право </w:t>
      </w:r>
      <w:r>
        <w:rPr>
          <w:rStyle w:val="FontStyle13"/>
          <w:lang w:eastAsia="uk-UA"/>
        </w:rPr>
        <w:t xml:space="preserve">— </w:t>
      </w:r>
      <w:r>
        <w:rPr>
          <w:rStyle w:val="FontStyle13"/>
          <w:lang w:val="uk-UA" w:eastAsia="uk-UA"/>
        </w:rPr>
        <w:t>провідна галузь у системі права будь-якої держави. Його норми регулюють відносини в головних сферах суспі</w:t>
      </w:r>
      <w:r>
        <w:rPr>
          <w:rStyle w:val="FontStyle13"/>
          <w:lang w:val="uk-UA" w:eastAsia="uk-UA"/>
        </w:rPr>
        <w:softHyphen/>
        <w:t xml:space="preserve">льного життя </w:t>
      </w:r>
      <w:r w:rsidRPr="00691EDF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економіці, політиці, соціальних відносинах, визнача</w:t>
      </w:r>
      <w:r>
        <w:rPr>
          <w:rStyle w:val="FontStyle13"/>
          <w:lang w:val="uk-UA" w:eastAsia="uk-UA"/>
        </w:rPr>
        <w:softHyphen/>
        <w:t>ють становище особи в суспільстві, права і обов'язки. Оскільки кон</w:t>
      </w:r>
      <w:r>
        <w:rPr>
          <w:rStyle w:val="FontStyle13"/>
          <w:lang w:val="uk-UA" w:eastAsia="uk-UA"/>
        </w:rPr>
        <w:softHyphen/>
        <w:t>ституційне право закріплює основи регулювання головних сфер суспільного життя, то займає провідне місце в системі галузей права. Фінансове право виходить з положень конституційного права і регу</w:t>
      </w:r>
      <w:r>
        <w:rPr>
          <w:rStyle w:val="FontStyle13"/>
          <w:lang w:val="uk-UA" w:eastAsia="uk-UA"/>
        </w:rPr>
        <w:softHyphen/>
        <w:t>лює фінансові відносини.</w:t>
      </w:r>
    </w:p>
    <w:p w:rsidR="00C57494" w:rsidRDefault="005309B0">
      <w:pPr>
        <w:pStyle w:val="Style3"/>
        <w:widowControl/>
        <w:spacing w:line="202" w:lineRule="exact"/>
        <w:ind w:firstLine="31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Так, Конституція України і Регламент Верховної Ради встановлю</w:t>
      </w:r>
      <w:r>
        <w:rPr>
          <w:rStyle w:val="FontStyle13"/>
          <w:lang w:val="uk-UA" w:eastAsia="uk-UA"/>
        </w:rPr>
        <w:softHyphen/>
        <w:t>ють повноваження парламенту України у сфері Державного бюджету, а статті Бюджетного кодексу України та фінансове законодавство де</w:t>
      </w:r>
      <w:r>
        <w:rPr>
          <w:rStyle w:val="FontStyle13"/>
          <w:lang w:val="uk-UA" w:eastAsia="uk-UA"/>
        </w:rPr>
        <w:softHyphen/>
        <w:t>тально регулюють відносини у сфері бюджетної діяльності, забезпе</w:t>
      </w:r>
      <w:r>
        <w:rPr>
          <w:rStyle w:val="FontStyle13"/>
          <w:lang w:val="uk-UA" w:eastAsia="uk-UA"/>
        </w:rPr>
        <w:softHyphen/>
        <w:t>чують мобілізацію грошових коштів для реалізації розпоряджень кон</w:t>
      </w:r>
      <w:r>
        <w:rPr>
          <w:rStyle w:val="FontStyle13"/>
          <w:lang w:val="uk-UA" w:eastAsia="uk-UA"/>
        </w:rPr>
        <w:softHyphen/>
        <w:t>ституційних норм.</w:t>
      </w:r>
    </w:p>
    <w:p w:rsidR="00C57494" w:rsidRDefault="005309B0">
      <w:pPr>
        <w:pStyle w:val="Style3"/>
        <w:widowControl/>
        <w:spacing w:line="202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Так, форма державного устрою, розподіл влади в державі, співвід</w:t>
      </w:r>
      <w:r>
        <w:rPr>
          <w:rStyle w:val="FontStyle13"/>
          <w:lang w:val="uk-UA" w:eastAsia="uk-UA"/>
        </w:rPr>
        <w:softHyphen/>
        <w:t xml:space="preserve">ношення державної влади і місцевого самоврядування і багато інших питань, урегульованих нормами </w:t>
      </w:r>
      <w:r>
        <w:rPr>
          <w:rStyle w:val="FontStyle17"/>
          <w:lang w:val="uk-UA" w:eastAsia="uk-UA"/>
        </w:rPr>
        <w:t xml:space="preserve">конституційного права, </w:t>
      </w:r>
      <w:r>
        <w:rPr>
          <w:rStyle w:val="FontStyle13"/>
          <w:lang w:val="uk-UA" w:eastAsia="uk-UA"/>
        </w:rPr>
        <w:t>прямо впли</w:t>
      </w:r>
      <w:r>
        <w:rPr>
          <w:rStyle w:val="FontStyle13"/>
          <w:lang w:val="uk-UA" w:eastAsia="uk-UA"/>
        </w:rPr>
        <w:softHyphen/>
        <w:t>вають на конкретні форми фінансової діяльності. При цьому нормами фінансового права конкретизуються положення конституційних норм і забезпечується формування та використання централізованих і децен</w:t>
      </w:r>
      <w:r>
        <w:rPr>
          <w:rStyle w:val="FontStyle13"/>
          <w:lang w:val="uk-UA" w:eastAsia="uk-UA"/>
        </w:rPr>
        <w:softHyphen/>
        <w:t>тралізованих фондів коштів.</w:t>
      </w:r>
    </w:p>
    <w:p w:rsidR="00C57494" w:rsidRDefault="005309B0">
      <w:pPr>
        <w:pStyle w:val="Style3"/>
        <w:widowControl/>
        <w:spacing w:line="202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Установлені </w:t>
      </w:r>
      <w:r>
        <w:rPr>
          <w:rStyle w:val="FontStyle17"/>
          <w:lang w:val="uk-UA" w:eastAsia="uk-UA"/>
        </w:rPr>
        <w:t xml:space="preserve">адміністративно-правовими нормами </w:t>
      </w:r>
      <w:r>
        <w:rPr>
          <w:rStyle w:val="FontStyle13"/>
          <w:lang w:val="uk-UA" w:eastAsia="uk-UA"/>
        </w:rPr>
        <w:t>основні прин</w:t>
      </w:r>
      <w:r>
        <w:rPr>
          <w:rStyle w:val="FontStyle13"/>
          <w:lang w:val="uk-UA" w:eastAsia="uk-UA"/>
        </w:rPr>
        <w:softHyphen/>
        <w:t>ципи державного управління, повноваження органів виконавчої влади на видання актів управління у сфері фінансово-кредитних відносин, права і обов'язки посадовців фінансових та кредитних органів безпо</w:t>
      </w:r>
      <w:r>
        <w:rPr>
          <w:rStyle w:val="FontStyle13"/>
          <w:lang w:val="uk-UA" w:eastAsia="uk-UA"/>
        </w:rPr>
        <w:softHyphen/>
        <w:t>середньо впливають на закріплені нормами фінансового права форми управління фінансово-кредитною системою, структуру фінансових ор</w:t>
      </w:r>
      <w:r>
        <w:rPr>
          <w:rStyle w:val="FontStyle13"/>
          <w:lang w:val="uk-UA" w:eastAsia="uk-UA"/>
        </w:rPr>
        <w:softHyphen/>
        <w:t>ганів, систему фінансового контролю і порядок здійснення фінансової діяльності.</w:t>
      </w:r>
    </w:p>
    <w:p w:rsidR="00C57494" w:rsidRDefault="00C57494">
      <w:pPr>
        <w:pStyle w:val="Style3"/>
        <w:widowControl/>
        <w:spacing w:line="202" w:lineRule="exact"/>
        <w:rPr>
          <w:rStyle w:val="FontStyle13"/>
          <w:lang w:val="uk-UA" w:eastAsia="uk-UA"/>
        </w:rPr>
      </w:pPr>
    </w:p>
    <w:p w:rsidR="00691EDF" w:rsidRDefault="00691EDF">
      <w:pPr>
        <w:pStyle w:val="Style3"/>
        <w:widowControl/>
        <w:spacing w:line="202" w:lineRule="exact"/>
        <w:rPr>
          <w:rStyle w:val="FontStyle13"/>
          <w:lang w:val="uk-UA" w:eastAsia="uk-UA"/>
        </w:rPr>
      </w:pPr>
    </w:p>
    <w:p w:rsidR="00691EDF" w:rsidRDefault="00691EDF">
      <w:pPr>
        <w:pStyle w:val="Style3"/>
        <w:widowControl/>
        <w:spacing w:line="202" w:lineRule="exact"/>
        <w:rPr>
          <w:rStyle w:val="FontStyle13"/>
          <w:lang w:val="uk-UA" w:eastAsia="uk-UA"/>
        </w:rPr>
        <w:sectPr w:rsidR="00691EDF" w:rsidSect="00691EDF">
          <w:pgSz w:w="11907" w:h="16839" w:code="9"/>
          <w:pgMar w:top="851" w:right="1125" w:bottom="1440" w:left="1125" w:header="720" w:footer="720" w:gutter="0"/>
          <w:cols w:space="60"/>
          <w:noEndnote/>
          <w:docGrid w:linePitch="326"/>
        </w:sect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-2723515</wp:posOffset>
                </wp:positionV>
                <wp:extent cx="4097020" cy="5717540"/>
                <wp:effectExtent l="0" t="0" r="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571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EDF" w:rsidRDefault="00691EDF" w:rsidP="00691EDF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97020" cy="57150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66000"/>
                                                    </a14:imgEffect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7020" cy="571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7.8pt;margin-top:-214.45pt;width:322.6pt;height:450.2pt;z-index:251659264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" filled="f" stroked="f">
                <v:textbox style="mso-fit-shape-to-text:t" inset="0,0,0,0">
                  <w:txbxContent>
                    <w:p w:rsidR="00691EDF" w:rsidRDefault="00691EDF" w:rsidP="00691EDF">
                      <w:pPr>
                        <w:widowControl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97020" cy="57150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66000"/>
                                              </a14:imgEffect>
                                              <a14:imgEffect>
                                                <a14:brightnessContrast bright="2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7020" cy="571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57494" w:rsidRDefault="00C57494">
      <w:pPr>
        <w:widowControl/>
        <w:spacing w:line="1" w:lineRule="exact"/>
        <w:rPr>
          <w:sz w:val="2"/>
          <w:szCs w:val="2"/>
        </w:rPr>
      </w:pPr>
    </w:p>
    <w:p w:rsidR="00C57494" w:rsidRPr="00691EDF" w:rsidRDefault="005309B0">
      <w:pPr>
        <w:pStyle w:val="Style4"/>
        <w:widowControl/>
        <w:spacing w:before="48" w:line="202" w:lineRule="exact"/>
        <w:ind w:firstLine="302"/>
        <w:rPr>
          <w:rStyle w:val="FontStyle16"/>
          <w:b w:val="0"/>
          <w:lang w:val="uk-UA" w:eastAsia="uk-UA"/>
        </w:rPr>
      </w:pPr>
      <w:r w:rsidRPr="00691EDF">
        <w:rPr>
          <w:rStyle w:val="FontStyle16"/>
          <w:b w:val="0"/>
          <w:lang w:val="uk-UA" w:eastAsia="uk-UA"/>
        </w:rPr>
        <w:t>Адміністративне право регулює суспільні відносини у сфері орга</w:t>
      </w:r>
      <w:r w:rsidRPr="00691EDF">
        <w:rPr>
          <w:rStyle w:val="FontStyle16"/>
          <w:b w:val="0"/>
          <w:lang w:val="uk-UA" w:eastAsia="uk-UA"/>
        </w:rPr>
        <w:softHyphen/>
        <w:t xml:space="preserve">нізації і діяльності органів виконавчої влади в процесі здійснення </w:t>
      </w:r>
      <w:proofErr w:type="spellStart"/>
      <w:r w:rsidRPr="00691EDF">
        <w:rPr>
          <w:rStyle w:val="FontStyle16"/>
          <w:b w:val="0"/>
          <w:lang w:val="uk-UA" w:eastAsia="uk-UA"/>
        </w:rPr>
        <w:t>дер-</w:t>
      </w:r>
      <w:proofErr w:type="spellEnd"/>
      <w:r w:rsidRPr="00691EDF">
        <w:rPr>
          <w:rStyle w:val="FontStyle16"/>
          <w:b w:val="0"/>
          <w:lang w:val="uk-UA" w:eastAsia="uk-UA"/>
        </w:rPr>
        <w:t xml:space="preserve"> . </w:t>
      </w:r>
      <w:proofErr w:type="spellStart"/>
      <w:r w:rsidRPr="00691EDF">
        <w:rPr>
          <w:rStyle w:val="FontStyle16"/>
          <w:b w:val="0"/>
          <w:lang w:val="uk-UA" w:eastAsia="uk-UA"/>
        </w:rPr>
        <w:t>жавного</w:t>
      </w:r>
      <w:proofErr w:type="spellEnd"/>
      <w:r w:rsidRPr="00691EDF">
        <w:rPr>
          <w:rStyle w:val="FontStyle16"/>
          <w:b w:val="0"/>
          <w:lang w:val="uk-UA" w:eastAsia="uk-UA"/>
        </w:rPr>
        <w:t xml:space="preserve"> управління, встановлення і забезпечення громадського по</w:t>
      </w:r>
      <w:r w:rsidRPr="00691EDF">
        <w:rPr>
          <w:rStyle w:val="FontStyle16"/>
          <w:b w:val="0"/>
          <w:lang w:val="uk-UA" w:eastAsia="uk-UA"/>
        </w:rPr>
        <w:softHyphen/>
        <w:t>рядку, здійснення наглядової діяльності від імені держави, а також юрисдикційної діяльності органів виконавчої влади при дозволі інди</w:t>
      </w:r>
      <w:r w:rsidRPr="00691EDF">
        <w:rPr>
          <w:rStyle w:val="FontStyle16"/>
          <w:b w:val="0"/>
          <w:lang w:val="uk-UA" w:eastAsia="uk-UA"/>
        </w:rPr>
        <w:softHyphen/>
        <w:t>відуальних адміністративних справ і застосуванні адміністративних стягнень у випадках адміністративних правопорушень. Виходячи з по</w:t>
      </w:r>
      <w:r w:rsidRPr="00691EDF">
        <w:rPr>
          <w:rStyle w:val="FontStyle16"/>
          <w:b w:val="0"/>
          <w:lang w:val="uk-UA" w:eastAsia="uk-UA"/>
        </w:rPr>
        <w:softHyphen/>
        <w:t>ложень адміністративного права, фінансово-правові норми визначають організаційні форми управління кредитною системою і регулюють відносини, що виникають безпосередньо при мобілізації, розподілі і використанні грошових фондів держави.</w:t>
      </w:r>
    </w:p>
    <w:p w:rsidR="00C57494" w:rsidRPr="00691EDF" w:rsidRDefault="005309B0">
      <w:pPr>
        <w:pStyle w:val="Style4"/>
        <w:widowControl/>
        <w:spacing w:line="202" w:lineRule="exact"/>
        <w:ind w:firstLine="307"/>
        <w:rPr>
          <w:rStyle w:val="FontStyle16"/>
          <w:b w:val="0"/>
          <w:lang w:val="uk-UA" w:eastAsia="uk-UA"/>
        </w:rPr>
      </w:pPr>
      <w:r w:rsidRPr="00691EDF">
        <w:rPr>
          <w:rStyle w:val="FontStyle16"/>
          <w:b w:val="0"/>
          <w:lang w:val="uk-UA" w:eastAsia="uk-UA"/>
        </w:rPr>
        <w:t xml:space="preserve">Існує певний зв'язок між </w:t>
      </w:r>
      <w:r w:rsidRPr="00691EDF">
        <w:rPr>
          <w:rStyle w:val="FontStyle18"/>
          <w:b/>
          <w:lang w:val="uk-UA" w:eastAsia="uk-UA"/>
        </w:rPr>
        <w:t xml:space="preserve">цивільним і фінансовим правом. </w:t>
      </w:r>
      <w:r w:rsidRPr="00691EDF">
        <w:rPr>
          <w:rStyle w:val="FontStyle16"/>
          <w:b w:val="0"/>
          <w:lang w:val="uk-UA" w:eastAsia="uk-UA"/>
        </w:rPr>
        <w:t>Так, з діяль</w:t>
      </w:r>
      <w:r w:rsidRPr="00691EDF">
        <w:rPr>
          <w:rStyle w:val="FontStyle16"/>
          <w:b w:val="0"/>
          <w:lang w:val="uk-UA" w:eastAsia="uk-UA"/>
        </w:rPr>
        <w:softHyphen/>
        <w:t xml:space="preserve">ності фінансово-кредитних органів виникають відносини, які будуються . на добровільних засадах та регулюються нормами цивільного права, але на їх основі виникають і існують фінансово-правові </w:t>
      </w:r>
      <w:proofErr w:type="spellStart"/>
      <w:r w:rsidRPr="00691EDF">
        <w:rPr>
          <w:rStyle w:val="FontStyle16"/>
          <w:b w:val="0"/>
          <w:lang w:val="uk-UA" w:eastAsia="uk-UA"/>
        </w:rPr>
        <w:t>вщносини</w:t>
      </w:r>
      <w:proofErr w:type="spellEnd"/>
      <w:r w:rsidRPr="00691EDF">
        <w:rPr>
          <w:rStyle w:val="FontStyle16"/>
          <w:b w:val="0"/>
          <w:lang w:val="uk-UA" w:eastAsia="uk-UA"/>
        </w:rPr>
        <w:t>, у яких ці органи користуються владними повноваженнями і здійснюють функції з формування, розподілу і використання фондів коштів на користь держави. Такий тісний зв'язок двох галузей права іноді приводить до висунення те</w:t>
      </w:r>
      <w:r w:rsidRPr="00691EDF">
        <w:rPr>
          <w:rStyle w:val="FontStyle16"/>
          <w:b w:val="0"/>
          <w:lang w:val="uk-UA" w:eastAsia="uk-UA"/>
        </w:rPr>
        <w:softHyphen/>
        <w:t>орії про можливий диспозитивний метод регулювання фінансових право</w:t>
      </w:r>
      <w:r w:rsidRPr="00691EDF">
        <w:rPr>
          <w:rStyle w:val="FontStyle16"/>
          <w:b w:val="0"/>
          <w:lang w:val="uk-UA" w:eastAsia="uk-UA"/>
        </w:rPr>
        <w:softHyphen/>
        <w:t>відносин, що не відповідає дійсності і є неприпустимим.</w:t>
      </w:r>
    </w:p>
    <w:p w:rsidR="00C57494" w:rsidRPr="00691EDF" w:rsidRDefault="005309B0">
      <w:pPr>
        <w:pStyle w:val="Style4"/>
        <w:widowControl/>
        <w:spacing w:line="202" w:lineRule="exact"/>
        <w:ind w:firstLine="302"/>
        <w:rPr>
          <w:rStyle w:val="FontStyle16"/>
          <w:b w:val="0"/>
          <w:lang w:val="uk-UA" w:eastAsia="uk-UA"/>
        </w:rPr>
      </w:pPr>
      <w:r w:rsidRPr="00691EDF">
        <w:rPr>
          <w:rStyle w:val="FontStyle16"/>
          <w:b w:val="0"/>
          <w:lang w:val="uk-UA" w:eastAsia="uk-UA"/>
        </w:rPr>
        <w:t xml:space="preserve">Фінансове право граничить з </w:t>
      </w:r>
      <w:r w:rsidRPr="00691EDF">
        <w:rPr>
          <w:rStyle w:val="FontStyle18"/>
          <w:b/>
          <w:lang w:val="uk-UA" w:eastAsia="uk-UA"/>
        </w:rPr>
        <w:t xml:space="preserve">трудовим і пенсійним </w:t>
      </w:r>
      <w:r w:rsidRPr="00691EDF">
        <w:rPr>
          <w:rStyle w:val="FontStyle16"/>
          <w:b w:val="0"/>
          <w:lang w:val="uk-UA" w:eastAsia="uk-UA"/>
        </w:rPr>
        <w:t>у тій частині, яка стосується регулювання відносин з приводу утворення державних поза</w:t>
      </w:r>
      <w:r w:rsidRPr="00691EDF">
        <w:rPr>
          <w:rStyle w:val="FontStyle16"/>
          <w:b w:val="0"/>
          <w:lang w:val="uk-UA" w:eastAsia="uk-UA"/>
        </w:rPr>
        <w:softHyphen/>
        <w:t xml:space="preserve">бюджетних цільових Пенсійного фонду і Фонду соціального страхування, із </w:t>
      </w:r>
      <w:r w:rsidRPr="00691EDF">
        <w:rPr>
          <w:rStyle w:val="FontStyle18"/>
          <w:b/>
          <w:lang w:val="uk-UA" w:eastAsia="uk-UA"/>
        </w:rPr>
        <w:t xml:space="preserve">земельним </w:t>
      </w:r>
      <w:proofErr w:type="spellStart"/>
      <w:r w:rsidRPr="00691EDF">
        <w:rPr>
          <w:rStyle w:val="FontStyle18"/>
          <w:b/>
          <w:lang w:val="uk-UA" w:eastAsia="uk-UA"/>
        </w:rPr>
        <w:t>правом</w:t>
      </w:r>
      <w:r w:rsidRPr="00691EDF">
        <w:rPr>
          <w:rStyle w:val="FontStyle16"/>
          <w:b w:val="0"/>
          <w:lang w:val="uk-UA" w:eastAsia="uk-UA"/>
        </w:rPr>
        <w:t>—у</w:t>
      </w:r>
      <w:proofErr w:type="spellEnd"/>
      <w:r w:rsidRPr="00691EDF">
        <w:rPr>
          <w:rStyle w:val="FontStyle16"/>
          <w:b w:val="0"/>
          <w:lang w:val="uk-UA" w:eastAsia="uk-UA"/>
        </w:rPr>
        <w:t xml:space="preserve"> зв'язку з обкладенням земельним податком.</w:t>
      </w:r>
    </w:p>
    <w:p w:rsidR="00C57494" w:rsidRPr="00691EDF" w:rsidRDefault="005309B0">
      <w:pPr>
        <w:pStyle w:val="Style4"/>
        <w:widowControl/>
        <w:spacing w:line="202" w:lineRule="exact"/>
        <w:ind w:firstLine="302"/>
        <w:rPr>
          <w:rStyle w:val="FontStyle16"/>
          <w:b w:val="0"/>
          <w:lang w:val="uk-UA" w:eastAsia="uk-UA"/>
        </w:rPr>
      </w:pPr>
      <w:r w:rsidRPr="00691EDF">
        <w:rPr>
          <w:rStyle w:val="FontStyle16"/>
          <w:b w:val="0"/>
          <w:lang w:val="uk-UA" w:eastAsia="uk-UA"/>
        </w:rPr>
        <w:t xml:space="preserve">Існує зовсім незаперечний зв'язок фінансового права з </w:t>
      </w:r>
      <w:r w:rsidRPr="00691EDF">
        <w:rPr>
          <w:rStyle w:val="FontStyle18"/>
          <w:b/>
          <w:lang w:val="uk-UA" w:eastAsia="uk-UA"/>
        </w:rPr>
        <w:t>криміналь</w:t>
      </w:r>
      <w:r w:rsidRPr="00691EDF">
        <w:rPr>
          <w:rStyle w:val="FontStyle18"/>
          <w:b/>
          <w:lang w:val="uk-UA" w:eastAsia="uk-UA"/>
        </w:rPr>
        <w:softHyphen/>
        <w:t xml:space="preserve">ним </w:t>
      </w:r>
      <w:r w:rsidRPr="00691EDF">
        <w:rPr>
          <w:rStyle w:val="FontStyle16"/>
          <w:b w:val="0"/>
          <w:lang w:val="uk-UA" w:eastAsia="uk-UA"/>
        </w:rPr>
        <w:t xml:space="preserve">і </w:t>
      </w:r>
      <w:r w:rsidRPr="00691EDF">
        <w:rPr>
          <w:rStyle w:val="FontStyle18"/>
          <w:b/>
          <w:lang w:val="uk-UA" w:eastAsia="uk-UA"/>
        </w:rPr>
        <w:t xml:space="preserve">адміністративним правом у </w:t>
      </w:r>
      <w:r w:rsidRPr="00691EDF">
        <w:rPr>
          <w:rStyle w:val="FontStyle16"/>
          <w:b w:val="0"/>
          <w:lang w:val="uk-UA" w:eastAsia="uk-UA"/>
        </w:rPr>
        <w:t>питанні застосування юридичної відповідальності за фінансові правопорушення. В разі порушення фі</w:t>
      </w:r>
      <w:r w:rsidRPr="00691EDF">
        <w:rPr>
          <w:rStyle w:val="FontStyle16"/>
          <w:b w:val="0"/>
          <w:lang w:val="uk-UA" w:eastAsia="uk-UA"/>
        </w:rPr>
        <w:softHyphen/>
        <w:t>нансового законодавства, особливо бюджетного і податкового, вста</w:t>
      </w:r>
      <w:r w:rsidRPr="00691EDF">
        <w:rPr>
          <w:rStyle w:val="FontStyle16"/>
          <w:b w:val="0"/>
          <w:lang w:val="uk-UA" w:eastAsia="uk-UA"/>
        </w:rPr>
        <w:softHyphen/>
        <w:t>новлюється кримінальна відповідальність.</w:t>
      </w:r>
    </w:p>
    <w:p w:rsidR="00691EDF" w:rsidRPr="00691EDF" w:rsidRDefault="005309B0">
      <w:pPr>
        <w:pStyle w:val="Style4"/>
        <w:widowControl/>
        <w:spacing w:line="202" w:lineRule="exact"/>
        <w:ind w:firstLine="293"/>
        <w:rPr>
          <w:rStyle w:val="FontStyle16"/>
          <w:b w:val="0"/>
          <w:lang w:val="uk-UA" w:eastAsia="uk-UA"/>
        </w:rPr>
      </w:pPr>
      <w:r w:rsidRPr="00691EDF">
        <w:rPr>
          <w:rStyle w:val="FontStyle16"/>
          <w:b w:val="0"/>
          <w:lang w:val="uk-UA" w:eastAsia="uk-UA"/>
        </w:rPr>
        <w:t>Як правило, існуючі зв'язки між фінансовим і іншими галузями правової системи України не є односторонніми. Вони сприяють удо</w:t>
      </w:r>
      <w:r w:rsidRPr="00691EDF">
        <w:rPr>
          <w:rStyle w:val="FontStyle16"/>
          <w:b w:val="0"/>
          <w:lang w:val="uk-UA" w:eastAsia="uk-UA"/>
        </w:rPr>
        <w:softHyphen/>
        <w:t>сконаленню правового регулювання відповідних суспільних відносин і встановленню належного правопорядку. Так, прикладом може служи</w:t>
      </w:r>
      <w:r w:rsidRPr="00691EDF">
        <w:rPr>
          <w:rStyle w:val="FontStyle16"/>
          <w:b w:val="0"/>
          <w:lang w:val="uk-UA" w:eastAsia="uk-UA"/>
        </w:rPr>
        <w:softHyphen/>
        <w:t>ти закріплення в нормах законів України «Про оподаткування прибут</w:t>
      </w:r>
      <w:r w:rsidRPr="00691EDF">
        <w:rPr>
          <w:rStyle w:val="FontStyle16"/>
          <w:b w:val="0"/>
          <w:lang w:val="uk-UA" w:eastAsia="uk-UA"/>
        </w:rPr>
        <w:softHyphen/>
        <w:t>ку підприємств» і «Про податок на додану вартість» нових термінів, відповідних специфіці ринкових відносин і відсутніх у нормах цивіль</w:t>
      </w:r>
      <w:r w:rsidRPr="00691EDF">
        <w:rPr>
          <w:rStyle w:val="FontStyle16"/>
          <w:b w:val="0"/>
          <w:lang w:val="uk-UA" w:eastAsia="uk-UA"/>
        </w:rPr>
        <w:softHyphen/>
        <w:t>ного права. Незважаючи на певні застереження про те, що такі терміни застосовуються в наведених законах у вказаних значеннях, відсутність їх у цивільно-правових нормах змушує сторони цивільних відносин до їх активного застосування в практиці своєї діяльності при визначенні їх прав і обов'язків.</w:t>
      </w:r>
    </w:p>
    <w:sectPr w:rsidR="00691EDF" w:rsidRPr="00691EDF" w:rsidSect="001B0C0D">
      <w:pgSz w:w="11907" w:h="16839" w:code="9"/>
      <w:pgMar w:top="1418" w:right="996" w:bottom="1205" w:left="996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96" w:rsidRDefault="000E2E96">
      <w:r>
        <w:separator/>
      </w:r>
    </w:p>
  </w:endnote>
  <w:endnote w:type="continuationSeparator" w:id="0">
    <w:p w:rsidR="000E2E96" w:rsidRDefault="000E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96" w:rsidRDefault="000E2E96">
      <w:r>
        <w:separator/>
      </w:r>
    </w:p>
  </w:footnote>
  <w:footnote w:type="continuationSeparator" w:id="0">
    <w:p w:rsidR="000E2E96" w:rsidRDefault="000E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4A9606"/>
    <w:lvl w:ilvl="0">
      <w:numFmt w:val="bullet"/>
      <w:lvlText w:val="*"/>
      <w:lvlJc w:val="left"/>
    </w:lvl>
  </w:abstractNum>
  <w:abstractNum w:abstractNumId="1">
    <w:nsid w:val="1B082EF7"/>
    <w:multiLevelType w:val="singleLevel"/>
    <w:tmpl w:val="67522E8E"/>
    <w:lvl w:ilvl="0">
      <w:start w:val="1"/>
      <w:numFmt w:val="decimal"/>
      <w:lvlText w:val="2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2">
    <w:nsid w:val="433D4C1A"/>
    <w:multiLevelType w:val="singleLevel"/>
    <w:tmpl w:val="812ACA5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DF"/>
    <w:rsid w:val="000E2E96"/>
    <w:rsid w:val="001B0C0D"/>
    <w:rsid w:val="003F324D"/>
    <w:rsid w:val="005309B0"/>
    <w:rsid w:val="00691EDF"/>
    <w:rsid w:val="00AA4D05"/>
    <w:rsid w:val="00C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6" w:lineRule="exact"/>
      <w:ind w:firstLine="298"/>
      <w:jc w:val="both"/>
    </w:pPr>
  </w:style>
  <w:style w:type="paragraph" w:customStyle="1" w:styleId="Style4">
    <w:name w:val="Style4"/>
    <w:basedOn w:val="a"/>
    <w:uiPriority w:val="99"/>
    <w:pPr>
      <w:spacing w:line="203" w:lineRule="exact"/>
      <w:ind w:firstLine="312"/>
      <w:jc w:val="both"/>
    </w:pPr>
  </w:style>
  <w:style w:type="paragraph" w:customStyle="1" w:styleId="Style5">
    <w:name w:val="Style5"/>
    <w:basedOn w:val="a"/>
    <w:uiPriority w:val="99"/>
    <w:pPr>
      <w:spacing w:line="204" w:lineRule="exact"/>
      <w:ind w:firstLine="461"/>
      <w:jc w:val="both"/>
    </w:pPr>
  </w:style>
  <w:style w:type="paragraph" w:customStyle="1" w:styleId="Style6">
    <w:name w:val="Style6"/>
    <w:basedOn w:val="a"/>
    <w:uiPriority w:val="99"/>
    <w:pPr>
      <w:spacing w:line="206" w:lineRule="exact"/>
      <w:ind w:firstLine="307"/>
      <w:jc w:val="both"/>
    </w:pPr>
  </w:style>
  <w:style w:type="paragraph" w:customStyle="1" w:styleId="Style7">
    <w:name w:val="Style7"/>
    <w:basedOn w:val="a"/>
    <w:uiPriority w:val="99"/>
    <w:pPr>
      <w:spacing w:line="206" w:lineRule="exact"/>
      <w:ind w:firstLine="31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87" w:lineRule="exact"/>
      <w:ind w:firstLine="197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0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6" w:lineRule="exact"/>
      <w:ind w:firstLine="298"/>
      <w:jc w:val="both"/>
    </w:pPr>
  </w:style>
  <w:style w:type="paragraph" w:customStyle="1" w:styleId="Style4">
    <w:name w:val="Style4"/>
    <w:basedOn w:val="a"/>
    <w:uiPriority w:val="99"/>
    <w:pPr>
      <w:spacing w:line="203" w:lineRule="exact"/>
      <w:ind w:firstLine="312"/>
      <w:jc w:val="both"/>
    </w:pPr>
  </w:style>
  <w:style w:type="paragraph" w:customStyle="1" w:styleId="Style5">
    <w:name w:val="Style5"/>
    <w:basedOn w:val="a"/>
    <w:uiPriority w:val="99"/>
    <w:pPr>
      <w:spacing w:line="204" w:lineRule="exact"/>
      <w:ind w:firstLine="461"/>
      <w:jc w:val="both"/>
    </w:pPr>
  </w:style>
  <w:style w:type="paragraph" w:customStyle="1" w:styleId="Style6">
    <w:name w:val="Style6"/>
    <w:basedOn w:val="a"/>
    <w:uiPriority w:val="99"/>
    <w:pPr>
      <w:spacing w:line="206" w:lineRule="exact"/>
      <w:ind w:firstLine="307"/>
      <w:jc w:val="both"/>
    </w:pPr>
  </w:style>
  <w:style w:type="paragraph" w:customStyle="1" w:styleId="Style7">
    <w:name w:val="Style7"/>
    <w:basedOn w:val="a"/>
    <w:uiPriority w:val="99"/>
    <w:pPr>
      <w:spacing w:line="206" w:lineRule="exact"/>
      <w:ind w:firstLine="31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87" w:lineRule="exact"/>
      <w:ind w:firstLine="197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0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6E1B-DE1B-4BE9-9DB6-A7FCD6E3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3</cp:revision>
  <dcterms:created xsi:type="dcterms:W3CDTF">2014-06-26T10:36:00Z</dcterms:created>
  <dcterms:modified xsi:type="dcterms:W3CDTF">2014-06-26T11:45:00Z</dcterms:modified>
</cp:coreProperties>
</file>