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53" w:rsidRDefault="00D15FDE" w:rsidP="00B11C23">
      <w:pPr>
        <w:pStyle w:val="Style15"/>
        <w:widowControl/>
        <w:spacing w:before="151"/>
        <w:jc w:val="center"/>
        <w:rPr>
          <w:rStyle w:val="FontStyle29"/>
          <w:lang w:val="uk-UA" w:eastAsia="uk-UA"/>
        </w:rPr>
      </w:pPr>
      <w:r>
        <w:rPr>
          <w:rStyle w:val="FontStyle29"/>
          <w:lang w:val="uk-UA" w:eastAsia="uk-UA"/>
        </w:rPr>
        <w:t xml:space="preserve">ПЛАНУВАННЯ ЛОГІСТИЧНОЇ </w:t>
      </w:r>
      <w:r>
        <w:rPr>
          <w:rStyle w:val="FontStyle29"/>
          <w:spacing w:val="-10"/>
          <w:lang w:val="uk-UA" w:eastAsia="uk-UA"/>
        </w:rPr>
        <w:t>СИСТЕМИ</w:t>
      </w:r>
      <w:r>
        <w:rPr>
          <w:rStyle w:val="FontStyle29"/>
          <w:lang w:val="uk-UA" w:eastAsia="uk-UA"/>
        </w:rPr>
        <w:t xml:space="preserve"> ПІДПРИЄМСТВА</w:t>
      </w:r>
    </w:p>
    <w:p w:rsidR="00411253" w:rsidRDefault="00411253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:rsidR="00411253" w:rsidRPr="00B11C23" w:rsidRDefault="00D15FDE">
      <w:pPr>
        <w:pStyle w:val="Style16"/>
        <w:widowControl/>
        <w:spacing w:before="134"/>
        <w:jc w:val="center"/>
        <w:rPr>
          <w:rStyle w:val="FontStyle31"/>
          <w:b/>
          <w:lang w:val="uk-UA"/>
        </w:rPr>
      </w:pPr>
      <w:r>
        <w:rPr>
          <w:rStyle w:val="FontStyle36"/>
        </w:rPr>
        <w:t xml:space="preserve">1. </w:t>
      </w:r>
      <w:proofErr w:type="spellStart"/>
      <w:r>
        <w:rPr>
          <w:rStyle w:val="FontStyle36"/>
          <w:lang w:val="uk-UA"/>
        </w:rPr>
        <w:t>Лопстичний</w:t>
      </w:r>
      <w:proofErr w:type="spellEnd"/>
      <w:r>
        <w:rPr>
          <w:rStyle w:val="FontStyle36"/>
          <w:lang w:val="uk-UA"/>
        </w:rPr>
        <w:t xml:space="preserve"> </w:t>
      </w:r>
      <w:r w:rsidRPr="00B11C23">
        <w:rPr>
          <w:rStyle w:val="FontStyle31"/>
          <w:b/>
          <w:lang w:val="uk-UA"/>
        </w:rPr>
        <w:t>СЕРВІС</w:t>
      </w:r>
    </w:p>
    <w:p w:rsidR="00411253" w:rsidRDefault="00411253">
      <w:pPr>
        <w:pStyle w:val="Style12"/>
        <w:widowControl/>
        <w:spacing w:line="240" w:lineRule="exact"/>
        <w:ind w:firstLine="310"/>
        <w:rPr>
          <w:sz w:val="20"/>
          <w:szCs w:val="20"/>
        </w:rPr>
      </w:pPr>
    </w:p>
    <w:p w:rsidR="00411253" w:rsidRPr="00101E3B" w:rsidRDefault="00D15FDE" w:rsidP="00095EF0">
      <w:pPr>
        <w:pStyle w:val="Style12"/>
        <w:widowControl/>
        <w:spacing w:line="240" w:lineRule="auto"/>
        <w:ind w:firstLine="310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 xml:space="preserve">Підприємництво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ц</w:t>
      </w:r>
      <w:r w:rsidR="004456BB">
        <w:rPr>
          <w:rStyle w:val="FontStyle22"/>
          <w:sz w:val="24"/>
          <w:szCs w:val="24"/>
          <w:lang w:val="uk-UA" w:eastAsia="uk-UA"/>
        </w:rPr>
        <w:t>е</w:t>
      </w:r>
      <w:r w:rsidRPr="00101E3B">
        <w:rPr>
          <w:rStyle w:val="FontStyle22"/>
          <w:sz w:val="24"/>
          <w:szCs w:val="24"/>
          <w:lang w:val="uk-UA" w:eastAsia="uk-UA"/>
        </w:rPr>
        <w:t xml:space="preserve"> форма виробничо-господарської діяльно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сті, для якої властивий такий комплекс вимог: свобода у виборі на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прямів та методів діяльності, самостійність прийняття рішень, від</w:t>
      </w:r>
      <w:r w:rsidRPr="00101E3B">
        <w:rPr>
          <w:rStyle w:val="FontStyle22"/>
          <w:sz w:val="24"/>
          <w:szCs w:val="24"/>
          <w:lang w:val="uk-UA" w:eastAsia="uk-UA"/>
        </w:rPr>
        <w:softHyphen/>
        <w:t>повідальність за них, їх наслідки і пов'язаний з цим ризик, орієн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тація на досягнення комерційного успіху (отримання прибутку). В сучасних умовах розвиток підприємництва зумовлений ступенем його необхідності для споживачів. Підприємці повинні працювати так, щоб високий рівень обслуговування та помірні ціни стимулю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вали потенційних клієнтів до взаємовигідного співробітництва.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310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Серед чинників, що є визначальними при виборі постачальників, одне з перших місць посідає якість обслуговування клієнтів. Кращі підприємства буквально одержимі обслуговуванням, розглядаючи його як одну з найважливіших стратегічних установок діяльності, що розрахована на завоювання вірності споживача та довгострокове зростання доходів. Оскільки сервіс є ло</w:t>
      </w:r>
      <w:r w:rsidR="004456BB">
        <w:rPr>
          <w:rStyle w:val="FontStyle22"/>
          <w:sz w:val="24"/>
          <w:szCs w:val="24"/>
          <w:lang w:val="uk-UA" w:eastAsia="uk-UA"/>
        </w:rPr>
        <w:t>гі</w:t>
      </w:r>
      <w:r w:rsidRPr="00101E3B">
        <w:rPr>
          <w:rStyle w:val="FontStyle22"/>
          <w:sz w:val="24"/>
          <w:szCs w:val="24"/>
          <w:lang w:val="uk-UA" w:eastAsia="uk-UA"/>
        </w:rPr>
        <w:t>стичною операцією, то до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цільно говорити про значення логістики для розвитку підприємниц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тва. Логістична система підприємства забезпечує необхідний набір послуг мри максимально можливому зменшенні асоційованих ви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трат, що зумовлені виконанням логістичних операцій.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У цьому зв'язку логістична політика розробляється з ураху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ванням двох чинників</w:t>
      </w:r>
      <w:r w:rsidR="004456BB">
        <w:rPr>
          <w:rStyle w:val="FontStyle22"/>
          <w:sz w:val="24"/>
          <w:szCs w:val="24"/>
          <w:lang w:val="uk-UA" w:eastAsia="uk-UA"/>
        </w:rPr>
        <w:t xml:space="preserve"> </w:t>
      </w:r>
      <w:r w:rsidRPr="00101E3B">
        <w:rPr>
          <w:rStyle w:val="FontStyle22"/>
          <w:sz w:val="24"/>
          <w:szCs w:val="24"/>
          <w:lang w:val="uk-UA" w:eastAsia="uk-UA"/>
        </w:rPr>
        <w:t xml:space="preserve">— бажаного рівня сервісу і мінімальної величини логістичних витрат. Логістична система встановлює між ними баланс, вигідний як споживачеві, так і постачальнику. Мета логістичної політики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балансувати рівень сервісу і вели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чину логістичних витрат для підвищення конкурентоспроможно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сті підприємства. Практично будь-який рівень сервісу досягаєть</w:t>
      </w:r>
      <w:r w:rsidRPr="00101E3B">
        <w:rPr>
          <w:rStyle w:val="FontStyle22"/>
          <w:sz w:val="24"/>
          <w:szCs w:val="24"/>
          <w:lang w:val="uk-UA" w:eastAsia="uk-UA"/>
        </w:rPr>
        <w:softHyphen/>
        <w:t>ся при прийнятних логістичних витратах.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Загальноприйнятого визначення сервісу поки що не існує. До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цільно розглянути три тлумачення:</w:t>
      </w:r>
    </w:p>
    <w:p w:rsidR="00411253" w:rsidRPr="00101E3B" w:rsidRDefault="00D15FDE" w:rsidP="00095EF0">
      <w:pPr>
        <w:pStyle w:val="Style12"/>
        <w:widowControl/>
        <w:numPr>
          <w:ilvl w:val="0"/>
          <w:numId w:val="1"/>
        </w:numPr>
        <w:tabs>
          <w:tab w:val="left" w:pos="612"/>
        </w:tabs>
        <w:spacing w:line="240" w:lineRule="auto"/>
        <w:ind w:left="310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сервіс як функція;</w:t>
      </w:r>
    </w:p>
    <w:p w:rsidR="00411253" w:rsidRPr="00101E3B" w:rsidRDefault="00D15FDE" w:rsidP="00095EF0">
      <w:pPr>
        <w:pStyle w:val="Style12"/>
        <w:widowControl/>
        <w:numPr>
          <w:ilvl w:val="0"/>
          <w:numId w:val="1"/>
        </w:numPr>
        <w:tabs>
          <w:tab w:val="left" w:pos="612"/>
        </w:tabs>
        <w:spacing w:line="240" w:lineRule="auto"/>
        <w:ind w:left="310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сервіс як рівень реалізації дій;</w:t>
      </w:r>
    </w:p>
    <w:p w:rsidR="00411253" w:rsidRPr="00101E3B" w:rsidRDefault="00D15FDE" w:rsidP="00095EF0">
      <w:pPr>
        <w:pStyle w:val="Style12"/>
        <w:widowControl/>
        <w:numPr>
          <w:ilvl w:val="0"/>
          <w:numId w:val="1"/>
        </w:numPr>
        <w:tabs>
          <w:tab w:val="left" w:pos="612"/>
        </w:tabs>
        <w:spacing w:line="240" w:lineRule="auto"/>
        <w:ind w:left="310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сервіс як філософія менеджменту.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310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Перше розглядає сервіс як цілеспрямований вид діяльності, як процес, що управляється, і результат якого зумовлений адекват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ністю виконання запланованих дій. Друге визначає його в межах декількох рівнів виконання. Так,</w:t>
      </w:r>
      <w:r w:rsidR="004456BB">
        <w:rPr>
          <w:rStyle w:val="FontStyle22"/>
          <w:sz w:val="24"/>
          <w:szCs w:val="24"/>
          <w:lang w:val="uk-UA" w:eastAsia="uk-UA"/>
        </w:rPr>
        <w:t xml:space="preserve"> при 7-добовій тривалості логіс</w:t>
      </w:r>
      <w:r w:rsidRPr="00101E3B">
        <w:rPr>
          <w:rStyle w:val="FontStyle22"/>
          <w:sz w:val="24"/>
          <w:szCs w:val="24"/>
          <w:lang w:val="uk-UA" w:eastAsia="uk-UA"/>
        </w:rPr>
        <w:t xml:space="preserve">тичного циклу мас місце один рівень стану обслуговування, при 10-добовій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 xml:space="preserve">інший. Те саме відноситься до </w:t>
      </w:r>
      <w:r w:rsidRPr="00101E3B">
        <w:rPr>
          <w:rStyle w:val="FontStyle22"/>
          <w:sz w:val="24"/>
          <w:szCs w:val="24"/>
          <w:lang w:eastAsia="uk-UA"/>
        </w:rPr>
        <w:t xml:space="preserve">3- </w:t>
      </w:r>
      <w:r w:rsidRPr="00101E3B">
        <w:rPr>
          <w:rStyle w:val="FontStyle22"/>
          <w:sz w:val="24"/>
          <w:szCs w:val="24"/>
          <w:lang w:val="uk-UA" w:eastAsia="uk-UA"/>
        </w:rPr>
        <w:t>та 5-добового за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пасу готової продукції. Відносна значимість різних величин для споживача може змінюватися. При надмірному попиті спожива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чів може більше цікавити час доставки товару, при падаючому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набір послуг. Третє ототожнює сервіс із ринково орієнтованою філософією, що забезпечує оптимальне співвідношення витра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ти/сервіс. Дух філософії обслуговування повинен пронизувати діяльність усіх підрозділів підприємства. Кожна акція повинна стати його матеріальним втіленням. Виконання програм обслуго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вування гармонійно інтегрує особливості, що властиві всім вка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заним тлумаченням.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295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Логістичний сервіс являє собою комплекс послуг, що нада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ються споживачеві. При цьому його основа складається з таких шести принципів:</w:t>
      </w:r>
    </w:p>
    <w:p w:rsidR="00411253" w:rsidRPr="00101E3B" w:rsidRDefault="00D15FDE" w:rsidP="00095EF0">
      <w:pPr>
        <w:pStyle w:val="Style12"/>
        <w:widowControl/>
        <w:numPr>
          <w:ilvl w:val="0"/>
          <w:numId w:val="2"/>
        </w:numPr>
        <w:tabs>
          <w:tab w:val="left" w:pos="612"/>
        </w:tabs>
        <w:spacing w:line="240" w:lineRule="auto"/>
        <w:rPr>
          <w:rStyle w:val="FontStyle22"/>
          <w:sz w:val="24"/>
          <w:szCs w:val="24"/>
          <w:lang w:val="uk-UA"/>
        </w:rPr>
      </w:pPr>
      <w:r w:rsidRPr="00101E3B">
        <w:rPr>
          <w:rStyle w:val="FontStyle22"/>
          <w:sz w:val="24"/>
          <w:szCs w:val="24"/>
          <w:lang w:val="uk-UA" w:eastAsia="uk-UA"/>
        </w:rPr>
        <w:t>обов'язковості пропозиції. Підприємство, що реалізує ви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роби, які потребують обслуговування, але не пропонує спожива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чу ніяких видів сервісу, приречене на поразку в конкурентній бо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ротьбі;</w:t>
      </w:r>
    </w:p>
    <w:p w:rsidR="00411253" w:rsidRPr="00101E3B" w:rsidRDefault="00D15FDE" w:rsidP="00095EF0">
      <w:pPr>
        <w:pStyle w:val="Style12"/>
        <w:widowControl/>
        <w:numPr>
          <w:ilvl w:val="0"/>
          <w:numId w:val="2"/>
        </w:numPr>
        <w:tabs>
          <w:tab w:val="left" w:pos="612"/>
        </w:tabs>
        <w:spacing w:line="240" w:lineRule="auto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необов'язковості використання. Підприємство зобов'язане пропонувати, але не може нав'язувати клієнтам сервіс, оскільки вибір покупця має бути абсолютно вільним;</w:t>
      </w:r>
    </w:p>
    <w:p w:rsidR="00411253" w:rsidRPr="00101E3B" w:rsidRDefault="00D15FDE" w:rsidP="00095EF0">
      <w:pPr>
        <w:pStyle w:val="Style12"/>
        <w:widowControl/>
        <w:numPr>
          <w:ilvl w:val="0"/>
          <w:numId w:val="2"/>
        </w:numPr>
        <w:tabs>
          <w:tab w:val="left" w:pos="612"/>
        </w:tabs>
        <w:spacing w:line="240" w:lineRule="auto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 xml:space="preserve">еластичності. Пакет послуг, що надаються, повинен бути достатньо широким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від мінімально потрібних до максимально доцільних;</w:t>
      </w:r>
    </w:p>
    <w:p w:rsidR="00411253" w:rsidRPr="00101E3B" w:rsidRDefault="00D15FDE" w:rsidP="00095EF0">
      <w:pPr>
        <w:pStyle w:val="Style12"/>
        <w:widowControl/>
        <w:numPr>
          <w:ilvl w:val="0"/>
          <w:numId w:val="2"/>
        </w:numPr>
        <w:tabs>
          <w:tab w:val="left" w:pos="612"/>
        </w:tabs>
        <w:spacing w:line="240" w:lineRule="auto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lastRenderedPageBreak/>
        <w:t>зручності. Сервіс має надаватися в тому місці, в такий час і в такій формі, які влаштовували б покупця;</w:t>
      </w:r>
    </w:p>
    <w:p w:rsidR="00411253" w:rsidRPr="00101E3B" w:rsidRDefault="00D15FDE" w:rsidP="00095EF0">
      <w:pPr>
        <w:pStyle w:val="Style12"/>
        <w:widowControl/>
        <w:numPr>
          <w:ilvl w:val="0"/>
          <w:numId w:val="2"/>
        </w:numPr>
        <w:tabs>
          <w:tab w:val="left" w:pos="612"/>
        </w:tabs>
        <w:spacing w:line="240" w:lineRule="auto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раціональної цінової політики. Сервіс повинен бути не сті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льки джерелом додаткового прибутку, скільки стимулом для придбання товарів і засобом зміцнення довіри покупця до під</w:t>
      </w:r>
      <w:r w:rsidRPr="00101E3B">
        <w:rPr>
          <w:rStyle w:val="FontStyle22"/>
          <w:sz w:val="24"/>
          <w:szCs w:val="24"/>
          <w:lang w:val="uk-UA" w:eastAsia="uk-UA"/>
        </w:rPr>
        <w:softHyphen/>
        <w:t>приємства;</w:t>
      </w:r>
    </w:p>
    <w:p w:rsidR="00411253" w:rsidRPr="00101E3B" w:rsidRDefault="00D15FDE" w:rsidP="00095EF0">
      <w:pPr>
        <w:pStyle w:val="Style12"/>
        <w:widowControl/>
        <w:numPr>
          <w:ilvl w:val="0"/>
          <w:numId w:val="2"/>
        </w:numPr>
        <w:tabs>
          <w:tab w:val="left" w:pos="612"/>
        </w:tabs>
        <w:spacing w:line="240" w:lineRule="auto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інформаційної віддачі. У процесі надання послуг потрі</w:t>
      </w:r>
      <w:r w:rsidRPr="00101E3B">
        <w:rPr>
          <w:rStyle w:val="FontStyle22"/>
          <w:sz w:val="24"/>
          <w:szCs w:val="24"/>
          <w:lang w:val="uk-UA" w:eastAsia="uk-UA"/>
        </w:rPr>
        <w:softHyphen/>
        <w:t>бно організувати збір інформації про всі сторони експлуатації товарів, про оцінки клієнтів, про поведінку і форми сервісу конкурентів.</w:t>
      </w:r>
    </w:p>
    <w:p w:rsidR="00411253" w:rsidRDefault="00D15FDE">
      <w:pPr>
        <w:pStyle w:val="Style12"/>
        <w:widowControl/>
        <w:spacing w:before="7"/>
        <w:ind w:firstLine="295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 xml:space="preserve">Логістичний сервіс, як це показано на рис. </w:t>
      </w:r>
      <w:r w:rsidR="00095EF0">
        <w:rPr>
          <w:rStyle w:val="FontStyle22"/>
          <w:sz w:val="24"/>
          <w:szCs w:val="24"/>
          <w:lang w:eastAsia="uk-UA"/>
        </w:rPr>
        <w:t>5.1</w:t>
      </w:r>
      <w:r w:rsidRPr="00101E3B">
        <w:rPr>
          <w:rStyle w:val="FontStyle22"/>
          <w:sz w:val="24"/>
          <w:szCs w:val="24"/>
          <w:lang w:eastAsia="uk-UA"/>
        </w:rPr>
        <w:t xml:space="preserve"> </w:t>
      </w:r>
      <w:r w:rsidRPr="00101E3B">
        <w:rPr>
          <w:rStyle w:val="FontStyle22"/>
          <w:sz w:val="24"/>
          <w:szCs w:val="24"/>
          <w:lang w:val="uk-UA" w:eastAsia="uk-UA"/>
        </w:rPr>
        <w:t>класифікується за трьома ознаками.</w:t>
      </w:r>
    </w:p>
    <w:p w:rsidR="00095EF0" w:rsidRPr="00101E3B" w:rsidRDefault="00095EF0">
      <w:pPr>
        <w:pStyle w:val="Style12"/>
        <w:widowControl/>
        <w:spacing w:before="7"/>
        <w:ind w:firstLine="295"/>
        <w:rPr>
          <w:rStyle w:val="FontStyle22"/>
          <w:sz w:val="24"/>
          <w:szCs w:val="24"/>
          <w:lang w:val="uk-UA" w:eastAsia="uk-UA"/>
        </w:rPr>
      </w:pPr>
    </w:p>
    <w:p w:rsidR="00411253" w:rsidRDefault="00095EF0" w:rsidP="00095EF0">
      <w:pPr>
        <w:widowControl/>
        <w:jc w:val="center"/>
      </w:pPr>
      <w:r>
        <w:rPr>
          <w:noProof/>
        </w:rPr>
        <w:drawing>
          <wp:inline distT="0" distB="0" distL="0" distR="0">
            <wp:extent cx="5294489" cy="2632973"/>
            <wp:effectExtent l="0" t="0" r="1905" b="0"/>
            <wp:docPr id="15" name="Рисунок 15" descr="C:\Users\anya\Desktop\Logser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ya\Desktop\Logserv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38" cy="26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23" w:rsidRDefault="00B11C23">
      <w:pPr>
        <w:widowControl/>
      </w:pP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/>
        </w:rPr>
      </w:pPr>
      <w:r w:rsidRPr="00101E3B">
        <w:rPr>
          <w:rStyle w:val="FontStyle22"/>
          <w:sz w:val="24"/>
          <w:szCs w:val="24"/>
        </w:rPr>
        <w:t xml:space="preserve">За часом </w:t>
      </w:r>
      <w:r w:rsidRPr="00101E3B">
        <w:rPr>
          <w:rStyle w:val="FontStyle22"/>
          <w:sz w:val="24"/>
          <w:szCs w:val="24"/>
          <w:lang w:val="uk-UA"/>
        </w:rPr>
        <w:t xml:space="preserve">здійснення </w:t>
      </w:r>
      <w:r w:rsidRPr="00101E3B">
        <w:rPr>
          <w:rStyle w:val="FontStyle22"/>
          <w:sz w:val="24"/>
          <w:szCs w:val="24"/>
        </w:rPr>
        <w:t xml:space="preserve">— </w:t>
      </w:r>
      <w:r w:rsidRPr="00101E3B">
        <w:rPr>
          <w:rStyle w:val="FontStyle22"/>
          <w:sz w:val="24"/>
          <w:szCs w:val="24"/>
          <w:lang w:val="uk-UA"/>
        </w:rPr>
        <w:t xml:space="preserve">передпродажний і </w:t>
      </w:r>
      <w:proofErr w:type="spellStart"/>
      <w:proofErr w:type="gramStart"/>
      <w:r w:rsidRPr="00101E3B">
        <w:rPr>
          <w:rStyle w:val="FontStyle22"/>
          <w:sz w:val="24"/>
          <w:szCs w:val="24"/>
          <w:lang w:val="uk-UA"/>
        </w:rPr>
        <w:t>п</w:t>
      </w:r>
      <w:proofErr w:type="gramEnd"/>
      <w:r w:rsidRPr="00101E3B">
        <w:rPr>
          <w:rStyle w:val="FontStyle22"/>
          <w:sz w:val="24"/>
          <w:szCs w:val="24"/>
          <w:lang w:val="uk-UA"/>
        </w:rPr>
        <w:t>ісляпродажний</w:t>
      </w:r>
      <w:proofErr w:type="spellEnd"/>
      <w:r w:rsidRPr="00101E3B">
        <w:rPr>
          <w:rStyle w:val="FontStyle22"/>
          <w:sz w:val="24"/>
          <w:szCs w:val="24"/>
          <w:lang w:val="uk-UA"/>
        </w:rPr>
        <w:t xml:space="preserve">. Останній поділяється на гарантійний та </w:t>
      </w:r>
      <w:proofErr w:type="spellStart"/>
      <w:r w:rsidRPr="00101E3B">
        <w:rPr>
          <w:rStyle w:val="FontStyle22"/>
          <w:sz w:val="24"/>
          <w:szCs w:val="24"/>
          <w:lang w:val="uk-UA"/>
        </w:rPr>
        <w:t>постгарантійний</w:t>
      </w:r>
      <w:proofErr w:type="spellEnd"/>
      <w:r w:rsidRPr="00101E3B">
        <w:rPr>
          <w:rStyle w:val="FontStyle22"/>
          <w:sz w:val="24"/>
          <w:szCs w:val="24"/>
          <w:lang w:val="uk-UA"/>
        </w:rPr>
        <w:t>.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 xml:space="preserve">За змістом робіт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жорсткий і м'який. Жорсткий сервіс вклю</w:t>
      </w:r>
      <w:r w:rsidRPr="00101E3B">
        <w:rPr>
          <w:rStyle w:val="FontStyle22"/>
          <w:sz w:val="24"/>
          <w:szCs w:val="24"/>
          <w:lang w:val="uk-UA" w:eastAsia="uk-UA"/>
        </w:rPr>
        <w:softHyphen/>
        <w:t>чає послуги, пов'язані із забезпеченням працездатності, безвід</w:t>
      </w:r>
      <w:r w:rsidRPr="00101E3B">
        <w:rPr>
          <w:rStyle w:val="FontStyle22"/>
          <w:sz w:val="24"/>
          <w:szCs w:val="24"/>
          <w:lang w:val="uk-UA" w:eastAsia="uk-UA"/>
        </w:rPr>
        <w:softHyphen/>
        <w:t>мовності та зумовлених параметрів експлуатації товару. М'який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послуги, пов'язані з ефективнішою експлуатацією то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вару, а також із розширенням сфери його використання.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 xml:space="preserve">За його відношенням до споживача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 xml:space="preserve">прямий і непрямий. Прямий сервіс включає послуги, спрямовані на безпосереднього споживача, непрямий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послуги, що не мають до такого спожи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вача прямого відношення.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310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 xml:space="preserve">Американські спеціалісти </w:t>
      </w:r>
      <w:r w:rsidRPr="00101E3B">
        <w:rPr>
          <w:rStyle w:val="FontStyle22"/>
          <w:sz w:val="24"/>
          <w:szCs w:val="24"/>
          <w:lang w:val="en-US" w:eastAsia="uk-UA"/>
        </w:rPr>
        <w:t>La</w:t>
      </w:r>
      <w:r w:rsidRPr="00101E3B">
        <w:rPr>
          <w:rStyle w:val="FontStyle22"/>
          <w:sz w:val="24"/>
          <w:szCs w:val="24"/>
          <w:lang w:val="uk-UA" w:eastAsia="uk-UA"/>
        </w:rPr>
        <w:t xml:space="preserve"> </w:t>
      </w:r>
      <w:proofErr w:type="spellStart"/>
      <w:r w:rsidRPr="00101E3B">
        <w:rPr>
          <w:rStyle w:val="FontStyle22"/>
          <w:sz w:val="24"/>
          <w:szCs w:val="24"/>
          <w:lang w:val="en-US" w:eastAsia="uk-UA"/>
        </w:rPr>
        <w:t>Londc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В. </w:t>
      </w:r>
      <w:proofErr w:type="gramStart"/>
      <w:r w:rsidRPr="00101E3B">
        <w:rPr>
          <w:rStyle w:val="FontStyle22"/>
          <w:sz w:val="24"/>
          <w:szCs w:val="24"/>
          <w:lang w:val="en-US" w:eastAsia="uk-UA"/>
        </w:rPr>
        <w:t>J</w:t>
      </w:r>
      <w:r w:rsidRPr="00101E3B">
        <w:rPr>
          <w:rStyle w:val="FontStyle22"/>
          <w:sz w:val="24"/>
          <w:szCs w:val="24"/>
          <w:lang w:val="uk-UA" w:eastAsia="uk-UA"/>
        </w:rPr>
        <w:t xml:space="preserve">., </w:t>
      </w:r>
      <w:proofErr w:type="spellStart"/>
      <w:r w:rsidRPr="00101E3B">
        <w:rPr>
          <w:rStyle w:val="FontStyle22"/>
          <w:sz w:val="24"/>
          <w:szCs w:val="24"/>
          <w:lang w:val="en-US" w:eastAsia="uk-UA"/>
        </w:rPr>
        <w:t>Zinszer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</w:t>
      </w:r>
      <w:r w:rsidRPr="00101E3B">
        <w:rPr>
          <w:rStyle w:val="FontStyle22"/>
          <w:sz w:val="24"/>
          <w:szCs w:val="24"/>
          <w:lang w:val="en-US" w:eastAsia="uk-UA"/>
        </w:rPr>
        <w:t>P</w:t>
      </w:r>
      <w:r w:rsidRPr="00101E3B">
        <w:rPr>
          <w:rStyle w:val="FontStyle22"/>
          <w:sz w:val="24"/>
          <w:szCs w:val="24"/>
          <w:lang w:val="uk-UA" w:eastAsia="uk-UA"/>
        </w:rPr>
        <w:t xml:space="preserve">. </w:t>
      </w:r>
      <w:r w:rsidRPr="00101E3B">
        <w:rPr>
          <w:rStyle w:val="FontStyle22"/>
          <w:sz w:val="24"/>
          <w:szCs w:val="24"/>
          <w:lang w:val="en-US" w:eastAsia="uk-UA"/>
        </w:rPr>
        <w:t>H</w:t>
      </w:r>
      <w:r w:rsidRPr="00101E3B">
        <w:rPr>
          <w:rStyle w:val="FontStyle22"/>
          <w:sz w:val="24"/>
          <w:szCs w:val="24"/>
          <w:lang w:val="uk-UA" w:eastAsia="uk-UA"/>
        </w:rPr>
        <w:t>. провели дослідження щодо виявлення показників стану сервісу і визна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чення їхньої відносної важливості для промислових і комерцій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них сегментів ринку.</w:t>
      </w:r>
      <w:proofErr w:type="gramEnd"/>
      <w:r w:rsidRPr="00101E3B">
        <w:rPr>
          <w:rStyle w:val="FontStyle22"/>
          <w:sz w:val="24"/>
          <w:szCs w:val="24"/>
          <w:lang w:val="uk-UA" w:eastAsia="uk-UA"/>
        </w:rPr>
        <w:t xml:space="preserve"> Ця інформація є дуже важливою для розу</w:t>
      </w:r>
      <w:r w:rsidRPr="00101E3B">
        <w:rPr>
          <w:rStyle w:val="FontStyle22"/>
          <w:sz w:val="24"/>
          <w:szCs w:val="24"/>
          <w:lang w:val="uk-UA" w:eastAsia="uk-UA"/>
        </w:rPr>
        <w:softHyphen/>
        <w:t>міння важелів та стимулів розвитку українського підприєм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ництва. Стан обслуговування характеризується трьома групами індикаторів:</w:t>
      </w:r>
    </w:p>
    <w:p w:rsidR="00411253" w:rsidRPr="00101E3B" w:rsidRDefault="00D15FDE" w:rsidP="00095EF0">
      <w:pPr>
        <w:pStyle w:val="Style12"/>
        <w:widowControl/>
        <w:numPr>
          <w:ilvl w:val="0"/>
          <w:numId w:val="3"/>
        </w:numPr>
        <w:tabs>
          <w:tab w:val="left" w:pos="727"/>
        </w:tabs>
        <w:spacing w:line="240" w:lineRule="auto"/>
        <w:ind w:left="43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корисність;</w:t>
      </w:r>
    </w:p>
    <w:p w:rsidR="00411253" w:rsidRPr="00101E3B" w:rsidRDefault="00D15FDE" w:rsidP="00095EF0">
      <w:pPr>
        <w:pStyle w:val="Style12"/>
        <w:widowControl/>
        <w:numPr>
          <w:ilvl w:val="0"/>
          <w:numId w:val="3"/>
        </w:numPr>
        <w:tabs>
          <w:tab w:val="left" w:pos="727"/>
        </w:tabs>
        <w:spacing w:line="240" w:lineRule="auto"/>
        <w:ind w:left="43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оперативність;</w:t>
      </w:r>
    </w:p>
    <w:p w:rsidR="00411253" w:rsidRPr="00101E3B" w:rsidRDefault="00D15FDE" w:rsidP="00095EF0">
      <w:pPr>
        <w:pStyle w:val="Style12"/>
        <w:widowControl/>
        <w:numPr>
          <w:ilvl w:val="0"/>
          <w:numId w:val="3"/>
        </w:numPr>
        <w:tabs>
          <w:tab w:val="left" w:pos="727"/>
        </w:tabs>
        <w:spacing w:line="240" w:lineRule="auto"/>
        <w:ind w:left="43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якість.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eastAsia="uk-UA"/>
        </w:rPr>
      </w:pPr>
      <w:r w:rsidRPr="00101E3B">
        <w:rPr>
          <w:rStyle w:val="FontStyle23"/>
          <w:sz w:val="24"/>
          <w:szCs w:val="24"/>
          <w:lang w:val="uk-UA" w:eastAsia="uk-UA"/>
        </w:rPr>
        <w:t xml:space="preserve">Корисність </w:t>
      </w:r>
      <w:r w:rsidRPr="00101E3B">
        <w:rPr>
          <w:rStyle w:val="FontStyle22"/>
          <w:sz w:val="24"/>
          <w:szCs w:val="24"/>
          <w:lang w:val="uk-UA" w:eastAsia="uk-UA"/>
        </w:rPr>
        <w:t>відображає можливість сервісу забезпечувати про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даж товару відповідно до вимог покупця і оцінюється в процентах за допомогою показника «наявність товару». Так, якщо потрібний товар в потрібній кількості надходить за проханням покупця в </w:t>
      </w:r>
      <w:r w:rsidRPr="00101E3B">
        <w:rPr>
          <w:rStyle w:val="FontStyle22"/>
          <w:sz w:val="24"/>
          <w:szCs w:val="24"/>
          <w:lang w:eastAsia="uk-UA"/>
        </w:rPr>
        <w:t xml:space="preserve">95 </w:t>
      </w:r>
      <w:r w:rsidRPr="00101E3B">
        <w:rPr>
          <w:rStyle w:val="FontStyle22"/>
          <w:sz w:val="24"/>
          <w:szCs w:val="24"/>
          <w:lang w:val="uk-UA" w:eastAsia="uk-UA"/>
        </w:rPr>
        <w:t xml:space="preserve">випадках із </w:t>
      </w:r>
      <w:r w:rsidRPr="00101E3B">
        <w:rPr>
          <w:rStyle w:val="FontStyle22"/>
          <w:sz w:val="24"/>
          <w:szCs w:val="24"/>
          <w:lang w:eastAsia="uk-UA"/>
        </w:rPr>
        <w:t xml:space="preserve">100, </w:t>
      </w:r>
      <w:r w:rsidRPr="00101E3B">
        <w:rPr>
          <w:rStyle w:val="FontStyle22"/>
          <w:sz w:val="24"/>
          <w:szCs w:val="24"/>
          <w:lang w:val="uk-UA" w:eastAsia="uk-UA"/>
        </w:rPr>
        <w:t xml:space="preserve">то корисність сервісу дорівнює </w:t>
      </w:r>
      <w:r w:rsidRPr="00101E3B">
        <w:rPr>
          <w:rStyle w:val="FontStyle22"/>
          <w:sz w:val="24"/>
          <w:szCs w:val="24"/>
          <w:lang w:eastAsia="uk-UA"/>
        </w:rPr>
        <w:t>95 %.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3"/>
          <w:sz w:val="24"/>
          <w:szCs w:val="24"/>
          <w:lang w:val="uk-UA" w:eastAsia="uk-UA"/>
        </w:rPr>
        <w:t xml:space="preserve">Оперативність </w:t>
      </w:r>
      <w:r w:rsidRPr="00101E3B">
        <w:rPr>
          <w:rStyle w:val="FontStyle22"/>
          <w:sz w:val="24"/>
          <w:szCs w:val="24"/>
          <w:lang w:val="uk-UA" w:eastAsia="uk-UA"/>
        </w:rPr>
        <w:t>відображає можливості сервісу забезпечу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вати адекватне пристосування до вимог покупця і оцінюється трьома показниками: «логістичний цикл», «гнучкість системи розподілу»], «усунення некоректного управління». Логістичний цикл показує здатність сервісу пристосуватись до часових па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раметрів вимог клієнта, тобто визначає час від моменту реєст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рації </w:t>
      </w:r>
      <w:r w:rsidRPr="00101E3B">
        <w:rPr>
          <w:rStyle w:val="FontStyle22"/>
          <w:sz w:val="24"/>
          <w:szCs w:val="24"/>
          <w:lang w:val="uk-UA" w:eastAsia="uk-UA"/>
        </w:rPr>
        <w:lastRenderedPageBreak/>
        <w:t>замовлення до факту його виконання, включаючи плано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вий час збільшений на час відхилень. Гнучкість системи розподілу демонструє здатність сервісу пристосовуватись до специфічних вимог замовника з приводу забезпечення особли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вих умов завантаження, розвантаження, упаковки, транспорту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вання, зберігання,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експедування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>, порядків повернення, заміни та ін. Усунення некоректного управління свідчить про здат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ність сервісу ліквідувати негативні наслідки допущених влас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них помилок і відшкодовувати нанесені збитки. Помилки мо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жуть мати місце в процесі реєстрації замовлення, відвантажен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ня, виставлення рахунку тощо.</w:t>
      </w:r>
    </w:p>
    <w:p w:rsidR="00411253" w:rsidRPr="00101E3B" w:rsidRDefault="00D15FDE" w:rsidP="00095EF0">
      <w:pPr>
        <w:pStyle w:val="Style1"/>
        <w:widowControl/>
        <w:spacing w:line="240" w:lineRule="auto"/>
        <w:ind w:firstLine="288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3"/>
          <w:sz w:val="24"/>
          <w:szCs w:val="24"/>
          <w:lang w:val="uk-UA" w:eastAsia="uk-UA"/>
        </w:rPr>
        <w:t xml:space="preserve">Якість </w:t>
      </w:r>
      <w:r w:rsidRPr="00101E3B">
        <w:rPr>
          <w:rStyle w:val="FontStyle22"/>
          <w:sz w:val="24"/>
          <w:szCs w:val="24"/>
          <w:lang w:val="uk-UA" w:eastAsia="uk-UA"/>
        </w:rPr>
        <w:t xml:space="preserve">відображає можливість сервісу забезпечувати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до-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і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пі</w:t>
      </w:r>
      <w:r w:rsidRPr="00101E3B">
        <w:rPr>
          <w:rStyle w:val="FontStyle22"/>
          <w:sz w:val="24"/>
          <w:szCs w:val="24"/>
          <w:lang w:val="uk-UA" w:eastAsia="uk-UA"/>
        </w:rPr>
        <w:softHyphen/>
        <w:t>сляпродажне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задоволення виробничих потреб покупця і оціню</w:t>
      </w:r>
      <w:r w:rsidRPr="00101E3B">
        <w:rPr>
          <w:rStyle w:val="FontStyle22"/>
          <w:sz w:val="24"/>
          <w:szCs w:val="24"/>
          <w:lang w:val="uk-UA" w:eastAsia="uk-UA"/>
        </w:rPr>
        <w:softHyphen/>
        <w:t>ється за допомогою показників «інформаційне забезпечення», «підтримка життєвого циклу товару» та ін. Інформаційне забез</w:t>
      </w:r>
      <w:r w:rsidRPr="00101E3B">
        <w:rPr>
          <w:rStyle w:val="FontStyle22"/>
          <w:sz w:val="24"/>
          <w:szCs w:val="24"/>
          <w:lang w:val="uk-UA" w:eastAsia="uk-UA"/>
        </w:rPr>
        <w:softHyphen/>
        <w:t>печення допомагає клієнту прийняти оптимальне рішення, яке пов'язане з вибором продавця логістичної послуги. Природно, що отримання достовірної, повної, своєчасної інформації про стан найбільш важливих характеристик виробничо-господарської діяльності продавця є передумовою ефективного вирішення про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блем споживачів. Підтримка життєвого циклу товару досягається за рахунок ремонту, надання додаткових послуг, технічного кон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сультування та інших видів послуг.</w:t>
      </w:r>
    </w:p>
    <w:p w:rsidR="00411253" w:rsidRPr="00101E3B" w:rsidRDefault="00D15FDE" w:rsidP="00095EF0">
      <w:pPr>
        <w:pStyle w:val="Style1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Щоб бути ефективною, логістична система повинна підтриму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вати потрібний рівень кожного показника. Тому важливою є про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блема їх моніторингу та виміру всіх елементів комплексу логіс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тики.</w:t>
      </w:r>
    </w:p>
    <w:p w:rsidR="00411253" w:rsidRPr="00101E3B" w:rsidRDefault="00D15FDE" w:rsidP="00095EF0">
      <w:pPr>
        <w:pStyle w:val="Style1"/>
        <w:widowControl/>
        <w:spacing w:line="240" w:lineRule="auto"/>
        <w:ind w:firstLine="295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Вимірювання корисності сервісу проявляється через оцінку корисності запасу. Звичайно це здійснюється за допомогою ви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значення коефіцієнта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обіговості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запасів, який дорівнює відно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шенню обсягу продаж до середньої величини запасів за відповід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ний період. Також доцільним є використання таких показників, як: частка замовлень на товар, що знаходиться в запасі; частота відмов від замовлення; частота повернення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відвантаженної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про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дукції і грошей.</w:t>
      </w:r>
    </w:p>
    <w:p w:rsidR="00411253" w:rsidRPr="00101E3B" w:rsidRDefault="00D15FDE" w:rsidP="00095EF0">
      <w:pPr>
        <w:pStyle w:val="Style1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Вимірювання оперативності сервісу полягає в оцінюванні ступеня впливу непередбачених обставин на логістичний цикл. Наприклад, логістичний цикл торговельно-посередницької орга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нізації складається з чотирьох елементів: час прийому замовлен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ня, час оброблення замовлення, час виконання замовлення і час доставки замовлення. П'ятим елементом є понадпланові затрим</w:t>
      </w:r>
      <w:r w:rsidRPr="00101E3B">
        <w:rPr>
          <w:rStyle w:val="FontStyle22"/>
          <w:sz w:val="24"/>
          <w:szCs w:val="24"/>
          <w:lang w:val="uk-UA" w:eastAsia="uk-UA"/>
        </w:rPr>
        <w:softHyphen/>
        <w:t>ки в одному чи кількох вказаних елементах. Використання стати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стичних методик дозволяє визначити їх часові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середиьостатисти-чні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відхилення від нормативних значень і усунути причини виникнення. Увага акцентується на розробці механізму вилучен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ня і протидії «нештатним» ситуаціям.</w:t>
      </w:r>
    </w:p>
    <w:p w:rsidR="00411253" w:rsidRPr="00101E3B" w:rsidRDefault="00D15FDE" w:rsidP="00095EF0">
      <w:pPr>
        <w:pStyle w:val="Style1"/>
        <w:widowControl/>
        <w:spacing w:line="240" w:lineRule="auto"/>
        <w:ind w:firstLine="310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Вимірювання якості сервісу може здійснюватися за допомо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гою таких показників, як: частка поставки товарів по кількості, якості і асортименту не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відповідаючих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договірним зобов'язан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ням, частка поставки товарів по невірному адресу; частка несвоє</w:t>
      </w:r>
      <w:r w:rsidRPr="00101E3B">
        <w:rPr>
          <w:rStyle w:val="FontStyle22"/>
          <w:sz w:val="24"/>
          <w:szCs w:val="24"/>
          <w:lang w:val="uk-UA" w:eastAsia="uk-UA"/>
        </w:rPr>
        <w:softHyphen/>
        <w:t>часної поставки товарів.</w:t>
      </w:r>
    </w:p>
    <w:p w:rsidR="00411253" w:rsidRPr="00101E3B" w:rsidRDefault="00D15FDE" w:rsidP="00095EF0">
      <w:pPr>
        <w:pStyle w:val="Style1"/>
        <w:widowControl/>
        <w:spacing w:line="240" w:lineRule="auto"/>
        <w:ind w:firstLine="310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Проведено дослідження щодо визначення відносної важливос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ті показників стану сервісу для 25 підприємств харчової промис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ловості та 25 торговельних підприємств (табл. 5.1).</w:t>
      </w:r>
    </w:p>
    <w:p w:rsidR="00411253" w:rsidRPr="00101E3B" w:rsidRDefault="00D15FDE" w:rsidP="00095EF0">
      <w:pPr>
        <w:pStyle w:val="Style1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Стан сервісу оцінюється за допомогою системи маркетингової інформації. Сучасні інформаційні технології забезпечують збір, зберігання і аналіз необхідних фактологічних даних. Для оцінки стану сервісу потрібно вибрати оптимальні режими, одиниці і рі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вні виміру його параметрів. Режими виміру параметрів схильні до варіацій: в одних випадках можливі одночасні виміри параме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трів показників сервісу, в інших — обов'язковим є їх перманент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не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відстежування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на протязі довгого періоду. Одиниці виміру можуть натуральними та вартісними. Різноманітні і рівні вимі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ру — товарний асортимент, товарна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ірупа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>, асортиментна позиція, підприємство, структурний підрозділ та ін. У результаті розроб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ляються програми обслуговування споживачів, що ідеально вра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ховують попит. І тоді виникає проблема ефективного адміністру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вання сервісу, тобто створення результативного механізму виконання цих програм.</w:t>
      </w:r>
    </w:p>
    <w:p w:rsidR="00411253" w:rsidRPr="00101E3B" w:rsidRDefault="00D15FDE" w:rsidP="00095EF0">
      <w:pPr>
        <w:pStyle w:val="Style1"/>
        <w:widowControl/>
        <w:spacing w:line="240" w:lineRule="auto"/>
        <w:ind w:firstLine="310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В процесі здійснення сервісної діяльності потрібно розрізняти оперативну та аналітичну складові. Оперативна діяльність вклю</w:t>
      </w:r>
      <w:r w:rsidRPr="00101E3B">
        <w:rPr>
          <w:rStyle w:val="FontStyle22"/>
          <w:sz w:val="24"/>
          <w:szCs w:val="24"/>
          <w:lang w:val="uk-UA" w:eastAsia="uk-UA"/>
        </w:rPr>
        <w:softHyphen/>
        <w:t>чає виконання і контроль за ходом виконання запланованих захо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дів. Увага акцентується на ефективності обслуговування спожи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вачів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lastRenderedPageBreak/>
        <w:t>швидкості, акуратності та економічності. Аналітична діяльність включає вивчення споживачів, збір і дослідження кон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курентоспроможних ідей, прогресивного досвіду, визначення умов адаптації до споживачів. Використання отриманої маркети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нгової інформації створює передумови для розробки рекоменда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цій щодо удосконалення сервісу та зменшення витрат по обслу</w:t>
      </w:r>
      <w:r w:rsidRPr="00101E3B">
        <w:rPr>
          <w:rStyle w:val="FontStyle22"/>
          <w:sz w:val="24"/>
          <w:szCs w:val="24"/>
          <w:lang w:val="uk-UA" w:eastAsia="uk-UA"/>
        </w:rPr>
        <w:softHyphen/>
        <w:t>говуванню.</w:t>
      </w:r>
    </w:p>
    <w:p w:rsidR="00B11C23" w:rsidRPr="00101E3B" w:rsidRDefault="00B11C23">
      <w:pPr>
        <w:pStyle w:val="Style1"/>
        <w:widowControl/>
        <w:ind w:firstLine="310"/>
        <w:rPr>
          <w:rStyle w:val="FontStyle22"/>
          <w:sz w:val="24"/>
          <w:szCs w:val="24"/>
          <w:lang w:val="uk-UA" w:eastAsia="uk-UA"/>
        </w:rPr>
      </w:pPr>
    </w:p>
    <w:p w:rsidR="00411253" w:rsidRDefault="00101E3B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6704" behindDoc="0" locked="0" layoutInCell="1" allowOverlap="1">
                <wp:simplePos x="0" y="0"/>
                <wp:positionH relativeFrom="margin">
                  <wp:posOffset>1248410</wp:posOffset>
                </wp:positionH>
                <wp:positionV relativeFrom="paragraph">
                  <wp:posOffset>247015</wp:posOffset>
                </wp:positionV>
                <wp:extent cx="3726180" cy="224155"/>
                <wp:effectExtent l="0" t="0" r="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253" w:rsidRDefault="00D15FDE">
                            <w:pPr>
                              <w:pStyle w:val="Style18"/>
                              <w:widowControl/>
                              <w:rPr>
                                <w:rStyle w:val="FontStyle35"/>
                                <w:lang w:val="uk-UA" w:eastAsia="uk-UA"/>
                              </w:rPr>
                            </w:pPr>
                            <w:r>
                              <w:rPr>
                                <w:rStyle w:val="FontStyle35"/>
                                <w:lang w:val="uk-UA" w:eastAsia="uk-UA"/>
                              </w:rPr>
                              <w:t>РАНЖУВАННЯ ПОКАЗНИКІВ СТАНУ СЕРВІСУ ЗА РЕЗУЛЬТАТАМИ ОПИТУВАННЯ ПРЕДСТАВНИКІВ ПІДПРИЄМСТВ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3pt;margin-top:19.45pt;width:293.4pt;height:17.65pt;z-index:25165670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zC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" filled="f" stroked="f">
                <v:textbox inset="0,0,0,0">
                  <w:txbxContent>
                    <w:p w:rsidR="00411253" w:rsidRDefault="00D15FDE">
                      <w:pPr>
                        <w:pStyle w:val="Style18"/>
                        <w:widowControl/>
                        <w:rPr>
                          <w:rStyle w:val="FontStyle35"/>
                          <w:lang w:val="uk-UA" w:eastAsia="uk-UA"/>
                        </w:rPr>
                      </w:pPr>
                      <w:r>
                        <w:rPr>
                          <w:rStyle w:val="FontStyle35"/>
                          <w:lang w:val="uk-UA" w:eastAsia="uk-UA"/>
                        </w:rPr>
                        <w:t>РАНЖУВАННЯ ПОКАЗНИКІВ СТАНУ СЕРВІСУ ЗА РЕЗУЛЬТАТАМИ ОПИТУВАННЯ ПРЕДСТАВНИКІВ ПІДПРИЄМСТВ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6400800" distR="64008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40780" cy="4110355"/>
                <wp:effectExtent l="0" t="0" r="0" b="0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4110355"/>
                          <a:chOff x="799" y="907"/>
                          <a:chExt cx="9828" cy="6473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1764"/>
                            <a:ext cx="9828" cy="561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33"/>
                                <w:gridCol w:w="4522"/>
                                <w:gridCol w:w="1181"/>
                                <w:gridCol w:w="1195"/>
                                <w:gridCol w:w="1195"/>
                                <w:gridCol w:w="1202"/>
                              </w:tblGrid>
                              <w:tr w:rsidR="00411253">
                                <w:tc>
                                  <w:tcPr>
                                    <w:tcW w:w="53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>/1!</w:t>
                                    </w:r>
                                  </w:p>
                                </w:tc>
                                <w:tc>
                                  <w:tcPr>
                                    <w:tcW w:w="452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1757"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Показники</w:t>
                                    </w:r>
                                  </w:p>
                                </w:tc>
                                <w:tc>
                                  <w:tcPr>
                                    <w:tcW w:w="4773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1685"/>
                                      <w:rPr>
                                        <w:rStyle w:val="FontStyle24"/>
                                        <w:lang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 xml:space="preserve">Важливість, </w:t>
                                    </w:r>
                                    <w:r>
                                      <w:rPr>
                                        <w:rStyle w:val="FontStyle24"/>
                                        <w:lang w:eastAsia="uk-UA"/>
                                      </w:rPr>
                                      <w:t>(%)</w:t>
                                    </w: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  <w:rPr>
                                        <w:rStyle w:val="FontStyle24"/>
                                        <w:lang w:eastAsia="uk-UA"/>
                                      </w:rPr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  <w:rPr>
                                        <w:rStyle w:val="FontStyle24"/>
                                        <w:lang w:eastAsia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  <w:rPr>
                                        <w:rStyle w:val="FontStyle24"/>
                                        <w:lang w:eastAsia="uk-UA"/>
                                      </w:rPr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  <w:rPr>
                                        <w:rStyle w:val="FontStyle24"/>
                                        <w:lang w:eastAsia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76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223"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Харчова промисловість</w:t>
                                    </w:r>
                                  </w:p>
                                </w:tc>
                                <w:tc>
                                  <w:tcPr>
                                    <w:tcW w:w="2397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763"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Торгівля</w:t>
                                    </w: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jc w:val="center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  <w:lang w:val="uk-UA" w:eastAsia="uk-UA"/>
                                      </w:rPr>
                                      <w:t>Наявність товару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17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44,7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10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46,0</w:t>
                                    </w: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jc w:val="center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6"/>
                                        <w:lang w:val="uk-UA" w:eastAsia="uk-UA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6"/>
                                        <w:lang w:val="uk-UA" w:eastAsia="uk-UA"/>
                                      </w:rPr>
                                      <w:t>Логістичиий</w:t>
                                    </w:r>
                                    <w:proofErr w:type="spellEnd"/>
                                    <w:r>
                                      <w:rPr>
                                        <w:rStyle w:val="FontStyle26"/>
                                        <w:lang w:val="uk-UA" w:eastAsia="uk-UA"/>
                                      </w:rPr>
                                      <w:t xml:space="preserve"> цикл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46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17,3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17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22,2</w:t>
                                    </w: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а. Тривалість прийому замовлення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53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4,2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7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5,1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Ь. Тривалість виконання замовлення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53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4,1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67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4,2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 w:val="restart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с. Тривалість сортування і відвантаження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60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3,8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7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7,3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en-US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en-US" w:eastAsia="en-US"/>
                                      </w:rPr>
                                      <w:t xml:space="preserve">d. </w:t>
                                    </w:r>
                                    <w:r>
                                      <w:rPr>
                                        <w:rStyle w:val="FontStyle24"/>
                                        <w:lang w:val="uk-UA" w:eastAsia="en-US"/>
                                      </w:rPr>
                                      <w:t>Тривалість транспортування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60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5,2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7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5,6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jc w:val="center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  <w:lang w:val="uk-UA" w:eastAsia="uk-UA"/>
                                      </w:rPr>
                                      <w:t>Гнучкість системи розподілу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46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10,5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38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12,1</w:t>
                                    </w: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а. Порядок відвантаження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53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4,1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7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3,9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Ь. Порядок повернення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60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2,3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7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2,7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с. Порядок заміни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82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1,4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7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2,7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en-US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en-US" w:eastAsia="en-US"/>
                                      </w:rPr>
                                      <w:t xml:space="preserve">d. </w:t>
                                    </w:r>
                                    <w:r>
                                      <w:rPr>
                                        <w:rStyle w:val="FontStyle24"/>
                                        <w:lang w:val="uk-UA" w:eastAsia="en-US"/>
                                      </w:rPr>
                                      <w:t>Порядок транспортування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60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2,7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7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2,8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jc w:val="center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  <w:lang w:val="uk-UA" w:eastAsia="uk-UA"/>
                                      </w:rPr>
                                      <w:t>Усунення некоректного управління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7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7,0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67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7,1</w:t>
                                    </w: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а. Адміністративні помилки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60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2,0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96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1,1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Ь. Помилки підбору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82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1,3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96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1,6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411253">
                                <w:tc>
                                  <w:tcPr>
                                    <w:tcW w:w="5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  <w:p w:rsidR="00411253" w:rsidRDefault="00411253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с. Помилки відвантаження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82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1,1</w:t>
                                    </w: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D15FDE">
                                    <w:pPr>
                                      <w:pStyle w:val="Style2"/>
                                      <w:widowControl/>
                                      <w:ind w:left="382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2,2</w:t>
                                    </w:r>
                                  </w:p>
                                </w:tc>
                                <w:tc>
                                  <w:tcPr>
                                    <w:tcW w:w="12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11253" w:rsidRDefault="00411253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000000" w:rsidRDefault="00251A1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82" y="907"/>
                            <a:ext cx="1095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1253" w:rsidRDefault="00D15FDE">
                              <w:pPr>
                                <w:pStyle w:val="Style7"/>
                                <w:widowControl/>
                                <w:jc w:val="right"/>
                                <w:rPr>
                                  <w:rStyle w:val="FontStyle23"/>
                                  <w:lang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 xml:space="preserve">Таблиця </w:t>
                              </w:r>
                              <w:r>
                                <w:rPr>
                                  <w:rStyle w:val="FontStyle23"/>
                                  <w:lang w:eastAsia="uk-UA"/>
                                </w:rPr>
                                <w:t>5.1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0;margin-top:0;width:491.4pt;height:323.65pt;z-index:251655680;mso-wrap-distance-left:7in;mso-wrap-distance-right:7in;mso-position-horizontal-relative:margin" coordorigin="799,907" coordsize="9828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">
                <v:shape id="Text Box 4" o:spid="_x0000_s1028" type="#_x0000_t202" style="position:absolute;left:799;top:1764;width:9828;height:5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G+MMA&#10;AADbAAAADwAAAGRycy9kb3ducmV2LnhtbERPTWvCQBC9C/6HZQq9SN3oQdroKkUQPAjFxNLrkB2z&#10;idnZmF017a93hYK3ebzPWax624grdb5yrGAyTkAQF05XXCo45Ju3dxA+IGtsHJOCX/KwWg4HC0y1&#10;u/GerlkoRQxhn6ICE0KbSukLQxb92LXEkTu6zmKIsCul7vAWw20jp0kykxYrjg0GW1obKk7ZxSr4&#10;On7X23a6y8LPeZTXH6b+M6NcqdeX/nMOIlAfnuJ/91bH+R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G+MMAAADbAAAADwAAAAAAAAAAAAAAAACY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33"/>
                          <w:gridCol w:w="4522"/>
                          <w:gridCol w:w="1181"/>
                          <w:gridCol w:w="1195"/>
                          <w:gridCol w:w="1195"/>
                          <w:gridCol w:w="1202"/>
                        </w:tblGrid>
                        <w:tr w:rsidR="00411253">
                          <w:tc>
                            <w:tcPr>
                              <w:tcW w:w="53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>3</w:t>
                              </w:r>
                              <w:r>
                                <w:rPr>
                                  <w:rStyle w:val="FontStyle32"/>
                                </w:rPr>
                                <w:t>/1!</w:t>
                              </w:r>
                            </w:p>
                          </w:tc>
                          <w:tc>
                            <w:tcPr>
                              <w:tcW w:w="4522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1757"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Показники</w:t>
                              </w:r>
                            </w:p>
                          </w:tc>
                          <w:tc>
                            <w:tcPr>
                              <w:tcW w:w="4773" w:type="dxa"/>
                              <w:gridSpan w:val="4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1685"/>
                                <w:rPr>
                                  <w:rStyle w:val="FontStyle24"/>
                                  <w:lang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 xml:space="preserve">Важливість, </w:t>
                              </w:r>
                              <w:r>
                                <w:rPr>
                                  <w:rStyle w:val="FontStyle24"/>
                                  <w:lang w:eastAsia="uk-UA"/>
                                </w:rPr>
                                <w:t>(%)</w:t>
                              </w: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  <w:rPr>
                                  <w:rStyle w:val="FontStyle24"/>
                                  <w:lang w:eastAsia="uk-UA"/>
                                </w:rPr>
                              </w:pPr>
                            </w:p>
                            <w:p w:rsidR="00411253" w:rsidRDefault="00411253">
                              <w:pPr>
                                <w:widowControl/>
                                <w:rPr>
                                  <w:rStyle w:val="FontStyle24"/>
                                  <w:lang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4522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  <w:rPr>
                                  <w:rStyle w:val="FontStyle24"/>
                                  <w:lang w:eastAsia="uk-UA"/>
                                </w:rPr>
                              </w:pPr>
                            </w:p>
                            <w:p w:rsidR="00411253" w:rsidRDefault="00411253">
                              <w:pPr>
                                <w:widowControl/>
                                <w:rPr>
                                  <w:rStyle w:val="FontStyle24"/>
                                  <w:lang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2376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223"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Харчова промисловість</w:t>
                              </w:r>
                            </w:p>
                          </w:tc>
                          <w:tc>
                            <w:tcPr>
                              <w:tcW w:w="2397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763"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Торгівля</w:t>
                              </w: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jc w:val="center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6"/>
                                <w:widowControl/>
                                <w:rPr>
                                  <w:rStyle w:val="FontStyle2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6"/>
                                  <w:lang w:val="uk-UA" w:eastAsia="uk-UA"/>
                                </w:rPr>
                                <w:t>Наявність товару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17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44,7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10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46,0</w:t>
                              </w: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jc w:val="center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6"/>
                                <w:widowControl/>
                                <w:rPr>
                                  <w:rStyle w:val="FontStyle26"/>
                                  <w:lang w:val="uk-UA" w:eastAsia="uk-UA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6"/>
                                  <w:lang w:val="uk-UA" w:eastAsia="uk-UA"/>
                                </w:rPr>
                                <w:t>Логістичиий</w:t>
                              </w:r>
                              <w:proofErr w:type="spellEnd"/>
                              <w:r>
                                <w:rPr>
                                  <w:rStyle w:val="FontStyle26"/>
                                  <w:lang w:val="uk-UA" w:eastAsia="uk-UA"/>
                                </w:rPr>
                                <w:t xml:space="preserve"> цикл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46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17,3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17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22,2</w:t>
                              </w: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а. Тривалість прийому замовлення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53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4,2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7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5,1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</w:pPr>
                            </w:p>
                            <w:p w:rsidR="00411253" w:rsidRDefault="00411253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Ь. Тривалість виконання замовлення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53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4,1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67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4,2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</w:pPr>
                            </w:p>
                            <w:p w:rsidR="00411253" w:rsidRDefault="00411253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 w:val="restart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с. Тривалість сортування і відвантаження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60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3,8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7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7,3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</w:pPr>
                            </w:p>
                            <w:p w:rsidR="00411253" w:rsidRDefault="00411253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en-US"/>
                                </w:rPr>
                              </w:pPr>
                              <w:r>
                                <w:rPr>
                                  <w:rStyle w:val="FontStyle24"/>
                                  <w:lang w:val="en-US" w:eastAsia="en-US"/>
                                </w:rPr>
                                <w:t xml:space="preserve">d. </w:t>
                              </w:r>
                              <w:r>
                                <w:rPr>
                                  <w:rStyle w:val="FontStyle24"/>
                                  <w:lang w:val="uk-UA" w:eastAsia="en-US"/>
                                </w:rPr>
                                <w:t>Тривалість транспортування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60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5,2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7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5,6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jc w:val="center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6"/>
                                <w:widowControl/>
                                <w:rPr>
                                  <w:rStyle w:val="FontStyle2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6"/>
                                  <w:lang w:val="uk-UA" w:eastAsia="uk-UA"/>
                                </w:rPr>
                                <w:t>Гнучкість системи розподілу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46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10,5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38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12,1</w:t>
                              </w: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а. Порядок відвантаження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53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4,1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7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3,9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</w:pPr>
                            </w:p>
                            <w:p w:rsidR="00411253" w:rsidRDefault="00411253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Ь. Порядок повернення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60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2,3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7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2,7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</w:pPr>
                            </w:p>
                            <w:p w:rsidR="00411253" w:rsidRDefault="00411253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с. Порядок заміни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82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1,4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7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2,7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</w:pPr>
                            </w:p>
                            <w:p w:rsidR="00411253" w:rsidRDefault="00411253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en-US"/>
                                </w:rPr>
                              </w:pPr>
                              <w:r>
                                <w:rPr>
                                  <w:rStyle w:val="FontStyle24"/>
                                  <w:lang w:val="en-US" w:eastAsia="en-US"/>
                                </w:rPr>
                                <w:t xml:space="preserve">d. </w:t>
                              </w:r>
                              <w:r>
                                <w:rPr>
                                  <w:rStyle w:val="FontStyle24"/>
                                  <w:lang w:val="uk-UA" w:eastAsia="en-US"/>
                                </w:rPr>
                                <w:t>Порядок транспортування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60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2,7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7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2,8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jc w:val="center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6"/>
                                <w:widowControl/>
                                <w:rPr>
                                  <w:rStyle w:val="FontStyle2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6"/>
                                  <w:lang w:val="uk-UA" w:eastAsia="uk-UA"/>
                                </w:rPr>
                                <w:t>Усунення некоректного управління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7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7,0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67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7,1</w:t>
                              </w: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а. Адміністративні помилки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60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2,0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96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1,1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</w:pPr>
                            </w:p>
                            <w:p w:rsidR="00411253" w:rsidRDefault="00411253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Ь. Помилки підбору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82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1,3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96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1,6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411253">
                          <w:tc>
                            <w:tcPr>
                              <w:tcW w:w="5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widowControl/>
                              </w:pPr>
                            </w:p>
                            <w:p w:rsidR="00411253" w:rsidRDefault="00411253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45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с. Помилки відвантаження</w:t>
                              </w:r>
                            </w:p>
                          </w:tc>
                          <w:tc>
                            <w:tcPr>
                              <w:tcW w:w="11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82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1,1</w:t>
                              </w: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11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D15FDE">
                              <w:pPr>
                                <w:pStyle w:val="Style2"/>
                                <w:widowControl/>
                                <w:ind w:left="382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2,2</w:t>
                              </w:r>
                            </w:p>
                          </w:tc>
                          <w:tc>
                            <w:tcPr>
                              <w:tcW w:w="12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11253" w:rsidRDefault="00411253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</w:tbl>
                      <w:p w:rsidR="00000000" w:rsidRDefault="00251A1B"/>
                    </w:txbxContent>
                  </v:textbox>
                </v:shape>
                <v:shape id="Text Box 5" o:spid="_x0000_s1029" type="#_x0000_t202" style="position:absolute;left:9482;top:907;width:1095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9FMMA&#10;AADbAAAADwAAAGRycy9kb3ducmV2LnhtbERPTWvCQBC9C/0PyxR6Ed2oI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9FMMAAADbAAAADwAAAAAAAAAAAAAAAACYAgAAZHJzL2Rv&#10;d25yZXYueG1sUEsFBgAAAAAEAAQA9QAAAIgDAAAAAA==&#10;" filled="f" strokecolor="white" strokeweight="0">
                  <v:textbox inset="0,0,0,0">
                    <w:txbxContent>
                      <w:p w:rsidR="00411253" w:rsidRDefault="00D15FDE">
                        <w:pPr>
                          <w:pStyle w:val="Style7"/>
                          <w:widowControl/>
                          <w:jc w:val="right"/>
                          <w:rPr>
                            <w:rStyle w:val="FontStyle23"/>
                            <w:lang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 xml:space="preserve">Таблиця </w:t>
                        </w:r>
                        <w:r>
                          <w:rPr>
                            <w:rStyle w:val="FontStyle23"/>
                            <w:lang w:eastAsia="uk-UA"/>
                          </w:rPr>
                          <w:t>5.1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411253" w:rsidRDefault="00411253">
      <w:pPr>
        <w:pStyle w:val="Style1"/>
        <w:widowControl/>
        <w:ind w:firstLine="310"/>
        <w:rPr>
          <w:rStyle w:val="FontStyle22"/>
          <w:lang w:val="uk-UA" w:eastAsia="uk-UA"/>
        </w:rPr>
        <w:sectPr w:rsidR="00411253" w:rsidSect="00101E3B">
          <w:footerReference w:type="even" r:id="rId10"/>
          <w:footerReference w:type="default" r:id="rId11"/>
          <w:pgSz w:w="11905" w:h="16837"/>
          <w:pgMar w:top="1276" w:right="1038" w:bottom="1440" w:left="1038" w:header="720" w:footer="720" w:gutter="0"/>
          <w:cols w:space="720"/>
          <w:noEndnote/>
        </w:sectPr>
      </w:pPr>
    </w:p>
    <w:p w:rsidR="00411253" w:rsidRDefault="00D15FDE">
      <w:pPr>
        <w:pStyle w:val="Style7"/>
        <w:widowControl/>
        <w:spacing w:before="48"/>
        <w:ind w:left="7800"/>
        <w:jc w:val="both"/>
        <w:rPr>
          <w:rStyle w:val="FontStyle23"/>
          <w:lang w:val="en-US" w:eastAsia="uk-UA"/>
        </w:rPr>
      </w:pPr>
      <w:r>
        <w:rPr>
          <w:rStyle w:val="FontStyle23"/>
          <w:lang w:val="uk-UA" w:eastAsia="uk-UA"/>
        </w:rPr>
        <w:lastRenderedPageBreak/>
        <w:t xml:space="preserve">Закінчення </w:t>
      </w:r>
      <w:r>
        <w:rPr>
          <w:rStyle w:val="FontStyle23"/>
          <w:lang w:eastAsia="uk-UA"/>
        </w:rPr>
        <w:t>табл. 5.</w:t>
      </w:r>
      <w:r>
        <w:rPr>
          <w:rStyle w:val="FontStyle23"/>
          <w:lang w:val="en-US" w:eastAsia="uk-UA"/>
        </w:rPr>
        <w:t>1</w:t>
      </w:r>
    </w:p>
    <w:p w:rsidR="00411253" w:rsidRDefault="00411253">
      <w:pPr>
        <w:widowControl/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4522"/>
        <w:gridCol w:w="1186"/>
        <w:gridCol w:w="1200"/>
        <w:gridCol w:w="1186"/>
        <w:gridCol w:w="1205"/>
      </w:tblGrid>
      <w:tr w:rsidR="0041125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D15FDE">
            <w:pPr>
              <w:pStyle w:val="Style8"/>
              <w:widowControl/>
              <w:rPr>
                <w:rStyle w:val="FontStyle25"/>
              </w:rPr>
            </w:pPr>
            <w:r>
              <w:rPr>
                <w:rStyle w:val="FontStyle25"/>
                <w:rFonts w:hint="eastAsia"/>
              </w:rPr>
              <w:t>№</w:t>
            </w:r>
          </w:p>
        </w:tc>
        <w:tc>
          <w:tcPr>
            <w:tcW w:w="4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ind w:left="1757"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Показники</w:t>
            </w:r>
          </w:p>
        </w:tc>
        <w:tc>
          <w:tcPr>
            <w:tcW w:w="47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ind w:left="1694"/>
              <w:rPr>
                <w:rStyle w:val="FontStyle24"/>
                <w:lang w:eastAsia="uk-UA"/>
              </w:rPr>
            </w:pPr>
            <w:r>
              <w:rPr>
                <w:rStyle w:val="FontStyle24"/>
                <w:lang w:val="uk-UA" w:eastAsia="uk-UA"/>
              </w:rPr>
              <w:t xml:space="preserve">Важливість, </w:t>
            </w:r>
            <w:r>
              <w:rPr>
                <w:rStyle w:val="FontStyle24"/>
                <w:lang w:eastAsia="uk-UA"/>
              </w:rPr>
              <w:t>(%)</w:t>
            </w: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з/</w:t>
            </w:r>
            <w:proofErr w:type="gramStart"/>
            <w:r>
              <w:rPr>
                <w:rStyle w:val="FontStyle24"/>
              </w:rPr>
              <w:t>п</w:t>
            </w:r>
            <w:proofErr w:type="gramEnd"/>
          </w:p>
        </w:tc>
        <w:tc>
          <w:tcPr>
            <w:tcW w:w="45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2"/>
              <w:widowControl/>
              <w:rPr>
                <w:rStyle w:val="FontStyle24"/>
              </w:rPr>
            </w:pPr>
          </w:p>
          <w:p w:rsidR="00411253" w:rsidRDefault="00411253">
            <w:pPr>
              <w:pStyle w:val="Style2"/>
              <w:widowControl/>
              <w:rPr>
                <w:rStyle w:val="FontStyle24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jc w:val="center"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Харчова промисловість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jc w:val="center"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Торгівля</w:t>
            </w:r>
          </w:p>
        </w:tc>
      </w:tr>
      <w:tr w:rsidR="0041125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en-US"/>
              </w:rPr>
            </w:pPr>
            <w:r>
              <w:rPr>
                <w:rStyle w:val="FontStyle24"/>
                <w:lang w:val="en-US" w:eastAsia="en-US"/>
              </w:rPr>
              <w:t xml:space="preserve">d. </w:t>
            </w:r>
            <w:r>
              <w:rPr>
                <w:rStyle w:val="FontStyle24"/>
                <w:lang w:val="uk-UA" w:eastAsia="en-US"/>
              </w:rPr>
              <w:t>Втрати при зберіганні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89"/>
              <w:rPr>
                <w:rStyle w:val="FontStyle27"/>
              </w:rPr>
            </w:pPr>
            <w:r>
              <w:rPr>
                <w:rStyle w:val="FontStyle27"/>
              </w:rPr>
              <w:t>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70"/>
              <w:rPr>
                <w:rStyle w:val="FontStyle27"/>
              </w:rPr>
            </w:pPr>
            <w:r>
              <w:rPr>
                <w:rStyle w:val="FontStyle27"/>
              </w:rPr>
              <w:t>0,8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е. Брак на підприємстві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</w:rPr>
            </w:pPr>
            <w:r>
              <w:rPr>
                <w:rStyle w:val="FontStyle27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70"/>
              <w:rPr>
                <w:rStyle w:val="FontStyle27"/>
              </w:rPr>
            </w:pPr>
            <w:r>
              <w:rPr>
                <w:rStyle w:val="FontStyle27"/>
              </w:rPr>
              <w:t>0,7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en-US"/>
              </w:rPr>
            </w:pPr>
            <w:r>
              <w:rPr>
                <w:rStyle w:val="FontStyle24"/>
                <w:lang w:val="en-US" w:eastAsia="en-US"/>
              </w:rPr>
              <w:t xml:space="preserve">f. </w:t>
            </w:r>
            <w:r>
              <w:rPr>
                <w:rStyle w:val="FontStyle24"/>
                <w:lang w:val="uk-UA" w:eastAsia="en-US"/>
              </w:rPr>
              <w:t>Втрати при транспортуванні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</w:rPr>
            </w:pPr>
            <w:r>
              <w:rPr>
                <w:rStyle w:val="FontStyle27"/>
              </w:rPr>
              <w:t>0,6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70"/>
              <w:rPr>
                <w:rStyle w:val="FontStyle27"/>
              </w:rPr>
            </w:pPr>
            <w:r>
              <w:rPr>
                <w:rStyle w:val="FontStyle27"/>
              </w:rPr>
              <w:t>0,8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en-US"/>
              </w:rPr>
            </w:pPr>
            <w:r>
              <w:rPr>
                <w:rStyle w:val="FontStyle24"/>
                <w:lang w:val="en-US" w:eastAsia="en-US"/>
              </w:rPr>
              <w:t xml:space="preserve">g. </w:t>
            </w:r>
            <w:r>
              <w:rPr>
                <w:rStyle w:val="FontStyle24"/>
                <w:lang w:val="uk-UA" w:eastAsia="en-US"/>
              </w:rPr>
              <w:t>Інші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</w:rPr>
            </w:pPr>
            <w:r>
              <w:rPr>
                <w:rStyle w:val="FontStyle27"/>
              </w:rPr>
              <w:t>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70"/>
              <w:rPr>
                <w:rStyle w:val="FontStyle27"/>
              </w:rPr>
            </w:pPr>
            <w:r>
              <w:rPr>
                <w:rStyle w:val="FontStyle27"/>
              </w:rPr>
              <w:t>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10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Інформаційне забезпечення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41"/>
              <w:rPr>
                <w:rStyle w:val="FontStyle27"/>
              </w:rPr>
            </w:pPr>
            <w:r>
              <w:rPr>
                <w:rStyle w:val="FontStyle27"/>
              </w:rPr>
              <w:t>11,4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46"/>
              <w:rPr>
                <w:rStyle w:val="FontStyle27"/>
              </w:rPr>
            </w:pPr>
            <w:r>
              <w:rPr>
                <w:rStyle w:val="FontStyle27"/>
              </w:rPr>
              <w:t>12,2</w:t>
            </w:r>
          </w:p>
        </w:tc>
      </w:tr>
      <w:tr w:rsidR="0041125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а. Стан запасів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4,2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</w:rPr>
            </w:pPr>
            <w:r>
              <w:rPr>
                <w:rStyle w:val="FontStyle27"/>
              </w:rPr>
              <w:t>4,6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Ь. Планові показники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3,3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  <w:lang w:val="uk-UA" w:eastAsia="uk-UA"/>
              </w:rPr>
            </w:pPr>
            <w:r>
              <w:rPr>
                <w:rStyle w:val="FontStyle27"/>
                <w:lang w:val="uk-UA" w:eastAsia="uk-UA"/>
              </w:rPr>
              <w:t>з,</w:t>
            </w:r>
            <w:proofErr w:type="spellStart"/>
            <w:r>
              <w:rPr>
                <w:rStyle w:val="FontStyle27"/>
                <w:lang w:val="uk-UA" w:eastAsia="uk-UA"/>
              </w:rPr>
              <w:t>з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с. Фактична база даних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</w:rPr>
            </w:pPr>
            <w:r>
              <w:rPr>
                <w:rStyle w:val="FontStyle27"/>
              </w:rPr>
              <w:t>3,7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</w:rPr>
            </w:pPr>
            <w:r>
              <w:rPr>
                <w:rStyle w:val="FontStyle27"/>
              </w:rPr>
              <w:t>4,0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en-US"/>
              </w:rPr>
            </w:pPr>
            <w:r>
              <w:rPr>
                <w:rStyle w:val="FontStyle24"/>
                <w:lang w:val="en-US" w:eastAsia="en-US"/>
              </w:rPr>
              <w:t xml:space="preserve">d. </w:t>
            </w:r>
            <w:r>
              <w:rPr>
                <w:rStyle w:val="FontStyle24"/>
                <w:lang w:val="uk-UA" w:eastAsia="en-US"/>
              </w:rPr>
              <w:t>Інші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</w:rPr>
            </w:pPr>
            <w:r>
              <w:rPr>
                <w:rStyle w:val="FontStyle27"/>
              </w:rPr>
              <w:t>0,3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10"/>
              <w:widowControl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Підтримка життєвого циклу товару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70"/>
              <w:rPr>
                <w:rStyle w:val="FontStyle27"/>
              </w:rPr>
            </w:pPr>
            <w:r>
              <w:rPr>
                <w:rStyle w:val="FontStyle27"/>
              </w:rPr>
              <w:t>8,1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0,4</w:t>
            </w:r>
          </w:p>
        </w:tc>
      </w:tr>
      <w:tr w:rsidR="0041125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а. Ремонт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2,1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</w:rPr>
            </w:pPr>
            <w:r>
              <w:rPr>
                <w:rStyle w:val="FontStyle27"/>
              </w:rPr>
              <w:t>0,1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Ь. Додаткові послуги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0,1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с. Технічне консультування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5"/>
              <w:rPr>
                <w:rStyle w:val="FontStyle27"/>
              </w:rPr>
            </w:pPr>
            <w:r>
              <w:rPr>
                <w:rStyle w:val="FontStyle27"/>
              </w:rPr>
              <w:t>0,1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en-US"/>
              </w:rPr>
            </w:pPr>
            <w:r>
              <w:rPr>
                <w:rStyle w:val="FontStyle24"/>
                <w:lang w:val="en-US" w:eastAsia="en-US"/>
              </w:rPr>
              <w:t xml:space="preserve">d. </w:t>
            </w:r>
            <w:r>
              <w:rPr>
                <w:rStyle w:val="FontStyle24"/>
                <w:lang w:val="uk-UA" w:eastAsia="en-US"/>
              </w:rPr>
              <w:t>Інші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55"/>
              <w:rPr>
                <w:rStyle w:val="FontStyle27"/>
              </w:rPr>
            </w:pPr>
            <w:r>
              <w:rPr>
                <w:rStyle w:val="FontStyle27"/>
              </w:rPr>
              <w:t>0,9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0,1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</w:tr>
      <w:tr w:rsidR="00411253"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Інші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89"/>
              <w:rPr>
                <w:rStyle w:val="FontStyle27"/>
              </w:rPr>
            </w:pPr>
            <w:r>
              <w:rPr>
                <w:rStyle w:val="FontStyle27"/>
              </w:rPr>
              <w:t>1,0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411253">
            <w:pPr>
              <w:pStyle w:val="Style4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ind w:left="360"/>
              <w:rPr>
                <w:rStyle w:val="FontStyle27"/>
              </w:rPr>
            </w:pPr>
            <w:r>
              <w:rPr>
                <w:rStyle w:val="FontStyle27"/>
              </w:rPr>
              <w:t>0,0</w:t>
            </w:r>
          </w:p>
        </w:tc>
      </w:tr>
      <w:tr w:rsidR="00411253">
        <w:tc>
          <w:tcPr>
            <w:tcW w:w="5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2"/>
              <w:widowControl/>
              <w:rPr>
                <w:rStyle w:val="FontStyle24"/>
                <w:lang w:val="uk-UA" w:eastAsia="uk-UA"/>
              </w:rPr>
            </w:pPr>
            <w:r>
              <w:rPr>
                <w:rStyle w:val="FontStyle24"/>
                <w:lang w:val="uk-UA" w:eastAsia="uk-UA"/>
              </w:rPr>
              <w:t>Всього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100,0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3" w:rsidRDefault="00D15FDE">
            <w:pPr>
              <w:pStyle w:val="Style9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100,0</w:t>
            </w:r>
          </w:p>
        </w:tc>
      </w:tr>
    </w:tbl>
    <w:p w:rsidR="00411253" w:rsidRDefault="00411253">
      <w:pPr>
        <w:widowControl/>
        <w:rPr>
          <w:rStyle w:val="FontStyle27"/>
        </w:rPr>
        <w:sectPr w:rsidR="00411253" w:rsidSect="00B11C23">
          <w:footerReference w:type="even" r:id="rId12"/>
          <w:footerReference w:type="default" r:id="rId13"/>
          <w:type w:val="continuous"/>
          <w:pgSz w:w="11905" w:h="16837"/>
          <w:pgMar w:top="1560" w:right="1037" w:bottom="1440" w:left="1037" w:header="720" w:footer="720" w:gutter="0"/>
          <w:cols w:space="60"/>
          <w:noEndnote/>
        </w:sectPr>
      </w:pPr>
    </w:p>
    <w:p w:rsidR="00411253" w:rsidRPr="00095EF0" w:rsidRDefault="00D15FDE" w:rsidP="009E2FFC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lastRenderedPageBreak/>
        <w:t>Вивчення споживачів дасть змогу виявити, де не забезпечуєть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ся адекватний сервіс і в яких місцях його поліпшення здатне при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вести до збільшення обсягу продажу та прибутків. Збір конкурен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тоспроможних ідей та дослідження прогресивного досвіду сприяє визначенню ринкових і маркетингових можливостей, які можуть бути використані при розробці стратегії і тактики сервісу. Визна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чення умов адаптації до споживачів стимулює пошук інструментів і методів забезпечення максимального задоволення станом обслу</w:t>
      </w:r>
      <w:r w:rsidRPr="00095EF0">
        <w:rPr>
          <w:rStyle w:val="FontStyle22"/>
          <w:sz w:val="24"/>
          <w:szCs w:val="24"/>
          <w:lang w:val="uk-UA" w:eastAsia="uk-UA"/>
        </w:rPr>
        <w:softHyphen/>
        <w:t>говування. Це потребує посилення координації і інтенсивності ін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формаційних обмінів з клієнтурою. Аналітична діяльність створює передумови для підвищення ефективності оперативної діяльності та забезпечення раціонального вирішення</w:t>
      </w:r>
      <w:r>
        <w:rPr>
          <w:rStyle w:val="FontStyle22"/>
          <w:lang w:val="uk-UA" w:eastAsia="uk-UA"/>
        </w:rPr>
        <w:t xml:space="preserve"> </w:t>
      </w:r>
      <w:r w:rsidRPr="00095EF0">
        <w:rPr>
          <w:rStyle w:val="FontStyle22"/>
          <w:sz w:val="24"/>
          <w:szCs w:val="24"/>
          <w:lang w:val="uk-UA" w:eastAsia="uk-UA"/>
        </w:rPr>
        <w:t xml:space="preserve">проблем споживачів. Для цього алгоритм логістичного сервісу, як це видно з рис. </w:t>
      </w:r>
      <w:r w:rsidRPr="00095EF0">
        <w:rPr>
          <w:rStyle w:val="FontStyle22"/>
          <w:sz w:val="24"/>
          <w:szCs w:val="24"/>
          <w:lang w:eastAsia="uk-UA"/>
        </w:rPr>
        <w:t xml:space="preserve">5.2, </w:t>
      </w:r>
      <w:r w:rsidRPr="00095EF0">
        <w:rPr>
          <w:rStyle w:val="FontStyle22"/>
          <w:sz w:val="24"/>
          <w:szCs w:val="24"/>
          <w:lang w:val="uk-UA" w:eastAsia="uk-UA"/>
        </w:rPr>
        <w:t>складається з аудиту, стандартизації, менеджменту, ревізії.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Аудит сервісу спрямований на перевірку стану таких показни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ків, як наявність товару, логістичний цикл, гнучкість системи розподілу, усунення некоректного управління, інформаційне за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безпечення, підтримка життєвого циклу товару та ін. Встановлю</w:t>
      </w:r>
      <w:r w:rsidRPr="00095EF0">
        <w:rPr>
          <w:rStyle w:val="FontStyle22"/>
          <w:sz w:val="24"/>
          <w:szCs w:val="24"/>
          <w:lang w:val="uk-UA" w:eastAsia="uk-UA"/>
        </w:rPr>
        <w:softHyphen/>
        <w:t>ється сервісний потенціал підприємства, обґрунтовується вибір цільових сегментів ринку, ідентифікується попит і маркетингові можливості, прогнозуються перспективи розвитку.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12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Стандартизація виконується на основі визначення специфіч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них завдань маркетингу. Після цього для кожного цільового сег</w:t>
      </w:r>
      <w:r w:rsidRPr="00095EF0">
        <w:rPr>
          <w:rStyle w:val="FontStyle22"/>
          <w:sz w:val="24"/>
          <w:szCs w:val="24"/>
          <w:lang w:val="uk-UA" w:eastAsia="uk-UA"/>
        </w:rPr>
        <w:softHyphen/>
        <w:t>менту ринку встановлюються нормативи показників обслугову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вання споживачів. Так, корисність сервісу, що оцінюється показ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ником «наявність товару», може дорівнювати </w:t>
      </w:r>
      <w:r w:rsidRPr="00095EF0">
        <w:rPr>
          <w:rStyle w:val="FontStyle22"/>
          <w:sz w:val="24"/>
          <w:szCs w:val="24"/>
          <w:lang w:eastAsia="uk-UA"/>
        </w:rPr>
        <w:t xml:space="preserve">90 %, </w:t>
      </w:r>
      <w:r w:rsidRPr="00095EF0">
        <w:rPr>
          <w:rStyle w:val="FontStyle22"/>
          <w:sz w:val="24"/>
          <w:szCs w:val="24"/>
          <w:lang w:val="uk-UA" w:eastAsia="uk-UA"/>
        </w:rPr>
        <w:t>його опера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тивність, яка виражена через показник «логістичний цикл», </w:t>
      </w:r>
      <w:r w:rsidRPr="00095EF0">
        <w:rPr>
          <w:rStyle w:val="FontStyle22"/>
          <w:sz w:val="24"/>
          <w:szCs w:val="24"/>
          <w:lang w:eastAsia="uk-UA"/>
        </w:rPr>
        <w:t xml:space="preserve">— 7 </w:t>
      </w:r>
      <w:r w:rsidRPr="00095EF0">
        <w:rPr>
          <w:rStyle w:val="FontStyle22"/>
          <w:sz w:val="24"/>
          <w:szCs w:val="24"/>
          <w:lang w:val="uk-UA" w:eastAsia="uk-UA"/>
        </w:rPr>
        <w:t>діб та ін. При цьому кількісні значення стандартів відбираються з урахуванням двох положень. З одного боку, їх рівень не може бути нижчим від відповідних даних конкурентів. З іншого боку, ці величини не повинні бути завищеними. Зіставляються обсяги продажу, що досягаються при вибраних стандартах сервісу з по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несеними логістичними витратами. Орієнтиром є максимізація отриманого прибутку.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Менеджмент</w:t>
      </w:r>
      <w:r w:rsidRPr="00095EF0">
        <w:rPr>
          <w:rStyle w:val="FontStyle22"/>
          <w:sz w:val="24"/>
          <w:szCs w:val="24"/>
          <w:lang w:eastAsia="uk-UA"/>
        </w:rPr>
        <w:t xml:space="preserve">— </w:t>
      </w:r>
      <w:r w:rsidRPr="00095EF0">
        <w:rPr>
          <w:rStyle w:val="FontStyle22"/>
          <w:sz w:val="24"/>
          <w:szCs w:val="24"/>
          <w:lang w:val="uk-UA" w:eastAsia="uk-UA"/>
        </w:rPr>
        <w:t>це управління персоналом, який має відно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шення до надання послуг споживачам. Системи, процедури, ква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ліфікація працівників повинні задовольняти певним вимогам і за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безпечувати результативне вирішення проблеми сервісу.</w:t>
      </w:r>
    </w:p>
    <w:p w:rsidR="009E2FFC" w:rsidRDefault="00D15FDE" w:rsidP="009E2FFC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Ревізія орієнтована на відвернення виникнення недопустимих відхилень фактичних значень показників обслуговування від но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рмативних. Якщо такі варіації ідентифікуються, то потрібно своєчасно ініціювати компенсаторні процедури адап</w:t>
      </w:r>
      <w:r w:rsidR="009E2FFC">
        <w:rPr>
          <w:rStyle w:val="FontStyle22"/>
          <w:sz w:val="24"/>
          <w:szCs w:val="24"/>
          <w:lang w:val="uk-UA" w:eastAsia="uk-UA"/>
        </w:rPr>
        <w:t>тації.</w:t>
      </w:r>
    </w:p>
    <w:p w:rsidR="00411253" w:rsidRPr="00101E3B" w:rsidRDefault="00D15FDE" w:rsidP="009E2FFC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Логістичні витрати і логістичний сервіс, як правило, перебу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вають у прямо пропорціональній залежності. Якісний сервіс зав</w:t>
      </w:r>
      <w:r w:rsidRPr="00101E3B">
        <w:rPr>
          <w:rStyle w:val="FontStyle22"/>
          <w:sz w:val="24"/>
          <w:szCs w:val="24"/>
          <w:lang w:val="uk-UA" w:eastAsia="uk-UA"/>
        </w:rPr>
        <w:softHyphen/>
        <w:t>жди є досить дорогим, і зростання витрат, звичайно, його поліп</w:t>
      </w:r>
      <w:r w:rsidRPr="00101E3B">
        <w:rPr>
          <w:rStyle w:val="FontStyle22"/>
          <w:sz w:val="24"/>
          <w:szCs w:val="24"/>
          <w:lang w:val="uk-UA" w:eastAsia="uk-UA"/>
        </w:rPr>
        <w:softHyphen/>
        <w:t>шує. Разом з тим, тут можливі винятки. У 95 % випадків так відбувається тоді, коли підприємства штучно завищують стан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дарт якості сервісу та в односторонньому порядку беруть амбі</w:t>
      </w:r>
      <w:r w:rsidRPr="00101E3B">
        <w:rPr>
          <w:rStyle w:val="FontStyle22"/>
          <w:sz w:val="24"/>
          <w:szCs w:val="24"/>
          <w:lang w:val="uk-UA" w:eastAsia="uk-UA"/>
        </w:rPr>
        <w:softHyphen/>
        <w:t>ційні зобов'язання щодо надання непотрібних клієнтам послуг. Логістична політика розробляється таким чином, щоб логістична система створювала певний рівень якості сервісу при мінімально можливих логістичних затратах.</w:t>
      </w:r>
    </w:p>
    <w:p w:rsidR="00411253" w:rsidRPr="00101E3B" w:rsidRDefault="00411253" w:rsidP="00095EF0">
      <w:pPr>
        <w:pStyle w:val="Style20"/>
        <w:widowControl/>
        <w:jc w:val="center"/>
      </w:pPr>
    </w:p>
    <w:p w:rsidR="00411253" w:rsidRDefault="00D15FDE" w:rsidP="00095EF0">
      <w:pPr>
        <w:pStyle w:val="Style20"/>
        <w:widowControl/>
        <w:jc w:val="center"/>
        <w:rPr>
          <w:rStyle w:val="FontStyle34"/>
          <w:sz w:val="24"/>
          <w:szCs w:val="24"/>
          <w:lang w:val="uk-UA"/>
        </w:rPr>
      </w:pPr>
      <w:r w:rsidRPr="00101E3B">
        <w:rPr>
          <w:rStyle w:val="FontStyle36"/>
          <w:sz w:val="24"/>
          <w:szCs w:val="24"/>
        </w:rPr>
        <w:t xml:space="preserve">2. </w:t>
      </w:r>
      <w:r w:rsidRPr="00101E3B">
        <w:rPr>
          <w:rStyle w:val="FontStyle34"/>
          <w:sz w:val="24"/>
          <w:szCs w:val="24"/>
          <w:lang w:val="uk-UA"/>
        </w:rPr>
        <w:t>Логістичні витрати</w:t>
      </w:r>
    </w:p>
    <w:p w:rsidR="009E2FFC" w:rsidRPr="00101E3B" w:rsidRDefault="009E2FFC" w:rsidP="00095EF0">
      <w:pPr>
        <w:pStyle w:val="Style20"/>
        <w:widowControl/>
        <w:jc w:val="center"/>
        <w:rPr>
          <w:rStyle w:val="FontStyle34"/>
          <w:sz w:val="24"/>
          <w:szCs w:val="24"/>
          <w:lang w:val="uk-UA"/>
        </w:rPr>
      </w:pPr>
    </w:p>
    <w:p w:rsidR="00411253" w:rsidRPr="00D32989" w:rsidRDefault="009E2FFC" w:rsidP="00095EF0">
      <w:pPr>
        <w:pStyle w:val="Style12"/>
        <w:widowControl/>
        <w:spacing w:line="240" w:lineRule="auto"/>
        <w:rPr>
          <w:lang w:val="uk-UA"/>
        </w:rPr>
      </w:pPr>
      <w:r w:rsidRPr="00101E3B">
        <w:rPr>
          <w:rStyle w:val="FontStyle22"/>
          <w:sz w:val="24"/>
          <w:szCs w:val="24"/>
          <w:lang w:val="uk-UA" w:eastAsia="uk-UA"/>
        </w:rPr>
        <w:t>Логістичними слід вважати витрати, пов'язані з рухом та збері</w:t>
      </w:r>
      <w:r w:rsidRPr="00101E3B">
        <w:rPr>
          <w:rStyle w:val="FontStyle22"/>
          <w:sz w:val="24"/>
          <w:szCs w:val="24"/>
          <w:lang w:val="uk-UA" w:eastAsia="uk-UA"/>
        </w:rPr>
        <w:softHyphen/>
        <w:t>ганням товарно-матеріальних цінностей від первинного джерела до кінцевого споживача. Абсолютно точний їх розрахунок є дуже складним, оскільки сучасна теорія і практика бухгалтерського об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ліку «проходять мимо» таких затрат. Немає наукових рекоменда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цій зі структури та методики розрахунку. Немає відповідних форм звітності. Все це і зумовлює той факт, що логістичні витрати пере</w:t>
      </w:r>
      <w:r w:rsidRPr="00101E3B">
        <w:rPr>
          <w:rStyle w:val="FontStyle22"/>
          <w:sz w:val="24"/>
          <w:szCs w:val="24"/>
          <w:lang w:val="uk-UA" w:eastAsia="uk-UA"/>
        </w:rPr>
        <w:softHyphen/>
        <w:t>бувають поза контролем керівництва підприємств, тому існує не</w:t>
      </w:r>
      <w:r w:rsidRPr="00101E3B">
        <w:rPr>
          <w:rStyle w:val="FontStyle22"/>
          <w:sz w:val="24"/>
          <w:szCs w:val="24"/>
          <w:lang w:val="uk-UA" w:eastAsia="uk-UA"/>
        </w:rPr>
        <w:softHyphen/>
        <w:t>обхідність удосконалення інформаційної системи бухгалтерського обліку. І суть не в тому, щоб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 xml:space="preserve"> конструювати нові дані (більша їх ча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стина вже існує в тій чи іншій формі), а в тому, що ці дані повинні бути класифіковані відповідно до потреб логістики.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lastRenderedPageBreak/>
        <w:t>В основі класифікації логістичних витрат повинні знаходитись дві групи витрат: перша пов'язана з рухом, друга — із зберіган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ням. Проте наведений в </w:t>
      </w:r>
      <w:r w:rsidRPr="00101E3B">
        <w:rPr>
          <w:rStyle w:val="FontStyle22"/>
          <w:sz w:val="24"/>
          <w:szCs w:val="24"/>
          <w:lang w:eastAsia="uk-UA"/>
        </w:rPr>
        <w:t xml:space="preserve">табл. 5.2 </w:t>
      </w:r>
      <w:r w:rsidRPr="00101E3B">
        <w:rPr>
          <w:rStyle w:val="FontStyle22"/>
          <w:sz w:val="24"/>
          <w:szCs w:val="24"/>
          <w:lang w:val="uk-UA" w:eastAsia="uk-UA"/>
        </w:rPr>
        <w:t>перелік має загальний характер. Його можна деталізувати.</w:t>
      </w:r>
    </w:p>
    <w:p w:rsidR="00B11C23" w:rsidRDefault="00B11C23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 w:rsidP="009E2FFC">
      <w:pPr>
        <w:pStyle w:val="Style12"/>
        <w:widowControl/>
        <w:ind w:firstLine="0"/>
        <w:rPr>
          <w:rStyle w:val="FontStyle22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0353DEF" wp14:editId="7595F36E">
            <wp:simplePos x="0" y="0"/>
            <wp:positionH relativeFrom="column">
              <wp:posOffset>356870</wp:posOffset>
            </wp:positionH>
            <wp:positionV relativeFrom="paragraph">
              <wp:posOffset>88900</wp:posOffset>
            </wp:positionV>
            <wp:extent cx="5166360" cy="7780655"/>
            <wp:effectExtent l="0" t="0" r="0" b="0"/>
            <wp:wrapTight wrapText="bothSides">
              <wp:wrapPolygon edited="0">
                <wp:start x="0" y="0"/>
                <wp:lineTo x="0" y="21524"/>
                <wp:lineTo x="21504" y="21524"/>
                <wp:lineTo x="21504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7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9E2FFC" w:rsidRDefault="009E2FFC">
      <w:pPr>
        <w:pStyle w:val="Style12"/>
        <w:widowControl/>
        <w:ind w:firstLine="307"/>
        <w:rPr>
          <w:rStyle w:val="FontStyle22"/>
          <w:lang w:val="uk-UA" w:eastAsia="uk-UA"/>
        </w:rPr>
      </w:pPr>
    </w:p>
    <w:p w:rsidR="00095EF0" w:rsidRDefault="00095EF0">
      <w:pPr>
        <w:pStyle w:val="Style7"/>
        <w:widowControl/>
        <w:spacing w:line="230" w:lineRule="exact"/>
        <w:jc w:val="right"/>
        <w:rPr>
          <w:rStyle w:val="FontStyle23"/>
          <w:lang w:val="uk-UA" w:eastAsia="uk-UA"/>
        </w:rPr>
      </w:pPr>
    </w:p>
    <w:p w:rsidR="00095EF0" w:rsidRDefault="00095EF0">
      <w:pPr>
        <w:pStyle w:val="Style7"/>
        <w:widowControl/>
        <w:spacing w:line="230" w:lineRule="exact"/>
        <w:jc w:val="right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lastRenderedPageBreak/>
        <w:t xml:space="preserve">Таблиця </w:t>
      </w:r>
      <w:r>
        <w:rPr>
          <w:rStyle w:val="FontStyle23"/>
          <w:lang w:eastAsia="uk-UA"/>
        </w:rPr>
        <w:t>5.2</w:t>
      </w:r>
    </w:p>
    <w:p w:rsidR="00095EF0" w:rsidRDefault="00095EF0" w:rsidP="00095EF0">
      <w:pPr>
        <w:pStyle w:val="Style7"/>
        <w:widowControl/>
        <w:spacing w:line="230" w:lineRule="exact"/>
        <w:rPr>
          <w:rStyle w:val="FontStyle23"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3189F0" wp14:editId="72859D97">
                <wp:simplePos x="0" y="0"/>
                <wp:positionH relativeFrom="column">
                  <wp:posOffset>894080</wp:posOffset>
                </wp:positionH>
                <wp:positionV relativeFrom="paragraph">
                  <wp:posOffset>608965</wp:posOffset>
                </wp:positionV>
                <wp:extent cx="4312285" cy="1557655"/>
                <wp:effectExtent l="0" t="0" r="12065" b="2349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155765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04"/>
                              <w:gridCol w:w="4301"/>
                            </w:tblGrid>
                            <w:tr w:rsidR="00095EF0">
                              <w:tc>
                                <w:tcPr>
                                  <w:tcW w:w="230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95EF0" w:rsidRPr="00101E3B" w:rsidRDefault="00095EF0">
                                  <w:pPr>
                                    <w:pStyle w:val="Style2"/>
                                    <w:widowControl/>
                                    <w:ind w:left="278"/>
                                    <w:rPr>
                                      <w:rStyle w:val="FontStyle24"/>
                                      <w:b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101E3B">
                                    <w:rPr>
                                      <w:rStyle w:val="FontStyle24"/>
                                      <w:b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Транспортні витрати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95EF0" w:rsidRPr="00101E3B" w:rsidRDefault="00095EF0">
                                  <w:pPr>
                                    <w:pStyle w:val="Style2"/>
                                    <w:widowControl/>
                                    <w:ind w:left="1354"/>
                                    <w:rPr>
                                      <w:rStyle w:val="FontStyle24"/>
                                      <w:b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101E3B">
                                    <w:rPr>
                                      <w:rStyle w:val="FontStyle24"/>
                                      <w:b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Складські витрати</w:t>
                                  </w:r>
                                </w:p>
                              </w:tc>
                            </w:tr>
                            <w:tr w:rsidR="00095EF0" w:rsidTr="00095EF0">
                              <w:trPr>
                                <w:trHeight w:val="1681"/>
                              </w:trPr>
                              <w:tc>
                                <w:tcPr>
                                  <w:tcW w:w="230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92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Тарифи</w:t>
                                  </w:r>
                                </w:p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92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Страхування</w:t>
                                  </w:r>
                                </w:p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92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Адміністративні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87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Зберігання</w:t>
                                  </w:r>
                                </w:p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87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Інвестиції</w:t>
                                  </w:r>
                                </w:p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87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Страхування</w:t>
                                  </w:r>
                                </w:p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87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Псування</w:t>
                                  </w:r>
                                </w:p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87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Комунікація</w:t>
                                  </w:r>
                                </w:p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87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Навантажувально-розвантажувальні роботи Упаковка</w:t>
                                  </w:r>
                                </w:p>
                                <w:p w:rsidR="00095EF0" w:rsidRPr="00B11C23" w:rsidRDefault="00095EF0">
                                  <w:pPr>
                                    <w:pStyle w:val="Style2"/>
                                    <w:widowControl/>
                                    <w:spacing w:line="187" w:lineRule="exact"/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</w:pPr>
                                  <w:r w:rsidRPr="00B11C23">
                                    <w:rPr>
                                      <w:rStyle w:val="FontStyle24"/>
                                      <w:sz w:val="24"/>
                                      <w:szCs w:val="24"/>
                                      <w:lang w:val="uk-UA" w:eastAsia="uk-UA"/>
                                    </w:rPr>
                                    <w:t>Управління запасами Адміністративні</w:t>
                                  </w:r>
                                </w:p>
                              </w:tc>
                            </w:tr>
                          </w:tbl>
                          <w:p w:rsidR="00000000" w:rsidRDefault="00251A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70.4pt;margin-top:47.95pt;width:339.55pt;height:1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04"/>
                        <w:gridCol w:w="4301"/>
                      </w:tblGrid>
                      <w:tr w:rsidR="00095EF0">
                        <w:tc>
                          <w:tcPr>
                            <w:tcW w:w="230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95EF0" w:rsidRPr="00101E3B" w:rsidRDefault="00095EF0">
                            <w:pPr>
                              <w:pStyle w:val="Style2"/>
                              <w:widowControl/>
                              <w:ind w:left="278"/>
                              <w:rPr>
                                <w:rStyle w:val="FontStyle24"/>
                                <w:b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101E3B">
                              <w:rPr>
                                <w:rStyle w:val="FontStyle24"/>
                                <w:b/>
                                <w:sz w:val="24"/>
                                <w:szCs w:val="24"/>
                                <w:lang w:val="uk-UA" w:eastAsia="uk-UA"/>
                              </w:rPr>
                              <w:t>Транспортні витрати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95EF0" w:rsidRPr="00101E3B" w:rsidRDefault="00095EF0">
                            <w:pPr>
                              <w:pStyle w:val="Style2"/>
                              <w:widowControl/>
                              <w:ind w:left="1354"/>
                              <w:rPr>
                                <w:rStyle w:val="FontStyle24"/>
                                <w:b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101E3B">
                              <w:rPr>
                                <w:rStyle w:val="FontStyle24"/>
                                <w:b/>
                                <w:sz w:val="24"/>
                                <w:szCs w:val="24"/>
                                <w:lang w:val="uk-UA" w:eastAsia="uk-UA"/>
                              </w:rPr>
                              <w:t>Складські витрати</w:t>
                            </w:r>
                          </w:p>
                        </w:tc>
                      </w:tr>
                      <w:tr w:rsidR="00095EF0" w:rsidTr="00095EF0">
                        <w:trPr>
                          <w:trHeight w:val="1681"/>
                        </w:trPr>
                        <w:tc>
                          <w:tcPr>
                            <w:tcW w:w="230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92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Тарифи</w:t>
                            </w:r>
                          </w:p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92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Страхування</w:t>
                            </w:r>
                          </w:p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92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Адміністративні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87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Зберігання</w:t>
                            </w:r>
                          </w:p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87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Інвестиції</w:t>
                            </w:r>
                          </w:p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87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Страхування</w:t>
                            </w:r>
                          </w:p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87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Псування</w:t>
                            </w:r>
                          </w:p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87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Комунікація</w:t>
                            </w:r>
                          </w:p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87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Навантажувально-розвантажувальні роботи Упаковка</w:t>
                            </w:r>
                          </w:p>
                          <w:p w:rsidR="00095EF0" w:rsidRPr="00B11C23" w:rsidRDefault="00095EF0">
                            <w:pPr>
                              <w:pStyle w:val="Style2"/>
                              <w:widowControl/>
                              <w:spacing w:line="187" w:lineRule="exact"/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  <w:r w:rsidRPr="00B11C23">
                              <w:rPr>
                                <w:rStyle w:val="FontStyle24"/>
                                <w:sz w:val="24"/>
                                <w:szCs w:val="24"/>
                                <w:lang w:val="uk-UA" w:eastAsia="uk-UA"/>
                              </w:rPr>
                              <w:t>Управління запасами Адміністративні</w:t>
                            </w:r>
                          </w:p>
                        </w:tc>
                      </w:tr>
                    </w:tbl>
                    <w:p w:rsidR="00000000" w:rsidRDefault="00251A1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FBAF28" wp14:editId="747B4A66">
                <wp:simplePos x="0" y="0"/>
                <wp:positionH relativeFrom="column">
                  <wp:posOffset>1351280</wp:posOffset>
                </wp:positionH>
                <wp:positionV relativeFrom="paragraph">
                  <wp:posOffset>90805</wp:posOffset>
                </wp:positionV>
                <wp:extent cx="3505200" cy="409575"/>
                <wp:effectExtent l="0" t="0" r="19050" b="2857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EF0" w:rsidRDefault="00095EF0" w:rsidP="00095EF0">
                            <w:pPr>
                              <w:pStyle w:val="Style17"/>
                              <w:widowControl/>
                              <w:jc w:val="center"/>
                              <w:rPr>
                                <w:rStyle w:val="FontStyle35"/>
                                <w:sz w:val="22"/>
                                <w:szCs w:val="22"/>
                                <w:lang w:val="uk-UA" w:eastAsia="uk-UA"/>
                              </w:rPr>
                            </w:pPr>
                            <w:r w:rsidRPr="00101E3B">
                              <w:rPr>
                                <w:rStyle w:val="FontStyle35"/>
                                <w:sz w:val="22"/>
                                <w:szCs w:val="22"/>
                                <w:lang w:val="uk-UA" w:eastAsia="uk-UA"/>
                              </w:rPr>
                              <w:t>ЗАГАЛЬНИЙ ПЕРЕЛІК ЛОГІСТИЧНИХ ВИТРАТ</w:t>
                            </w:r>
                          </w:p>
                          <w:p w:rsidR="00095EF0" w:rsidRPr="00101E3B" w:rsidRDefault="00095EF0" w:rsidP="00095EF0">
                            <w:pPr>
                              <w:pStyle w:val="Style17"/>
                              <w:widowControl/>
                              <w:jc w:val="center"/>
                              <w:rPr>
                                <w:rStyle w:val="FontStyle35"/>
                                <w:sz w:val="22"/>
                                <w:szCs w:val="22"/>
                                <w:lang w:val="uk-UA" w:eastAsia="uk-UA"/>
                              </w:rPr>
                            </w:pPr>
                            <w:r w:rsidRPr="00101E3B">
                              <w:rPr>
                                <w:rStyle w:val="FontStyle35"/>
                                <w:sz w:val="22"/>
                                <w:szCs w:val="22"/>
                                <w:lang w:val="uk-UA" w:eastAsia="uk-UA"/>
                              </w:rPr>
                              <w:t xml:space="preserve"> ПІДПРИЄМСТВА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06.4pt;margin-top:7.15pt;width:276pt;height:32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" filled="f" strokecolor="white" strokeweight="0">
                <v:textbox inset="0,0,0,0">
                  <w:txbxContent>
                    <w:p w:rsidR="00095EF0" w:rsidRDefault="00095EF0" w:rsidP="00095EF0">
                      <w:pPr>
                        <w:pStyle w:val="Style17"/>
                        <w:widowControl/>
                        <w:jc w:val="center"/>
                        <w:rPr>
                          <w:rStyle w:val="FontStyle35"/>
                          <w:sz w:val="22"/>
                          <w:szCs w:val="22"/>
                          <w:lang w:val="uk-UA" w:eastAsia="uk-UA"/>
                        </w:rPr>
                      </w:pPr>
                      <w:r w:rsidRPr="00101E3B">
                        <w:rPr>
                          <w:rStyle w:val="FontStyle35"/>
                          <w:sz w:val="22"/>
                          <w:szCs w:val="22"/>
                          <w:lang w:val="uk-UA" w:eastAsia="uk-UA"/>
                        </w:rPr>
                        <w:t>ЗАГАЛЬНИЙ ПЕРЕЛІК ЛОГІСТИЧНИХ ВИТРАТ</w:t>
                      </w:r>
                    </w:p>
                    <w:p w:rsidR="00095EF0" w:rsidRPr="00101E3B" w:rsidRDefault="00095EF0" w:rsidP="00095EF0">
                      <w:pPr>
                        <w:pStyle w:val="Style17"/>
                        <w:widowControl/>
                        <w:jc w:val="center"/>
                        <w:rPr>
                          <w:rStyle w:val="FontStyle35"/>
                          <w:sz w:val="22"/>
                          <w:szCs w:val="22"/>
                          <w:lang w:val="uk-UA" w:eastAsia="uk-UA"/>
                        </w:rPr>
                      </w:pPr>
                      <w:r w:rsidRPr="00101E3B">
                        <w:rPr>
                          <w:rStyle w:val="FontStyle35"/>
                          <w:sz w:val="22"/>
                          <w:szCs w:val="22"/>
                          <w:lang w:val="uk-UA" w:eastAsia="uk-UA"/>
                        </w:rPr>
                        <w:t xml:space="preserve"> ПІДПРИЄМСТВА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95EF0" w:rsidRDefault="00095EF0">
      <w:pPr>
        <w:pStyle w:val="Style7"/>
        <w:widowControl/>
        <w:spacing w:line="230" w:lineRule="exact"/>
        <w:jc w:val="right"/>
        <w:rPr>
          <w:rStyle w:val="FontStyle23"/>
          <w:lang w:eastAsia="uk-UA"/>
        </w:rPr>
      </w:pPr>
    </w:p>
    <w:p w:rsidR="00095EF0" w:rsidRDefault="00095EF0" w:rsidP="00095EF0">
      <w:pPr>
        <w:pStyle w:val="Style7"/>
        <w:widowControl/>
        <w:spacing w:line="230" w:lineRule="exact"/>
        <w:jc w:val="center"/>
        <w:rPr>
          <w:rStyle w:val="FontStyle23"/>
          <w:lang w:eastAsia="uk-UA"/>
        </w:rPr>
      </w:pPr>
    </w:p>
    <w:p w:rsidR="00095EF0" w:rsidRDefault="00095EF0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</w:p>
    <w:p w:rsidR="00095EF0" w:rsidRDefault="00095EF0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</w:p>
    <w:p w:rsidR="00095EF0" w:rsidRDefault="00095EF0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</w:p>
    <w:p w:rsidR="00095EF0" w:rsidRDefault="00095EF0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</w:p>
    <w:p w:rsidR="00095EF0" w:rsidRDefault="00095EF0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</w:p>
    <w:p w:rsidR="00095EF0" w:rsidRDefault="00095EF0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</w:p>
    <w:p w:rsidR="00095EF0" w:rsidRDefault="00095EF0" w:rsidP="00095EF0">
      <w:pPr>
        <w:pStyle w:val="Style12"/>
        <w:widowControl/>
        <w:spacing w:line="240" w:lineRule="auto"/>
        <w:ind w:firstLine="0"/>
        <w:rPr>
          <w:rStyle w:val="FontStyle22"/>
          <w:sz w:val="24"/>
          <w:szCs w:val="24"/>
          <w:lang w:val="uk-UA" w:eastAsia="uk-UA"/>
        </w:rPr>
      </w:pPr>
    </w:p>
    <w:p w:rsidR="00095EF0" w:rsidRDefault="00095EF0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</w:p>
    <w:p w:rsidR="00411253" w:rsidRPr="00101E3B" w:rsidRDefault="00D15FDE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Деталізований перелік витрат, який може використовуватися на практиці, достатньо великий. Зокрема, до цього переліку вхо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дять витрати на: утримання закупівельних підрозділів; оформ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лення і розміщення замовлень; укладання господарських догово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рів з постачальниками; відрядження до постачальників; комуні</w:t>
      </w:r>
      <w:r w:rsidRPr="00101E3B">
        <w:rPr>
          <w:rStyle w:val="FontStyle22"/>
          <w:sz w:val="24"/>
          <w:szCs w:val="24"/>
          <w:lang w:val="uk-UA" w:eastAsia="uk-UA"/>
        </w:rPr>
        <w:softHyphen/>
        <w:t>кацію; завезення і розвантаження предметів постачання; кількіс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но-якісне приймання і складське розміщення; облік заготовчих операцій; проведення розрахунків за поставками; утримання ви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робничо-диспетчерського підрозділу; внутрішньозаводські опе</w:t>
      </w:r>
      <w:r w:rsidRPr="00101E3B">
        <w:rPr>
          <w:rStyle w:val="FontStyle22"/>
          <w:sz w:val="24"/>
          <w:szCs w:val="24"/>
          <w:lang w:val="uk-UA" w:eastAsia="uk-UA"/>
        </w:rPr>
        <w:softHyphen/>
        <w:t>рації з переміщення; складання оперативно-календарних графіків руху деталей в процесі оброблення; переналагодження обладнан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ня; втрати прибутку, пов'язані з перервами; заробітну плату складського персоналу; оренду і утримання складських примі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щень, споруд,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інвентаря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>; виконання складських операцій; від</w:t>
      </w:r>
      <w:r w:rsidRPr="00101E3B">
        <w:rPr>
          <w:rStyle w:val="FontStyle22"/>
          <w:sz w:val="24"/>
          <w:szCs w:val="24"/>
          <w:lang w:val="uk-UA" w:eastAsia="uk-UA"/>
        </w:rPr>
        <w:softHyphen/>
        <w:t>шкодовування втрат від виконання складських операцій; облік матеріалів; недостачі, втрати, збитки; прийняття невідкладних заходів щодо забезпечення поставок; втрати від скорочення обся</w:t>
      </w:r>
      <w:r w:rsidRPr="00101E3B">
        <w:rPr>
          <w:rStyle w:val="FontStyle22"/>
          <w:sz w:val="24"/>
          <w:szCs w:val="24"/>
          <w:lang w:val="uk-UA" w:eastAsia="uk-UA"/>
        </w:rPr>
        <w:softHyphen/>
        <w:t>гів виробництва і поставок у випадках, коли прийняття невідкла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дних заходів не призводить до позитивних результатів і у кінце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вому рахунку не вдається задовольнити попит та ін.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Два принципи узагальненої класифікації логістичних витрат підприємства:</w:t>
      </w:r>
    </w:p>
    <w:p w:rsidR="00411253" w:rsidRPr="00101E3B" w:rsidRDefault="00D15FDE" w:rsidP="00095EF0">
      <w:pPr>
        <w:pStyle w:val="Style19"/>
        <w:widowControl/>
        <w:numPr>
          <w:ilvl w:val="0"/>
          <w:numId w:val="4"/>
        </w:numPr>
        <w:tabs>
          <w:tab w:val="left" w:pos="547"/>
        </w:tabs>
        <w:spacing w:line="240" w:lineRule="auto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до складу логістичних витрат, крім власних, слід включати втрати прибутку внаслідок невикористаних можливостей;</w:t>
      </w:r>
    </w:p>
    <w:p w:rsidR="00411253" w:rsidRPr="00101E3B" w:rsidRDefault="00D15FDE" w:rsidP="00095EF0">
      <w:pPr>
        <w:pStyle w:val="Style19"/>
        <w:widowControl/>
        <w:numPr>
          <w:ilvl w:val="0"/>
          <w:numId w:val="4"/>
        </w:numPr>
        <w:tabs>
          <w:tab w:val="left" w:pos="547"/>
        </w:tabs>
        <w:spacing w:line="240" w:lineRule="auto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у складі логістичних витрат доцільніше хоча б приблизно враховувати «вагомі» статті, ніж реєструвати «неістотні» лише заради точності обліку (звичайно, якщо при цьому не будуть до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пущені ще більші помилки).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Ґрунтуючись на цих принципах, можлива така узагальнена класифікація логістичних витрат підприємства: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на оформлення замовлень і вибір постачальника;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на підтримання контактів з постачальниками;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на доставку;</w:t>
      </w:r>
    </w:p>
    <w:p w:rsidR="00411253" w:rsidRPr="00101E3B" w:rsidRDefault="00D15FDE" w:rsidP="00095EF0">
      <w:pPr>
        <w:pStyle w:val="Style12"/>
        <w:widowControl/>
        <w:tabs>
          <w:tab w:val="left" w:pos="586"/>
        </w:tabs>
        <w:spacing w:line="240" w:lineRule="auto"/>
        <w:ind w:firstLine="293"/>
        <w:rPr>
          <w:rStyle w:val="FontStyle22"/>
          <w:sz w:val="24"/>
          <w:szCs w:val="24"/>
          <w:lang w:val="uk-UA"/>
        </w:rPr>
      </w:pPr>
      <w:r w:rsidRPr="00101E3B">
        <w:rPr>
          <w:rStyle w:val="FontStyle22"/>
          <w:sz w:val="24"/>
          <w:szCs w:val="24"/>
        </w:rPr>
        <w:t>—</w:t>
      </w:r>
      <w:r w:rsidRPr="00101E3B">
        <w:rPr>
          <w:rStyle w:val="FontStyle22"/>
          <w:sz w:val="24"/>
          <w:szCs w:val="24"/>
        </w:rPr>
        <w:tab/>
      </w:r>
      <w:r w:rsidRPr="00101E3B">
        <w:rPr>
          <w:rStyle w:val="FontStyle22"/>
          <w:sz w:val="24"/>
          <w:szCs w:val="24"/>
          <w:lang w:val="uk-UA"/>
        </w:rPr>
        <w:t>на навантажувально-розвантажувальні та транспортно-склад</w:t>
      </w:r>
      <w:r w:rsidRPr="00101E3B">
        <w:rPr>
          <w:rStyle w:val="FontStyle22"/>
          <w:sz w:val="24"/>
          <w:szCs w:val="24"/>
          <w:lang w:val="uk-UA"/>
        </w:rPr>
        <w:softHyphen/>
        <w:t>ські роботи;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на складання графіків виробництва;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на переналагодження виробництва;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на внутрішньозаводські переміщення;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на складування;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на підтримання контактів із споживачами;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на відправку;</w:t>
      </w:r>
    </w:p>
    <w:p w:rsidR="00411253" w:rsidRPr="00101E3B" w:rsidRDefault="00D15FDE" w:rsidP="00095EF0">
      <w:pPr>
        <w:pStyle w:val="Style12"/>
        <w:widowControl/>
        <w:numPr>
          <w:ilvl w:val="0"/>
          <w:numId w:val="5"/>
        </w:numPr>
        <w:tabs>
          <w:tab w:val="left" w:pos="605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втрати прибутку внаслідок невикористаних можливостей.</w:t>
      </w:r>
    </w:p>
    <w:p w:rsidR="00411253" w:rsidRPr="00101E3B" w:rsidRDefault="00D15FDE" w:rsidP="00095EF0">
      <w:pPr>
        <w:pStyle w:val="Style1"/>
        <w:widowControl/>
        <w:spacing w:line="240" w:lineRule="auto"/>
        <w:ind w:firstLine="293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Для підприємств різної галузевої чи відомчої належності зна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чущість кожного елемента класифікації логістичних витрат різна.</w:t>
      </w:r>
    </w:p>
    <w:p w:rsidR="00411253" w:rsidRPr="00101E3B" w:rsidRDefault="00D15FDE" w:rsidP="00095EF0">
      <w:pPr>
        <w:pStyle w:val="Style1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lastRenderedPageBreak/>
        <w:t>Розрахунок логістичних витрат рекомендується здійснювати за такою методикою. До витрат з оформлення замовлень і вибору постачальників, складання графіків виробництва, переналаго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дження устаткування, внутрішньозаводського переміщення, під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тримки контактів зі споживачами відносять заробітну плату спе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ціалістів, що виконують відповідні функції. Джерелом інформації є штатний розклад. Величини витрат з доставки і відправлення беруть з форми </w:t>
      </w:r>
      <w:r w:rsidRPr="00101E3B">
        <w:rPr>
          <w:rStyle w:val="FontStyle22"/>
          <w:sz w:val="24"/>
          <w:szCs w:val="24"/>
          <w:lang w:eastAsia="uk-UA"/>
        </w:rPr>
        <w:t xml:space="preserve">1С </w:t>
      </w:r>
      <w:r w:rsidRPr="00101E3B">
        <w:rPr>
          <w:rStyle w:val="FontStyle22"/>
          <w:sz w:val="24"/>
          <w:szCs w:val="24"/>
          <w:lang w:val="uk-UA" w:eastAsia="uk-UA"/>
        </w:rPr>
        <w:t>«Звіт про собівартість». Дві статті витрат роз</w:t>
      </w:r>
      <w:r w:rsidRPr="00101E3B">
        <w:rPr>
          <w:rStyle w:val="FontStyle22"/>
          <w:sz w:val="24"/>
          <w:szCs w:val="24"/>
          <w:lang w:val="uk-UA" w:eastAsia="uk-UA"/>
        </w:rPr>
        <w:softHyphen/>
        <w:t>раховують виходячи із середньорічної вартості матеріальних за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пасів, яка, в свою чергу, розраховується за даними форми </w:t>
      </w:r>
      <w:r w:rsidRPr="00101E3B">
        <w:rPr>
          <w:rStyle w:val="FontStyle22"/>
          <w:sz w:val="24"/>
          <w:szCs w:val="24"/>
          <w:lang w:eastAsia="uk-UA"/>
        </w:rPr>
        <w:t xml:space="preserve">1 </w:t>
      </w:r>
      <w:r w:rsidRPr="00101E3B">
        <w:rPr>
          <w:rStyle w:val="FontStyle22"/>
          <w:sz w:val="24"/>
          <w:szCs w:val="24"/>
          <w:lang w:val="uk-UA" w:eastAsia="uk-UA"/>
        </w:rPr>
        <w:t>«Ба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ланс підприємства». Витрати з навантажувально-розвантажу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вальних і транспортно-складських робіт дорівнюють </w:t>
      </w:r>
      <w:r w:rsidRPr="00101E3B">
        <w:rPr>
          <w:rStyle w:val="FontStyle22"/>
          <w:sz w:val="24"/>
          <w:szCs w:val="24"/>
          <w:lang w:eastAsia="uk-UA"/>
        </w:rPr>
        <w:t xml:space="preserve">10 % </w:t>
      </w:r>
      <w:r w:rsidRPr="00101E3B">
        <w:rPr>
          <w:rStyle w:val="FontStyle22"/>
          <w:sz w:val="24"/>
          <w:szCs w:val="24"/>
          <w:lang w:val="uk-UA" w:eastAsia="uk-UA"/>
        </w:rPr>
        <w:t>серед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ньорічної вартості матеріальних запасів, а втрати прибутку вна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слідок невикористаних можливостей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проценту рентабельності виробництва, помноженому на середньорічну вартість матеріаль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них запасів. Витрати на складування дорівнюють сумі амортиза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ційних нарахувань і зарплати складського персоналу. До витрат підтримки контактів з постачальниками відносяться витрати на відрядження працівників закупівельних служб.</w:t>
      </w:r>
    </w:p>
    <w:p w:rsidR="00411253" w:rsidRPr="00101E3B" w:rsidRDefault="00D15FDE" w:rsidP="00095EF0">
      <w:pPr>
        <w:pStyle w:val="Style1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Отримані значення логістичних витрат виявляться меншими за реальні, оскільки не враховано багато інших статей. Але навіть занижені, вони складають значну частку в повній собівартості та в обсягу реалізації, будучи своєрідною ціною за якісний логісти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чний сервіс. Саме це є головною причиною, що зумовлює актуа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льність логістики за сучасних економічних умов.</w:t>
      </w:r>
    </w:p>
    <w:p w:rsidR="00411253" w:rsidRPr="00101E3B" w:rsidRDefault="00D15FDE" w:rsidP="00095EF0">
      <w:pPr>
        <w:pStyle w:val="Style1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 xml:space="preserve">Крім того, логістичні витрати, як це показано на рис. </w:t>
      </w:r>
      <w:r w:rsidRPr="00101E3B">
        <w:rPr>
          <w:rStyle w:val="FontStyle22"/>
          <w:sz w:val="24"/>
          <w:szCs w:val="24"/>
          <w:lang w:eastAsia="uk-UA"/>
        </w:rPr>
        <w:t xml:space="preserve">5.3, </w:t>
      </w:r>
      <w:r w:rsidRPr="00101E3B">
        <w:rPr>
          <w:rStyle w:val="FontStyle22"/>
          <w:sz w:val="24"/>
          <w:szCs w:val="24"/>
          <w:lang w:val="uk-UA" w:eastAsia="uk-UA"/>
        </w:rPr>
        <w:t>про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понується розрізняти за двома ознаками:</w:t>
      </w:r>
    </w:p>
    <w:p w:rsidR="00411253" w:rsidRPr="00101E3B" w:rsidRDefault="00D15FDE" w:rsidP="00095EF0">
      <w:pPr>
        <w:pStyle w:val="Style13"/>
        <w:widowControl/>
        <w:tabs>
          <w:tab w:val="left" w:pos="586"/>
        </w:tabs>
        <w:ind w:left="350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а)</w:t>
      </w:r>
      <w:r w:rsidRPr="00101E3B">
        <w:rPr>
          <w:rStyle w:val="FontStyle22"/>
          <w:sz w:val="24"/>
          <w:szCs w:val="24"/>
          <w:lang w:val="uk-UA" w:eastAsia="uk-UA"/>
        </w:rPr>
        <w:tab/>
        <w:t>по відношенню до здійснення логістичних операцій;</w:t>
      </w:r>
    </w:p>
    <w:p w:rsidR="00095EF0" w:rsidRDefault="00D15FDE" w:rsidP="00095EF0">
      <w:pPr>
        <w:pStyle w:val="Style13"/>
        <w:widowControl/>
        <w:tabs>
          <w:tab w:val="left" w:pos="586"/>
        </w:tabs>
        <w:ind w:left="350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б)</w:t>
      </w:r>
      <w:r w:rsidRPr="00101E3B">
        <w:rPr>
          <w:rStyle w:val="FontStyle22"/>
          <w:sz w:val="24"/>
          <w:szCs w:val="24"/>
          <w:lang w:val="uk-UA" w:eastAsia="uk-UA"/>
        </w:rPr>
        <w:tab/>
        <w:t>по відношенню до варіювання обсягу матеріального потоку.</w:t>
      </w:r>
    </w:p>
    <w:p w:rsidR="009E2FFC" w:rsidRPr="00101E3B" w:rsidRDefault="009E2FFC" w:rsidP="00095EF0">
      <w:pPr>
        <w:pStyle w:val="Style13"/>
        <w:widowControl/>
        <w:tabs>
          <w:tab w:val="left" w:pos="586"/>
        </w:tabs>
        <w:ind w:left="350"/>
        <w:rPr>
          <w:rStyle w:val="FontStyle22"/>
          <w:sz w:val="24"/>
          <w:szCs w:val="24"/>
          <w:lang w:val="uk-UA" w:eastAsia="uk-UA"/>
        </w:rPr>
      </w:pPr>
    </w:p>
    <w:p w:rsidR="00411253" w:rsidRDefault="00101E3B" w:rsidP="00101E3B">
      <w:pPr>
        <w:widowControl/>
        <w:spacing w:before="43"/>
        <w:jc w:val="center"/>
      </w:pPr>
      <w:r>
        <w:rPr>
          <w:noProof/>
        </w:rPr>
        <w:drawing>
          <wp:inline distT="0" distB="0" distL="0" distR="0" wp14:anchorId="38E22616" wp14:editId="56DBFD92">
            <wp:extent cx="4233545" cy="16706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EF0" w:rsidRDefault="00095EF0" w:rsidP="00101E3B">
      <w:pPr>
        <w:widowControl/>
        <w:spacing w:before="43"/>
        <w:jc w:val="center"/>
      </w:pPr>
    </w:p>
    <w:p w:rsidR="00411253" w:rsidRPr="00101E3B" w:rsidRDefault="00D15FDE" w:rsidP="00095EF0">
      <w:pPr>
        <w:pStyle w:val="Style12"/>
        <w:widowControl/>
        <w:spacing w:line="240" w:lineRule="auto"/>
        <w:ind w:firstLine="317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 xml:space="preserve">По відношенню </w:t>
      </w:r>
      <w:r w:rsidRPr="00101E3B">
        <w:rPr>
          <w:rStyle w:val="FontStyle22"/>
          <w:sz w:val="24"/>
          <w:szCs w:val="24"/>
          <w:lang w:eastAsia="uk-UA"/>
        </w:rPr>
        <w:t xml:space="preserve">до </w:t>
      </w:r>
      <w:r w:rsidRPr="00101E3B">
        <w:rPr>
          <w:rStyle w:val="FontStyle22"/>
          <w:sz w:val="24"/>
          <w:szCs w:val="24"/>
          <w:lang w:val="uk-UA" w:eastAsia="uk-UA"/>
        </w:rPr>
        <w:t>здійснення логістичних операцій витра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ти можуть бути прямі і непрямі. Прямі витрати безпосередньо зумовлені виконанням логістичних операцій. До них слід від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носити витрати на упаковку, виконання навантажувально-розвантажувальних робіт, комунікацію, адміністративні та ін. Непрямі затрати не мають безпосереднього відношення до ви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конання логістичних операцій. Вони спрямовуються на будів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ництво, купівлю чи оренду о</w:t>
      </w:r>
      <w:r w:rsidR="00785788">
        <w:rPr>
          <w:rStyle w:val="FontStyle22"/>
          <w:sz w:val="24"/>
          <w:szCs w:val="24"/>
          <w:lang w:val="uk-UA" w:eastAsia="uk-UA"/>
        </w:rPr>
        <w:t>сновних виробничих фондів логіс</w:t>
      </w:r>
      <w:r w:rsidRPr="00101E3B">
        <w:rPr>
          <w:rStyle w:val="FontStyle22"/>
          <w:sz w:val="24"/>
          <w:szCs w:val="24"/>
          <w:lang w:val="uk-UA" w:eastAsia="uk-UA"/>
        </w:rPr>
        <w:t>тичного призначення (складські приміщення, складське обладнання, транспортні засоби та ін.).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В результаті виконання логістичних операцій можуть вини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кати втрати прибутку внаслідок невикористаних можливостей.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Найрозповсюдженішим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різновидом таких втрат прибутку є утримання матеріальних запасів. Зберігаючи запаси, підприєм</w:t>
      </w:r>
      <w:r w:rsidRPr="00101E3B">
        <w:rPr>
          <w:rStyle w:val="FontStyle22"/>
          <w:sz w:val="24"/>
          <w:szCs w:val="24"/>
          <w:lang w:val="uk-UA" w:eastAsia="uk-UA"/>
        </w:rPr>
        <w:softHyphen/>
        <w:t>ство тим самим відмовляється від інших варіантів інвестуван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ня кош</w:t>
      </w:r>
      <w:bookmarkStart w:id="0" w:name="_GoBack"/>
      <w:bookmarkEnd w:id="0"/>
      <w:r w:rsidRPr="00101E3B">
        <w:rPr>
          <w:rStyle w:val="FontStyle22"/>
          <w:sz w:val="24"/>
          <w:szCs w:val="24"/>
          <w:lang w:val="uk-UA" w:eastAsia="uk-UA"/>
        </w:rPr>
        <w:t>тів, які потенційно могли б забезпечити збільшення прибутку. Виникає втрата у формі невикористаних можливос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тей. Ціною утримання матеріальних запасів на складах підпри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ємства, крім витрат зберігання, є втрата частини прибутку. Тобто додатковий прибуток може бути отриманий за рахунок ліквідації чи зменшення запасів. Відповідно до цього, економі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чний результат скорочення запасів </w:t>
      </w:r>
      <w:r w:rsidRPr="00101E3B">
        <w:rPr>
          <w:rStyle w:val="FontStyle22"/>
          <w:sz w:val="24"/>
          <w:szCs w:val="24"/>
          <w:lang w:val="uk-UA" w:eastAsia="uk-UA"/>
        </w:rPr>
        <w:lastRenderedPageBreak/>
        <w:t>оцінюється шляхом пере</w:t>
      </w:r>
      <w:r w:rsidRPr="00101E3B">
        <w:rPr>
          <w:rStyle w:val="FontStyle22"/>
          <w:sz w:val="24"/>
          <w:szCs w:val="24"/>
          <w:lang w:val="uk-UA" w:eastAsia="uk-UA"/>
        </w:rPr>
        <w:softHyphen/>
        <w:t>множення вивільненої з обігу величини обігових засобів на показник рентабельності виробництва.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По відношенню до варіювання обсягу матеріального потоку логістичні витрати розрізняються на постійні і змінні. Перші не змінюються з варіюванням обсягу матеріального потоку, а дру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гі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змінюються.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317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Різні статті змінних логістичних витрат знаходяться в різній залежності від обсягу поставок. Витрати зберігання і втрати при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бутку внаслідок втрачених можливостей, пов'язаних із створен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ням і зберіганням запасів, збільшуються разом із зростанням розміру поставок, оскільки дана обставина призводить до досяг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нення більш високого рівня запасів. В умовах заданого обсягу попиту зменшення розміру поставок означає, що повинна зрости їхня кількість. Відповідно, стимулюється збільшення заготовчих витрат. З іншого боку, при зростанні кількості поставок має місце зменшення рівня запасів, виникає вірогідність виснаження запа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сів і збільшення інших витрат (прийняття невідкладних заходів щодо забезпечення поставок та втрати від скорочення обсягів ви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робництва і поставок).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Отже, логістичні витрати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це сума витрат, величина яких змінюється як у прямій, так і зворотно-пропорційній залежності від розміру поставок:</w:t>
      </w:r>
    </w:p>
    <w:p w:rsidR="00411253" w:rsidRPr="00101E3B" w:rsidRDefault="00D15FDE" w:rsidP="00095EF0">
      <w:pPr>
        <w:pStyle w:val="Style12"/>
        <w:widowControl/>
        <w:numPr>
          <w:ilvl w:val="0"/>
          <w:numId w:val="6"/>
        </w:numPr>
        <w:tabs>
          <w:tab w:val="left" w:pos="610"/>
        </w:tabs>
        <w:spacing w:line="240" w:lineRule="auto"/>
        <w:ind w:firstLine="298"/>
        <w:rPr>
          <w:rStyle w:val="FontStyle22"/>
          <w:sz w:val="24"/>
          <w:szCs w:val="24"/>
          <w:lang w:val="uk-UA"/>
        </w:rPr>
      </w:pPr>
      <w:r w:rsidRPr="00101E3B">
        <w:rPr>
          <w:rStyle w:val="FontStyle22"/>
          <w:sz w:val="24"/>
          <w:szCs w:val="24"/>
          <w:lang w:val="uk-UA" w:eastAsia="uk-UA"/>
        </w:rPr>
        <w:t>витрати, які змінюються в прямо пропорційній залежності від розміру поставок — витрати зберігання і втрати прибутку внаслідок втрачених (невикористаних) можливостей, пов'язаних зі створенням і зберіганням запасів;</w:t>
      </w:r>
    </w:p>
    <w:p w:rsidR="00411253" w:rsidRPr="00101E3B" w:rsidRDefault="00D15FDE" w:rsidP="00095EF0">
      <w:pPr>
        <w:pStyle w:val="Style12"/>
        <w:widowControl/>
        <w:numPr>
          <w:ilvl w:val="0"/>
          <w:numId w:val="6"/>
        </w:numPr>
        <w:tabs>
          <w:tab w:val="left" w:pos="610"/>
        </w:tabs>
        <w:spacing w:line="240" w:lineRule="auto"/>
        <w:ind w:firstLine="298"/>
        <w:rPr>
          <w:rStyle w:val="FontStyle22"/>
          <w:sz w:val="24"/>
          <w:szCs w:val="24"/>
        </w:rPr>
      </w:pPr>
      <w:r w:rsidRPr="00101E3B">
        <w:rPr>
          <w:rStyle w:val="FontStyle22"/>
          <w:sz w:val="24"/>
          <w:szCs w:val="24"/>
          <w:lang w:val="uk-UA" w:eastAsia="uk-UA"/>
        </w:rPr>
        <w:t>витрати, які змінюються в зворотно-пропорційній залежно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сті від розміру поставок, </w:t>
      </w:r>
      <w:r w:rsidRPr="00101E3B">
        <w:rPr>
          <w:rStyle w:val="FontStyle22"/>
          <w:sz w:val="24"/>
          <w:szCs w:val="24"/>
          <w:lang w:eastAsia="uk-UA"/>
        </w:rPr>
        <w:t xml:space="preserve">— </w:t>
      </w:r>
      <w:r w:rsidRPr="00101E3B">
        <w:rPr>
          <w:rStyle w:val="FontStyle22"/>
          <w:sz w:val="24"/>
          <w:szCs w:val="24"/>
          <w:lang w:val="uk-UA" w:eastAsia="uk-UA"/>
        </w:rPr>
        <w:t>транспортно-заготівельні витрати.</w:t>
      </w:r>
    </w:p>
    <w:p w:rsidR="00411253" w:rsidRPr="00101E3B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Оскільки логістична політика розробляється на підставі логіс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тичних витрат, вони повинні знаходитися під постійним контро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лем адміністрації підприємства. За рахунок здійснення раціона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льної політики логістична система повинна вносити вклад в отримання підприємством максимального прибутку. Тому додат</w:t>
      </w:r>
      <w:r w:rsidRPr="00101E3B">
        <w:rPr>
          <w:rStyle w:val="FontStyle22"/>
          <w:sz w:val="24"/>
          <w:szCs w:val="24"/>
          <w:lang w:val="uk-UA" w:eastAsia="uk-UA"/>
        </w:rPr>
        <w:softHyphen/>
        <w:t>кові логістичні витрати доцільно збільшувати лише до точки рів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новаги, в якій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маржинальні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витрати дорівнюють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маржинальним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доходам, бо після проходження цієї точки підприємство не отри</w:t>
      </w:r>
      <w:r w:rsidRPr="00101E3B">
        <w:rPr>
          <w:rStyle w:val="FontStyle22"/>
          <w:sz w:val="24"/>
          <w:szCs w:val="24"/>
          <w:lang w:val="uk-UA" w:eastAsia="uk-UA"/>
        </w:rPr>
        <w:softHyphen/>
        <w:t xml:space="preserve">мує прибуток. У цьому зв'язку виникають такі основні проблеми: облік і оцінка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маржинальних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витрат, виділення з них логістичної складової; визначення в рамках логістичних </w:t>
      </w:r>
      <w:proofErr w:type="spellStart"/>
      <w:r w:rsidRPr="00101E3B">
        <w:rPr>
          <w:rStyle w:val="FontStyle22"/>
          <w:sz w:val="24"/>
          <w:szCs w:val="24"/>
          <w:lang w:val="uk-UA" w:eastAsia="uk-UA"/>
        </w:rPr>
        <w:t>маржинальних</w:t>
      </w:r>
      <w:proofErr w:type="spellEnd"/>
      <w:r w:rsidRPr="00101E3B">
        <w:rPr>
          <w:rStyle w:val="FontStyle22"/>
          <w:sz w:val="24"/>
          <w:szCs w:val="24"/>
          <w:lang w:val="uk-UA" w:eastAsia="uk-UA"/>
        </w:rPr>
        <w:t xml:space="preserve"> ви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трат частки кожного компонента логістичної системи; інертність логістичних витрат (договір оренди, договір поставки, контракт по найму та ін.), внаслідок якої неможливе їхнє швидке модифі</w:t>
      </w:r>
      <w:r w:rsidRPr="00101E3B">
        <w:rPr>
          <w:rStyle w:val="FontStyle22"/>
          <w:sz w:val="24"/>
          <w:szCs w:val="24"/>
          <w:lang w:val="uk-UA" w:eastAsia="uk-UA"/>
        </w:rPr>
        <w:softHyphen/>
        <w:t>кування; складність визначення функціональної залежності вели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чини прибутку від додаткових логістичних витрат.</w:t>
      </w:r>
    </w:p>
    <w:p w:rsidR="00411253" w:rsidRPr="00101E3B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Будь-яке підприємство намагається адаптуватися до умов зов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нішнього середовища. Залежно від здійснюваної логістичної по</w:t>
      </w:r>
      <w:r w:rsidRPr="00101E3B">
        <w:rPr>
          <w:rStyle w:val="FontStyle22"/>
          <w:sz w:val="24"/>
          <w:szCs w:val="24"/>
          <w:lang w:val="uk-UA" w:eastAsia="uk-UA"/>
        </w:rPr>
        <w:softHyphen/>
        <w:t>літики підприємство самостійно встановлює певний стандарт якості сервісу і конкретну величину логістичних витрат. Проте внаслідок того, що це середовище привносить постійні зміни, ви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никає проблема непевності тривалості логістичного циклу. Саме для її вирішення здійснюється його планування. Логістична сис</w:t>
      </w:r>
      <w:r w:rsidRPr="00101E3B">
        <w:rPr>
          <w:rStyle w:val="FontStyle22"/>
          <w:sz w:val="24"/>
          <w:szCs w:val="24"/>
          <w:lang w:val="uk-UA" w:eastAsia="uk-UA"/>
        </w:rPr>
        <w:softHyphen/>
        <w:t>тема дає змогу оптимізувати тривалість логістичного циклу.</w:t>
      </w:r>
    </w:p>
    <w:p w:rsidR="00411253" w:rsidRPr="00101E3B" w:rsidRDefault="00411253" w:rsidP="00095EF0">
      <w:pPr>
        <w:pStyle w:val="Style16"/>
        <w:widowControl/>
        <w:jc w:val="center"/>
        <w:rPr>
          <w:lang w:val="uk-UA"/>
        </w:rPr>
      </w:pPr>
    </w:p>
    <w:p w:rsidR="00411253" w:rsidRPr="00095EF0" w:rsidRDefault="00D15FDE" w:rsidP="00095EF0">
      <w:pPr>
        <w:pStyle w:val="Style16"/>
        <w:widowControl/>
        <w:jc w:val="center"/>
        <w:rPr>
          <w:rStyle w:val="FontStyle34"/>
          <w:b/>
          <w:sz w:val="24"/>
          <w:szCs w:val="24"/>
          <w:lang w:val="uk-UA"/>
        </w:rPr>
      </w:pPr>
      <w:r w:rsidRPr="00095EF0">
        <w:rPr>
          <w:rStyle w:val="FontStyle36"/>
          <w:b/>
          <w:sz w:val="24"/>
          <w:szCs w:val="24"/>
        </w:rPr>
        <w:t xml:space="preserve">3. </w:t>
      </w:r>
      <w:r w:rsidRPr="00095EF0">
        <w:rPr>
          <w:rStyle w:val="FontStyle36"/>
          <w:b/>
          <w:sz w:val="24"/>
          <w:szCs w:val="24"/>
          <w:lang w:val="uk-UA"/>
        </w:rPr>
        <w:t xml:space="preserve">Логістичний </w:t>
      </w:r>
      <w:r w:rsidRPr="00095EF0">
        <w:rPr>
          <w:rStyle w:val="FontStyle34"/>
          <w:b/>
          <w:sz w:val="24"/>
          <w:szCs w:val="24"/>
          <w:lang w:val="uk-UA"/>
        </w:rPr>
        <w:t>цикл</w:t>
      </w:r>
    </w:p>
    <w:p w:rsidR="00095EF0" w:rsidRPr="00095EF0" w:rsidRDefault="00095EF0" w:rsidP="00095EF0">
      <w:pPr>
        <w:pStyle w:val="Style16"/>
        <w:widowControl/>
        <w:jc w:val="center"/>
        <w:rPr>
          <w:rStyle w:val="FontStyle34"/>
          <w:b/>
          <w:sz w:val="24"/>
          <w:szCs w:val="24"/>
          <w:lang w:val="uk-UA"/>
        </w:rPr>
      </w:pPr>
    </w:p>
    <w:p w:rsidR="00411253" w:rsidRPr="00101E3B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101E3B">
        <w:rPr>
          <w:rStyle w:val="FontStyle22"/>
          <w:sz w:val="24"/>
          <w:szCs w:val="24"/>
          <w:lang w:val="uk-UA" w:eastAsia="uk-UA"/>
        </w:rPr>
        <w:t>Поняття «логістичний цикл» наближає до розуміння анатомії логістики. Розрізняють три тлумачення, які в сукупності розкри</w:t>
      </w:r>
      <w:r w:rsidRPr="00101E3B">
        <w:rPr>
          <w:rStyle w:val="FontStyle22"/>
          <w:sz w:val="24"/>
          <w:szCs w:val="24"/>
          <w:lang w:val="uk-UA" w:eastAsia="uk-UA"/>
        </w:rPr>
        <w:softHyphen/>
        <w:t>вають його зміст: концепція досягнення інтеграції логістичних функцій; інтервал часу між оформленням замовлення на постав у і власне доставкою замовлених товарів на склад споживача; конструкція, що складається із вузлів та ланок. Під вузлами, як</w:t>
      </w:r>
    </w:p>
    <w:p w:rsidR="00411253" w:rsidRDefault="00101E3B" w:rsidP="009E2FFC">
      <w:pPr>
        <w:widowControl/>
        <w:ind w:left="533" w:right="317"/>
        <w:jc w:val="center"/>
      </w:pPr>
      <w:r>
        <w:rPr>
          <w:noProof/>
        </w:rPr>
        <w:lastRenderedPageBreak/>
        <w:drawing>
          <wp:inline distT="0" distB="0" distL="0" distR="0" wp14:anchorId="509BB33D" wp14:editId="003805E7">
            <wp:extent cx="4229100" cy="46881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738" cy="469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EF0" w:rsidRDefault="00095EF0" w:rsidP="00095EF0">
      <w:pPr>
        <w:pStyle w:val="Style12"/>
        <w:widowControl/>
        <w:spacing w:line="240" w:lineRule="auto"/>
        <w:ind w:left="302" w:firstLine="0"/>
        <w:jc w:val="left"/>
        <w:rPr>
          <w:rStyle w:val="FontStyle22"/>
          <w:sz w:val="24"/>
          <w:szCs w:val="24"/>
          <w:lang w:val="uk-UA" w:eastAsia="uk-UA"/>
        </w:rPr>
      </w:pPr>
    </w:p>
    <w:p w:rsidR="00411253" w:rsidRPr="00095EF0" w:rsidRDefault="00D15FDE" w:rsidP="00095EF0">
      <w:pPr>
        <w:pStyle w:val="Style12"/>
        <w:widowControl/>
        <w:spacing w:line="240" w:lineRule="auto"/>
        <w:ind w:left="302" w:firstLine="0"/>
        <w:jc w:val="left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Логістичний цикл складається з трьох функціональних циклів:</w:t>
      </w:r>
    </w:p>
    <w:p w:rsidR="00411253" w:rsidRPr="00095EF0" w:rsidRDefault="00D15FDE" w:rsidP="00095EF0">
      <w:pPr>
        <w:pStyle w:val="Style12"/>
        <w:widowControl/>
        <w:numPr>
          <w:ilvl w:val="0"/>
          <w:numId w:val="7"/>
        </w:numPr>
        <w:tabs>
          <w:tab w:val="left" w:pos="595"/>
        </w:tabs>
        <w:spacing w:line="240" w:lineRule="auto"/>
        <w:ind w:left="298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циклу постачання;</w:t>
      </w:r>
    </w:p>
    <w:p w:rsidR="00411253" w:rsidRPr="00095EF0" w:rsidRDefault="00D15FDE" w:rsidP="00095EF0">
      <w:pPr>
        <w:pStyle w:val="Style12"/>
        <w:widowControl/>
        <w:numPr>
          <w:ilvl w:val="0"/>
          <w:numId w:val="7"/>
        </w:numPr>
        <w:tabs>
          <w:tab w:val="left" w:pos="595"/>
        </w:tabs>
        <w:spacing w:line="240" w:lineRule="auto"/>
        <w:ind w:left="298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циклу підтримки виробництва;</w:t>
      </w:r>
    </w:p>
    <w:p w:rsidR="00411253" w:rsidRPr="00095EF0" w:rsidRDefault="00D15FDE" w:rsidP="00095EF0">
      <w:pPr>
        <w:pStyle w:val="Style12"/>
        <w:widowControl/>
        <w:numPr>
          <w:ilvl w:val="0"/>
          <w:numId w:val="7"/>
        </w:numPr>
        <w:tabs>
          <w:tab w:val="left" w:pos="595"/>
        </w:tabs>
        <w:spacing w:line="240" w:lineRule="auto"/>
        <w:ind w:left="298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циклу фізичного розподілу.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Кожен з них має специфічну мету, особливість, відповідаль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ність.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37"/>
          <w:sz w:val="24"/>
          <w:szCs w:val="24"/>
          <w:lang w:val="uk-UA" w:eastAsia="uk-UA"/>
        </w:rPr>
        <w:t xml:space="preserve">Цикл постачання </w:t>
      </w:r>
      <w:r w:rsidRPr="00095EF0">
        <w:rPr>
          <w:rStyle w:val="FontStyle22"/>
          <w:sz w:val="24"/>
          <w:szCs w:val="24"/>
          <w:lang w:val="uk-UA" w:eastAsia="uk-UA"/>
        </w:rPr>
        <w:t>має відношення до поставки сировини, ма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теріалів, напівфабрикатів, комплектуючих виробів від постачаль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ників на підприємство. В загальному вигляді він складається з чотирьох взаємопов'язаних видів діяльності: пошук, оцінка і ви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бір постачальників; формулювання, оформлення і передача замо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влення; транспортування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замовленної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продукції; прийом, конт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роль і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оприходування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предметів постачання. Рух у цьому циклі повинен бути підпорядкованим надходженню предметів поста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чання на склад підприємства «точно вчасно». Ця точка є кінцем циклу постачання і одночасно початком циклу підтримки вироб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ництва.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Практика постачання під впливом теорії логістики змінюєть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ся. На відміну від минулого, коли угода автоматично укладалася з тими, хто пропонував товари за найнижчими цінами, в сучасних умовах перевагу віддають постачальникам, які забезпечують не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обхідний рівень якості сервісу. При цьому споживачі зменшують кількість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постачшіьників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>, віддають перевагу тривалим господар</w:t>
      </w:r>
      <w:r w:rsidRPr="00095EF0">
        <w:rPr>
          <w:rStyle w:val="FontStyle22"/>
          <w:sz w:val="24"/>
          <w:szCs w:val="24"/>
          <w:lang w:val="uk-UA" w:eastAsia="uk-UA"/>
        </w:rPr>
        <w:softHyphen/>
        <w:t>ським зв'язкам, відносини набувають характеру взаємовигідного партнерства, стають виваженими і відповідальними. Про важли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вість раціоналізації постачання свідчить той факт, що в серед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ньому по промисловості матеріальні витрати складають </w:t>
      </w:r>
      <w:r w:rsidRPr="00095EF0">
        <w:rPr>
          <w:rStyle w:val="FontStyle22"/>
          <w:sz w:val="24"/>
          <w:szCs w:val="24"/>
          <w:lang w:eastAsia="uk-UA"/>
        </w:rPr>
        <w:t xml:space="preserve">40— 60 % </w:t>
      </w:r>
      <w:r w:rsidRPr="00095EF0">
        <w:rPr>
          <w:rStyle w:val="FontStyle22"/>
          <w:sz w:val="24"/>
          <w:szCs w:val="24"/>
          <w:lang w:val="uk-UA" w:eastAsia="uk-UA"/>
        </w:rPr>
        <w:t>від собівартості готової продукції.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lastRenderedPageBreak/>
        <w:t>У логістичній системі повинні використовуватися раціональні форми організації циклу постачання, які повинні складатися з чо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тирьох процедур:</w:t>
      </w:r>
    </w:p>
    <w:p w:rsidR="00411253" w:rsidRPr="00095EF0" w:rsidRDefault="00D15FDE" w:rsidP="00095EF0">
      <w:pPr>
        <w:pStyle w:val="Style12"/>
        <w:widowControl/>
        <w:tabs>
          <w:tab w:val="left" w:pos="600"/>
        </w:tabs>
        <w:spacing w:line="240" w:lineRule="auto"/>
        <w:ind w:firstLine="298"/>
        <w:rPr>
          <w:rStyle w:val="FontStyle22"/>
          <w:sz w:val="24"/>
          <w:szCs w:val="24"/>
          <w:lang w:val="uk-UA"/>
        </w:rPr>
      </w:pPr>
      <w:r w:rsidRPr="00095EF0">
        <w:rPr>
          <w:rStyle w:val="FontStyle22"/>
          <w:sz w:val="24"/>
          <w:szCs w:val="24"/>
        </w:rPr>
        <w:t>—</w:t>
      </w:r>
      <w:r w:rsidRPr="00095EF0">
        <w:rPr>
          <w:rStyle w:val="FontStyle22"/>
          <w:sz w:val="24"/>
          <w:szCs w:val="24"/>
        </w:rPr>
        <w:tab/>
      </w:r>
      <w:r w:rsidRPr="00095EF0">
        <w:rPr>
          <w:rStyle w:val="FontStyle22"/>
          <w:sz w:val="24"/>
          <w:szCs w:val="24"/>
          <w:lang w:val="uk-UA"/>
        </w:rPr>
        <w:t xml:space="preserve">визначення потреби виробництва в </w:t>
      </w:r>
      <w:proofErr w:type="gramStart"/>
      <w:r w:rsidRPr="00095EF0">
        <w:rPr>
          <w:rStyle w:val="FontStyle22"/>
          <w:sz w:val="24"/>
          <w:szCs w:val="24"/>
          <w:lang w:val="uk-UA"/>
        </w:rPr>
        <w:t>матер</w:t>
      </w:r>
      <w:proofErr w:type="gramEnd"/>
      <w:r w:rsidRPr="00095EF0">
        <w:rPr>
          <w:rStyle w:val="FontStyle22"/>
          <w:sz w:val="24"/>
          <w:szCs w:val="24"/>
          <w:lang w:val="uk-UA"/>
        </w:rPr>
        <w:t>іально-технічних ресурсах;</w:t>
      </w:r>
    </w:p>
    <w:p w:rsidR="00411253" w:rsidRPr="00095EF0" w:rsidRDefault="00D15FDE" w:rsidP="00095EF0">
      <w:pPr>
        <w:pStyle w:val="Style12"/>
        <w:widowControl/>
        <w:numPr>
          <w:ilvl w:val="0"/>
          <w:numId w:val="1"/>
        </w:numPr>
        <w:tabs>
          <w:tab w:val="left" w:pos="624"/>
        </w:tabs>
        <w:spacing w:line="240" w:lineRule="auto"/>
        <w:ind w:left="322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збирання інформації про постачальників;</w:t>
      </w:r>
    </w:p>
    <w:p w:rsidR="00411253" w:rsidRPr="00095EF0" w:rsidRDefault="00D15FDE" w:rsidP="00095EF0">
      <w:pPr>
        <w:pStyle w:val="Style12"/>
        <w:widowControl/>
        <w:numPr>
          <w:ilvl w:val="0"/>
          <w:numId w:val="1"/>
        </w:numPr>
        <w:tabs>
          <w:tab w:val="left" w:pos="624"/>
        </w:tabs>
        <w:spacing w:line="240" w:lineRule="auto"/>
        <w:ind w:left="322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вибір постачальників;</w:t>
      </w:r>
    </w:p>
    <w:p w:rsidR="00411253" w:rsidRPr="00095EF0" w:rsidRDefault="00D15FDE" w:rsidP="00095EF0">
      <w:pPr>
        <w:pStyle w:val="Style7"/>
        <w:widowControl/>
        <w:tabs>
          <w:tab w:val="left" w:pos="629"/>
        </w:tabs>
        <w:ind w:left="322"/>
        <w:rPr>
          <w:rStyle w:val="FontStyle23"/>
          <w:sz w:val="24"/>
          <w:szCs w:val="24"/>
          <w:lang w:val="uk-UA"/>
        </w:rPr>
      </w:pPr>
      <w:r w:rsidRPr="00095EF0">
        <w:rPr>
          <w:rStyle w:val="FontStyle22"/>
          <w:sz w:val="24"/>
          <w:szCs w:val="24"/>
        </w:rPr>
        <w:t>—</w:t>
      </w:r>
      <w:r w:rsidRPr="00095EF0">
        <w:rPr>
          <w:rStyle w:val="FontStyle22"/>
          <w:sz w:val="24"/>
          <w:szCs w:val="24"/>
        </w:rPr>
        <w:tab/>
      </w:r>
      <w:r w:rsidRPr="00095EF0">
        <w:rPr>
          <w:rStyle w:val="FontStyle22"/>
          <w:sz w:val="24"/>
          <w:szCs w:val="24"/>
          <w:lang w:val="uk-UA"/>
        </w:rPr>
        <w:t xml:space="preserve">виконання запланованого графіка завезення. </w:t>
      </w:r>
      <w:r w:rsidRPr="00095EF0">
        <w:rPr>
          <w:rStyle w:val="FontStyle23"/>
          <w:sz w:val="24"/>
          <w:szCs w:val="24"/>
          <w:lang w:val="uk-UA"/>
        </w:rPr>
        <w:t>Визначення потреба виробництва в матеріально-технічних</w:t>
      </w:r>
    </w:p>
    <w:p w:rsidR="00411253" w:rsidRPr="00095EF0" w:rsidRDefault="00D15FDE" w:rsidP="00095EF0">
      <w:pPr>
        <w:pStyle w:val="Style11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3"/>
          <w:sz w:val="24"/>
          <w:szCs w:val="24"/>
          <w:lang w:val="uk-UA" w:eastAsia="uk-UA"/>
        </w:rPr>
        <w:t xml:space="preserve">ресурсах </w:t>
      </w:r>
      <w:r w:rsidRPr="00095EF0">
        <w:rPr>
          <w:rStyle w:val="FontStyle22"/>
          <w:sz w:val="24"/>
          <w:szCs w:val="24"/>
          <w:lang w:val="uk-UA" w:eastAsia="uk-UA"/>
        </w:rPr>
        <w:t>є початком, що слугує основою для подальшої діяльнос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ті з їх постачання. Всі існуючі види потреб </w:t>
      </w:r>
      <w:r w:rsidRPr="00095EF0">
        <w:rPr>
          <w:rStyle w:val="FontStyle22"/>
          <w:sz w:val="24"/>
          <w:szCs w:val="24"/>
          <w:lang w:eastAsia="uk-UA"/>
        </w:rPr>
        <w:t xml:space="preserve">— </w:t>
      </w:r>
      <w:r w:rsidRPr="00095EF0">
        <w:rPr>
          <w:rStyle w:val="FontStyle22"/>
          <w:sz w:val="24"/>
          <w:szCs w:val="24"/>
          <w:lang w:val="uk-UA" w:eastAsia="uk-UA"/>
        </w:rPr>
        <w:t>на основне вироб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ництво, ремонтно-експлуатаційні потреби, капітальне будівницт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во, дослідно-конструкторські роботи тощо враховуються у специфікаціях. До розрахунку приймаються можливі зміни маси факторів —- передусім, нормативної якості готової продукції, ча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су завантаження обладнання, стану інженерної підтримки (техні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ки, технології, конструкції), пропускної здатності складських по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тужностей. Глибоке знання виробничих потреб необхідно для визначення пріоритетів постачання і розробки критерію оціню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вання вибору постачальників.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3"/>
          <w:sz w:val="24"/>
          <w:szCs w:val="24"/>
          <w:lang w:val="uk-UA" w:eastAsia="uk-UA"/>
        </w:rPr>
        <w:t xml:space="preserve">Збір інформації про постачальників </w:t>
      </w:r>
      <w:r w:rsidRPr="00095EF0">
        <w:rPr>
          <w:rStyle w:val="FontStyle22"/>
          <w:sz w:val="24"/>
          <w:szCs w:val="24"/>
          <w:lang w:val="uk-UA" w:eastAsia="uk-UA"/>
        </w:rPr>
        <w:t>охоплює усі сторони їх діяльності. Але насамперед аналізуються питання, які мають від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ношення до здатності продавати високоякісні вироби. Добира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ються докази, що специфічний рівень якості забезпечується не дискретно, а перманентно. Що постачальники не тільки декла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рують, а й можуть стабільно виконувати договірні зобов'язання.</w:t>
      </w:r>
    </w:p>
    <w:p w:rsidR="00411253" w:rsidRPr="00095EF0" w:rsidRDefault="00D15FDE" w:rsidP="00095EF0">
      <w:pPr>
        <w:pStyle w:val="Style11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Останнім часом вони об'єктивно вимушені «повернутися лицем до споживача» і на практиці керуватися концепцією маркетингу, надавати надійні гарантії, що підтверджують рішучість задоволь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няти попит, захищати інтереси клієнтів, продавати конкуренто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спроможну продукцію (яка в ряді випадків за технічними, еконо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мічними, нормативними, патентно-правовими показниками відповідає кращим світовим зразкам). Поряд з цим, вони пропо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нують раціональні обсяги однієї партії матеріальних ресурсів і частоти поставок, справедливі ціни. Оптимізація названих пара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метрів вхідного матеріального потоку необхідна споживачам для мінімізації постачальницьких затрат.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 xml:space="preserve">Однією із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найрозповсюдженіших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помилок фахівців з поста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чання є намагання закуповувати товари, в яких найменша ціна. Це не завжди доцільно, оскільки може призвести до зростання сукупних витрат, пов'язаних зі створенням і збереженням вироб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ничих запасів. Ефективніше, щоб цінова політика варіювалася адекватно рівню якості готової продукції і постійності поставок. Невисокі значення цих параметрів наносять підприємству біль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шої шкоди, ніж економія матеріальних затрат за рахунок змен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шення закупівельних цін.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12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Раціональним формам організації циклу постачання властива наявність трьох атрибутів. По-перше, налагоджена система дійо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вого вхідного контролю якості матеріалів, що надходять, яка своєчасно виявляє серед них некондиційні ще до того, як вони стануть складовою частиною готової продукції. По-друге, ефек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тивна система придбання матеріалів. Нерідко постачальник про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понує якісні товари за найменшими цінами, але постачальницькі витрати виявляються такими великими, що це стає істотною пе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репоною на шляху розвитку підприємства. Тому всі компоненти такої системи —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місцерозташування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і розпланування, комуніка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ція, транспорт, запаси, склади і упаковка повинні бути оптималь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но інтегровані. І нарешті, третім атрибутом є час купівлі. Відомо, що кон'юнктура ринку дуже мінлива, і прийняття рішень віднос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но закупок товарів завжди несе в собі елемент ризику. Треба ма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ти достатній досвід, розвинуту інтуїцію, глибокі теоретичні знання, щоб володіти мистецтвом точного прогнозування цінової динаміки в умовах невизначеності ринку.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3"/>
          <w:sz w:val="24"/>
          <w:szCs w:val="24"/>
          <w:lang w:val="uk-UA" w:eastAsia="uk-UA"/>
        </w:rPr>
        <w:t xml:space="preserve">Вибір постачальників </w:t>
      </w:r>
      <w:r w:rsidRPr="00095EF0">
        <w:rPr>
          <w:rStyle w:val="FontStyle22"/>
          <w:sz w:val="24"/>
          <w:szCs w:val="24"/>
          <w:lang w:val="uk-UA" w:eastAsia="uk-UA"/>
        </w:rPr>
        <w:t>здійснюється, виходячи з результатів аналізу вартісних показників співробітництва, ступеня ризику, репутації. При цьому з відібраними джерелами постачання доці</w:t>
      </w:r>
      <w:r w:rsidRPr="00095EF0">
        <w:rPr>
          <w:rStyle w:val="FontStyle22"/>
          <w:sz w:val="24"/>
          <w:szCs w:val="24"/>
          <w:lang w:val="uk-UA" w:eastAsia="uk-UA"/>
        </w:rPr>
        <w:softHyphen/>
        <w:t>льно укладати довготермінові угоди, тоді вони з більшою вірогі</w:t>
      </w:r>
      <w:r w:rsidRPr="00095EF0">
        <w:rPr>
          <w:rStyle w:val="FontStyle22"/>
          <w:sz w:val="24"/>
          <w:szCs w:val="24"/>
          <w:lang w:val="uk-UA" w:eastAsia="uk-UA"/>
        </w:rPr>
        <w:softHyphen/>
        <w:t>дністю зможуть забезпечити безперервність виробничого проце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су. Про важливість тривалого співробітництва </w:t>
      </w:r>
      <w:r w:rsidRPr="00095EF0">
        <w:rPr>
          <w:rStyle w:val="FontStyle22"/>
          <w:sz w:val="24"/>
          <w:szCs w:val="24"/>
          <w:lang w:val="uk-UA" w:eastAsia="uk-UA"/>
        </w:rPr>
        <w:lastRenderedPageBreak/>
        <w:t>свідчать дані про втрати, що виникають при зривах. Вони лягають тягарем на собі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вартість, порушують потрібні режими сервісу, знижують конку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рентоспроможність підприємства. Останнім часом споживачі на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магаються зменшувати кількість постачальників. У цього є свої достоїнства і недоліки. До перших, насамперед, слід віднести партнерські, довірчі відносини, до других </w:t>
      </w:r>
      <w:r w:rsidRPr="00095EF0">
        <w:rPr>
          <w:rStyle w:val="FontStyle22"/>
          <w:sz w:val="24"/>
          <w:szCs w:val="24"/>
          <w:lang w:eastAsia="uk-UA"/>
        </w:rPr>
        <w:t xml:space="preserve">— </w:t>
      </w:r>
      <w:r w:rsidRPr="00095EF0">
        <w:rPr>
          <w:rStyle w:val="FontStyle22"/>
          <w:sz w:val="24"/>
          <w:szCs w:val="24"/>
          <w:lang w:val="uk-UA" w:eastAsia="uk-UA"/>
        </w:rPr>
        <w:t>великий ризик.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3"/>
          <w:sz w:val="24"/>
          <w:szCs w:val="24"/>
          <w:lang w:val="uk-UA" w:eastAsia="uk-UA"/>
        </w:rPr>
        <w:t xml:space="preserve">Виконання запланованого графіка завезення. </w:t>
      </w:r>
      <w:r w:rsidRPr="00095EF0">
        <w:rPr>
          <w:rStyle w:val="FontStyle22"/>
          <w:sz w:val="24"/>
          <w:szCs w:val="24"/>
          <w:lang w:val="uk-UA" w:eastAsia="uk-UA"/>
        </w:rPr>
        <w:t>Для цього як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найшвидше повинен бути налагоджений інформаційний обмін. При реалізації стратегії ринково орієнтованого виробництва у споживачів неминуче виникають численні зміни планів виробни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цтва, і постачальники повинні бути готовими до адекватних ко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ригувань планів. Стабільність постачання вимагає відданості ко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нтрагентів діловій етиці, що передбачає відповідальність, від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критість і чесність у відносинах, готовність допомагати і йти на компроміси.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37"/>
          <w:sz w:val="24"/>
          <w:szCs w:val="24"/>
          <w:lang w:val="uk-UA" w:eastAsia="uk-UA"/>
        </w:rPr>
        <w:t xml:space="preserve">Цикл підтримки виробництва </w:t>
      </w:r>
      <w:r w:rsidRPr="00095EF0">
        <w:rPr>
          <w:rStyle w:val="FontStyle22"/>
          <w:sz w:val="24"/>
          <w:szCs w:val="24"/>
          <w:lang w:val="uk-UA" w:eastAsia="uk-UA"/>
        </w:rPr>
        <w:t>— це відносна новація логіс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тики. Він відіграє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зв'язуючу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роль між циклами постачання і фі</w:t>
      </w:r>
      <w:r w:rsidRPr="00095EF0">
        <w:rPr>
          <w:rStyle w:val="FontStyle22"/>
          <w:sz w:val="24"/>
          <w:szCs w:val="24"/>
          <w:lang w:val="uk-UA" w:eastAsia="uk-UA"/>
        </w:rPr>
        <w:softHyphen/>
        <w:t>зичного розподілу. Якщо ост</w:t>
      </w:r>
      <w:r w:rsidR="00785788">
        <w:rPr>
          <w:rStyle w:val="FontStyle22"/>
          <w:sz w:val="24"/>
          <w:szCs w:val="24"/>
          <w:lang w:val="uk-UA" w:eastAsia="uk-UA"/>
        </w:rPr>
        <w:t>анні охоплюють частково невизна</w:t>
      </w:r>
      <w:r w:rsidRPr="00095EF0">
        <w:rPr>
          <w:rStyle w:val="FontStyle22"/>
          <w:sz w:val="24"/>
          <w:szCs w:val="24"/>
          <w:lang w:val="uk-UA" w:eastAsia="uk-UA"/>
        </w:rPr>
        <w:t>чені зовнішні контакти з постачальниками і споживачами, то цикл підтримки виробництва має відношення до передбаченого графіком внутрішнього переміщення і зберігання сировини, ма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теріалів, напівфабрикатів, комплектуючих виробів, незавершено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го виробництва, готової продукції в межах підприємства. Тому тут можливий відносно більший контроль матеріального потоку. Максимальне використання цього контролю є основним аргуме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нтом на користь розгляду підтримки виробництва як самостійної ділянки логістики.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Таким чином, переміщення і зберігання матеріального потоку на самому підприємстві (внутрішня частина матеріального пото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ку) класифікується як підтримка виробництва. Система підтрим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ки виробництва контролює: рух та зберігання сировини, матеріа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лів, напівфабрикатів, комплектуючих виробів після оприбутку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вання на складі; незавершеного виробництва після початкового виготовлення; готової продукції аж до оприбуткування на відпо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відному складі підприємства.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12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Єдність логістики і виробництва полягає, передусім, у вико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ристанні раціональних процедур контролю для визначення, що, де, коли випускається. При цьому розподіл відповідальності між логістикою і виробництвом абсолютно чіткий і ясний. Виробниц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тво займається тим, як виготовляти продукцію, і ці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техніко-тсхнологічні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питання не є предметом розгляду логістики. Навпа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ки, підтримка виробництва — це функціональна сфера логістики, яка має відношення до внутрішньої частини матеріального пото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ку, до внутрішньозаводського руху і зберігання матеріальних ре</w:t>
      </w:r>
      <w:r w:rsidRPr="00095EF0">
        <w:rPr>
          <w:rStyle w:val="FontStyle22"/>
          <w:sz w:val="24"/>
          <w:szCs w:val="24"/>
          <w:lang w:val="uk-UA" w:eastAsia="uk-UA"/>
        </w:rPr>
        <w:softHyphen/>
        <w:t>сурсів.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У процесі виробництва всі матеріали повинні бути поставлені «точно вчасно». Складність циклу підтримки виробництва пере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вищує складність інших циклів. На підприємствах здійснюється багато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транспортно-переміщуючих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операцій. Велика кількість найменувань матеріалів зі складів розподіляється на різні стадії виробництва, там відбувається «народження» продуктів праці, які переміщуються між робочими місцями, дільницями, цехами, складами. Рух у цьому циклі повинен бути підпорядкованим над</w:t>
      </w:r>
      <w:r w:rsidRPr="00095EF0">
        <w:rPr>
          <w:rStyle w:val="FontStyle22"/>
          <w:sz w:val="24"/>
          <w:szCs w:val="24"/>
          <w:lang w:val="uk-UA" w:eastAsia="uk-UA"/>
        </w:rPr>
        <w:softHyphen/>
        <w:t>ходженню готової продукції на відповідний склад підприємства «точно вчасно». Ця точка є кінцем циклу підтримки виробництва і одночасно початком циклу фізичного розподілу.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Таким чином, існує головна особливість циклу підтримки ви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робництва порівняно з циклами фізичного розподілу і постачан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ня — його операції обмежені рухом на самому підприємстві і знаходяться під постійним контролем. Диспетчеризація траєкто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рії переміщення проводиться ефективніше, швидше перебира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ються можливі альтернативні варіанти, завчасно відвертаються і оперативно усуваються «нештатні ситуації».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12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37"/>
          <w:sz w:val="24"/>
          <w:szCs w:val="24"/>
          <w:lang w:val="uk-UA" w:eastAsia="uk-UA"/>
        </w:rPr>
        <w:t xml:space="preserve">Цикл фізичного розподілу </w:t>
      </w:r>
      <w:r w:rsidRPr="00095EF0">
        <w:rPr>
          <w:rStyle w:val="FontStyle22"/>
          <w:sz w:val="24"/>
          <w:szCs w:val="24"/>
          <w:lang w:val="uk-UA" w:eastAsia="uk-UA"/>
        </w:rPr>
        <w:t>має відношення до постачання го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тової продукції, яка забезпечує прибутковість угод. Він знахо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диться на перетині маркетингу і логістики.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Збільшуючий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вартість матеріальний потік досягає фінішу у сфері фізичного розподілу, тому товар тут має найбільшу вартість, додану, в тому числі,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ло-гістичними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операціями. Максимальний прибуток досягається, коли поставка виконується «точно вчасно».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lastRenderedPageBreak/>
        <w:t xml:space="preserve">У загальному вигляді цикл фізичного розподілу складається з шести взаємопов'язаних видів діяльності: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оприходування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готової продукції на складі; зберігання готової продукції на складі; відбір готової продукції зі складу; навантажувально-розвантажувальні і транспортно-складські роботи; поставка (відпуск) готової проду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кції споживачам, сервіс.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 xml:space="preserve">Цикл фізичного розподілу здійснюється між виробництвом </w:t>
      </w:r>
      <w:r w:rsidRPr="00095EF0">
        <w:rPr>
          <w:rStyle w:val="FontStyle37"/>
          <w:sz w:val="24"/>
          <w:szCs w:val="24"/>
          <w:lang w:val="uk-UA" w:eastAsia="uk-UA"/>
        </w:rPr>
        <w:t xml:space="preserve">і </w:t>
      </w:r>
      <w:r w:rsidRPr="00095EF0">
        <w:rPr>
          <w:rStyle w:val="FontStyle22"/>
          <w:sz w:val="24"/>
          <w:szCs w:val="24"/>
          <w:lang w:val="uk-UA" w:eastAsia="uk-UA"/>
        </w:rPr>
        <w:t xml:space="preserve">споживачами. У зв'язку з цим йому властиве певне протиріччя. З одного боку, маркетинг для задоволення попиту спрямований до різноманіття </w:t>
      </w:r>
      <w:r w:rsidRPr="00095EF0">
        <w:rPr>
          <w:rStyle w:val="FontStyle37"/>
          <w:sz w:val="24"/>
          <w:szCs w:val="24"/>
          <w:lang w:val="uk-UA" w:eastAsia="uk-UA"/>
        </w:rPr>
        <w:t xml:space="preserve">виробів, з іншого </w:t>
      </w:r>
      <w:r w:rsidRPr="00095EF0">
        <w:rPr>
          <w:rStyle w:val="FontStyle22"/>
          <w:sz w:val="24"/>
          <w:szCs w:val="24"/>
          <w:lang w:val="uk-UA" w:eastAsia="uk-UA"/>
        </w:rPr>
        <w:t xml:space="preserve">боку, виробництво для зменшення </w:t>
      </w:r>
      <w:r w:rsidRPr="00095EF0">
        <w:rPr>
          <w:rStyle w:val="FontStyle37"/>
          <w:sz w:val="24"/>
          <w:szCs w:val="24"/>
          <w:lang w:val="en-US" w:eastAsia="uk-UA"/>
        </w:rPr>
        <w:t>a</w:t>
      </w:r>
      <w:r w:rsidRPr="00095EF0">
        <w:rPr>
          <w:rStyle w:val="FontStyle37"/>
          <w:sz w:val="24"/>
          <w:szCs w:val="24"/>
          <w:lang w:val="uk-UA" w:eastAsia="uk-UA"/>
        </w:rPr>
        <w:t>^</w:t>
      </w:r>
      <w:proofErr w:type="spellStart"/>
      <w:r w:rsidRPr="00095EF0">
        <w:rPr>
          <w:rStyle w:val="FontStyle37"/>
          <w:sz w:val="24"/>
          <w:szCs w:val="24"/>
          <w:lang w:val="en-US" w:eastAsia="uk-UA"/>
        </w:rPr>
        <w:t>wpaj</w:t>
      </w:r>
      <w:proofErr w:type="spellEnd"/>
      <w:r w:rsidRPr="00095EF0">
        <w:rPr>
          <w:rStyle w:val="FontStyle37"/>
          <w:sz w:val="24"/>
          <w:szCs w:val="24"/>
          <w:lang w:val="uk-UA" w:eastAsia="uk-UA"/>
        </w:rPr>
        <w:t xml:space="preserve"> зацікавлене в </w:t>
      </w:r>
      <w:r w:rsidRPr="00095EF0">
        <w:rPr>
          <w:rStyle w:val="FontStyle22"/>
          <w:sz w:val="24"/>
          <w:szCs w:val="24"/>
          <w:lang w:val="uk-UA" w:eastAsia="uk-UA"/>
        </w:rPr>
        <w:t xml:space="preserve">їхній одноманітності. Традиційний </w:t>
      </w:r>
      <w:r w:rsidRPr="00095EF0">
        <w:rPr>
          <w:rStyle w:val="FontStyle37"/>
          <w:sz w:val="24"/>
          <w:szCs w:val="24"/>
          <w:lang w:val="uk-UA" w:eastAsia="uk-UA"/>
        </w:rPr>
        <w:t xml:space="preserve">спосіб </w:t>
      </w:r>
      <w:r w:rsidRPr="00095EF0">
        <w:rPr>
          <w:rStyle w:val="FontStyle38"/>
          <w:sz w:val="24"/>
          <w:szCs w:val="24"/>
          <w:lang w:val="uk-UA" w:eastAsia="uk-UA"/>
        </w:rPr>
        <w:t>«</w:t>
      </w:r>
      <w:proofErr w:type="spellStart"/>
      <w:r w:rsidRPr="00095EF0">
        <w:rPr>
          <w:rStyle w:val="FontStyle38"/>
          <w:sz w:val="24"/>
          <w:szCs w:val="24"/>
          <w:lang w:val="uk-UA" w:eastAsia="uk-UA"/>
        </w:rPr>
        <w:t>яргвєпш</w:t>
      </w:r>
      <w:proofErr w:type="spellEnd"/>
      <w:r w:rsidRPr="00095EF0">
        <w:rPr>
          <w:rStyle w:val="FontStyle38"/>
          <w:sz w:val="24"/>
          <w:szCs w:val="24"/>
          <w:lang w:val="uk-UA" w:eastAsia="uk-UA"/>
        </w:rPr>
        <w:t xml:space="preserve"> </w:t>
      </w:r>
      <w:r w:rsidRPr="00095EF0">
        <w:rPr>
          <w:rStyle w:val="FontStyle37"/>
          <w:sz w:val="24"/>
          <w:szCs w:val="24"/>
          <w:lang w:val="uk-UA" w:eastAsia="uk-UA"/>
        </w:rPr>
        <w:t xml:space="preserve">цього </w:t>
      </w:r>
      <w:proofErr w:type="spellStart"/>
      <w:r w:rsidRPr="00095EF0">
        <w:rPr>
          <w:rStyle w:val="FontStyle37"/>
          <w:sz w:val="24"/>
          <w:szCs w:val="24"/>
          <w:lang w:val="uk-UA" w:eastAsia="uk-UA"/>
        </w:rPr>
        <w:t>вйробничо</w:t>
      </w:r>
      <w:r w:rsidRPr="00095EF0">
        <w:rPr>
          <w:rStyle w:val="FontStyle22"/>
          <w:sz w:val="24"/>
          <w:szCs w:val="24"/>
          <w:lang w:val="uk-UA" w:eastAsia="uk-UA"/>
        </w:rPr>
        <w:t>-ринкового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конфлікту полягає </w:t>
      </w:r>
      <w:r w:rsidRPr="00095EF0">
        <w:rPr>
          <w:rStyle w:val="FontStyle37"/>
          <w:sz w:val="24"/>
          <w:szCs w:val="24"/>
          <w:lang w:val="uk-UA" w:eastAsia="uk-UA"/>
        </w:rPr>
        <w:t xml:space="preserve">у </w:t>
      </w:r>
      <w:r w:rsidRPr="00095EF0">
        <w:rPr>
          <w:rStyle w:val="FontStyle22"/>
          <w:sz w:val="24"/>
          <w:szCs w:val="24"/>
          <w:lang w:val="uk-UA" w:eastAsia="uk-UA"/>
        </w:rPr>
        <w:t>на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копиченні різних великих запасів на складі готової продукції, яка потім ризикує бути поставленою без сервісного забезпечення «не точно вчасно». Завдяки плануванню логістики в ідеалі цього не відбувається. Здатність логістики стимулювати продажі є ключо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вим фактором комерційного успіху підприємства.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Цикл фізичного розподілу впливає і по суті приводить у дію цикли підтримки виробництва і постачання. Тому внаслідок орі</w:t>
      </w:r>
      <w:r w:rsidRPr="00095EF0">
        <w:rPr>
          <w:rStyle w:val="FontStyle22"/>
          <w:sz w:val="24"/>
          <w:szCs w:val="24"/>
          <w:lang w:val="uk-UA" w:eastAsia="uk-UA"/>
        </w:rPr>
        <w:softHyphen/>
        <w:t>єнтації на споживача, його складові частини повинні бути при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вабливішими, ніж у них. Увага до запитів клієнтів надає фізич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ному розподілу адаптивності, динамізму, спрощує укладання угод, поліпшує точність прогнозування, створює умови для ма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неврування при виконанні договірних зобов'язань (пропозиція товарів-субститутів, гнучка цінова політики та ін.).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Багатоваріантність форм організації циклу фізичного роз</w:t>
      </w:r>
      <w:r w:rsidRPr="00095EF0">
        <w:rPr>
          <w:rStyle w:val="FontStyle22"/>
          <w:sz w:val="24"/>
          <w:szCs w:val="24"/>
          <w:lang w:val="uk-UA" w:eastAsia="uk-UA"/>
        </w:rPr>
        <w:softHyphen/>
        <w:t>поділу визначає складність проектування відповідних опера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ційних систем. їм повинні бути властиві адаптивність та гнуч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кість, тобто механізми, що забезпечать синхронізацію попиту і пропозиції. А також висока технологічна оснащеність і проду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ктивність.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Процес планування і функціонування логістичного циклу, як це видно з рис. 5.5, реалізується з урахуванням наслідків моніто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рингу навколишнього середовища і аналізу господарської діяль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ності підприємства. Каналами прямого і зворотного зв'язку він органічно об'єднує в єдиний замкнутий контур планування і ви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конання логістичних функцій з їх оперативними результатами. Потенціал механізму логістичного планування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грунтується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на можливостях комп'ютерної технології інтегрувати бази даних про попит, запаси, витрати, цін</w:t>
      </w:r>
      <w:r w:rsidR="00785788">
        <w:rPr>
          <w:rStyle w:val="FontStyle22"/>
          <w:sz w:val="24"/>
          <w:szCs w:val="24"/>
          <w:lang w:val="uk-UA" w:eastAsia="uk-UA"/>
        </w:rPr>
        <w:t xml:space="preserve">и, тарифи, інші параметри </w:t>
      </w:r>
      <w:proofErr w:type="spellStart"/>
      <w:r w:rsidR="00785788">
        <w:rPr>
          <w:rStyle w:val="FontStyle22"/>
          <w:sz w:val="24"/>
          <w:szCs w:val="24"/>
          <w:lang w:val="uk-UA" w:eastAsia="uk-UA"/>
        </w:rPr>
        <w:t>фунці</w:t>
      </w:r>
      <w:r w:rsidRPr="00095EF0">
        <w:rPr>
          <w:rStyle w:val="FontStyle22"/>
          <w:sz w:val="24"/>
          <w:szCs w:val="24"/>
          <w:lang w:val="uk-UA" w:eastAsia="uk-UA"/>
        </w:rPr>
        <w:t>ональних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циклів і, аналізуючи їх, видавати оптимальні рішення. Структура планування логістичного циклу складається з чоти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рьох процедур:</w:t>
      </w:r>
    </w:p>
    <w:p w:rsidR="00411253" w:rsidRPr="00095EF0" w:rsidRDefault="00D15FDE" w:rsidP="00095EF0">
      <w:pPr>
        <w:pStyle w:val="Style12"/>
        <w:widowControl/>
        <w:numPr>
          <w:ilvl w:val="0"/>
          <w:numId w:val="1"/>
        </w:numPr>
        <w:tabs>
          <w:tab w:val="left" w:pos="614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планування поставок готової продукції;</w:t>
      </w:r>
    </w:p>
    <w:p w:rsidR="00411253" w:rsidRPr="00095EF0" w:rsidRDefault="00D15FDE" w:rsidP="00095EF0">
      <w:pPr>
        <w:pStyle w:val="Style12"/>
        <w:widowControl/>
        <w:numPr>
          <w:ilvl w:val="0"/>
          <w:numId w:val="1"/>
        </w:numPr>
        <w:tabs>
          <w:tab w:val="left" w:pos="614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оперативно-календарне планування виробництва;</w:t>
      </w:r>
    </w:p>
    <w:p w:rsidR="00411253" w:rsidRPr="00095EF0" w:rsidRDefault="00D15FDE" w:rsidP="00095EF0">
      <w:pPr>
        <w:pStyle w:val="Style12"/>
        <w:widowControl/>
        <w:numPr>
          <w:ilvl w:val="0"/>
          <w:numId w:val="1"/>
        </w:numPr>
        <w:tabs>
          <w:tab w:val="left" w:pos="614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планування потреби в матеріалах;</w:t>
      </w:r>
    </w:p>
    <w:p w:rsidR="00411253" w:rsidRPr="00095EF0" w:rsidRDefault="00D15FDE" w:rsidP="00095EF0">
      <w:pPr>
        <w:pStyle w:val="Style12"/>
        <w:widowControl/>
        <w:numPr>
          <w:ilvl w:val="0"/>
          <w:numId w:val="1"/>
        </w:numPr>
        <w:tabs>
          <w:tab w:val="left" w:pos="614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техніко-економічне обґрунтування проектів.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0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37"/>
          <w:sz w:val="24"/>
          <w:szCs w:val="24"/>
          <w:lang w:val="uk-UA" w:eastAsia="uk-UA"/>
        </w:rPr>
        <w:t xml:space="preserve">Планування поставок готової продукції. </w:t>
      </w:r>
      <w:r w:rsidRPr="00095EF0">
        <w:rPr>
          <w:rStyle w:val="FontStyle22"/>
          <w:sz w:val="24"/>
          <w:szCs w:val="24"/>
          <w:lang w:val="uk-UA" w:eastAsia="uk-UA"/>
        </w:rPr>
        <w:t>Планування поста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вок готової продукції полягає у визначенні часу, обсягу і адреса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та. Розрізняють чотири його елементи:</w:t>
      </w:r>
    </w:p>
    <w:p w:rsidR="00411253" w:rsidRPr="00095EF0" w:rsidRDefault="00D15FDE" w:rsidP="00095EF0">
      <w:pPr>
        <w:pStyle w:val="Style12"/>
        <w:widowControl/>
        <w:tabs>
          <w:tab w:val="left" w:pos="614"/>
        </w:tabs>
        <w:spacing w:line="240" w:lineRule="auto"/>
        <w:ind w:left="312" w:firstLine="0"/>
        <w:jc w:val="left"/>
        <w:rPr>
          <w:rStyle w:val="FontStyle22"/>
          <w:sz w:val="24"/>
          <w:szCs w:val="24"/>
          <w:lang w:val="uk-UA"/>
        </w:rPr>
      </w:pPr>
      <w:r w:rsidRPr="00095EF0">
        <w:rPr>
          <w:rStyle w:val="FontStyle22"/>
          <w:sz w:val="24"/>
          <w:szCs w:val="24"/>
        </w:rPr>
        <w:t>—</w:t>
      </w:r>
      <w:r w:rsidRPr="00095EF0">
        <w:rPr>
          <w:rStyle w:val="FontStyle22"/>
          <w:sz w:val="24"/>
          <w:szCs w:val="24"/>
        </w:rPr>
        <w:tab/>
      </w:r>
      <w:r w:rsidRPr="00095EF0">
        <w:rPr>
          <w:rStyle w:val="FontStyle22"/>
          <w:sz w:val="24"/>
          <w:szCs w:val="24"/>
          <w:lang w:val="uk-UA"/>
        </w:rPr>
        <w:t>прогнозування попиту (збуту);</w:t>
      </w:r>
    </w:p>
    <w:p w:rsidR="00411253" w:rsidRPr="00095EF0" w:rsidRDefault="00D15FDE" w:rsidP="00095EF0">
      <w:pPr>
        <w:pStyle w:val="Style12"/>
        <w:widowControl/>
        <w:tabs>
          <w:tab w:val="left" w:pos="600"/>
        </w:tabs>
        <w:spacing w:line="240" w:lineRule="auto"/>
        <w:ind w:firstLine="298"/>
        <w:rPr>
          <w:rStyle w:val="FontStyle22"/>
          <w:sz w:val="24"/>
          <w:szCs w:val="24"/>
          <w:lang w:val="uk-UA"/>
        </w:rPr>
      </w:pPr>
      <w:r w:rsidRPr="00095EF0">
        <w:rPr>
          <w:rStyle w:val="FontStyle22"/>
          <w:sz w:val="24"/>
          <w:szCs w:val="24"/>
        </w:rPr>
        <w:t>—</w:t>
      </w:r>
      <w:r w:rsidRPr="00095EF0">
        <w:rPr>
          <w:rStyle w:val="FontStyle22"/>
          <w:sz w:val="24"/>
          <w:szCs w:val="24"/>
        </w:rPr>
        <w:tab/>
      </w:r>
      <w:r w:rsidRPr="00095EF0">
        <w:rPr>
          <w:rStyle w:val="FontStyle22"/>
          <w:sz w:val="24"/>
          <w:szCs w:val="24"/>
          <w:lang w:val="uk-UA"/>
        </w:rPr>
        <w:t>визначення поточного попиту (формування портфеля замо</w:t>
      </w:r>
      <w:r w:rsidRPr="00095EF0">
        <w:rPr>
          <w:rStyle w:val="FontStyle22"/>
          <w:sz w:val="24"/>
          <w:szCs w:val="24"/>
          <w:lang w:val="uk-UA"/>
        </w:rPr>
        <w:softHyphen/>
        <w:t>влень);</w:t>
      </w:r>
    </w:p>
    <w:p w:rsidR="00411253" w:rsidRPr="00095EF0" w:rsidRDefault="00D15FDE" w:rsidP="00095EF0">
      <w:pPr>
        <w:pStyle w:val="Style12"/>
        <w:widowControl/>
        <w:numPr>
          <w:ilvl w:val="0"/>
          <w:numId w:val="1"/>
        </w:numPr>
        <w:tabs>
          <w:tab w:val="left" w:pos="614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планування запасів готової продукції;</w:t>
      </w:r>
    </w:p>
    <w:p w:rsidR="00411253" w:rsidRPr="00095EF0" w:rsidRDefault="00D15FDE" w:rsidP="00095EF0">
      <w:pPr>
        <w:pStyle w:val="Style12"/>
        <w:widowControl/>
        <w:numPr>
          <w:ilvl w:val="0"/>
          <w:numId w:val="1"/>
        </w:numPr>
        <w:tabs>
          <w:tab w:val="left" w:pos="614"/>
        </w:tabs>
        <w:spacing w:line="240" w:lineRule="auto"/>
        <w:ind w:left="312" w:firstLine="0"/>
        <w:jc w:val="left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 xml:space="preserve">планування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зверхнормативних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запасів готової продукції.</w:t>
      </w:r>
    </w:p>
    <w:p w:rsidR="00411253" w:rsidRDefault="00411253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ind w:firstLine="0"/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2923634" wp14:editId="3E362908">
            <wp:simplePos x="0" y="0"/>
            <wp:positionH relativeFrom="column">
              <wp:posOffset>13652</wp:posOffset>
            </wp:positionH>
            <wp:positionV relativeFrom="paragraph">
              <wp:posOffset>-171450</wp:posOffset>
            </wp:positionV>
            <wp:extent cx="5981313" cy="8901112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313" cy="89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</w:pPr>
    </w:p>
    <w:p w:rsidR="009E2FFC" w:rsidRDefault="009E2FFC" w:rsidP="009E2FFC">
      <w:pPr>
        <w:pStyle w:val="Style12"/>
        <w:widowControl/>
        <w:tabs>
          <w:tab w:val="left" w:pos="614"/>
        </w:tabs>
        <w:jc w:val="left"/>
        <w:rPr>
          <w:rStyle w:val="FontStyle22"/>
        </w:rPr>
        <w:sectPr w:rsidR="009E2FFC" w:rsidSect="00101E3B">
          <w:footerReference w:type="even" r:id="rId18"/>
          <w:footerReference w:type="default" r:id="rId19"/>
          <w:pgSz w:w="11905" w:h="16837"/>
          <w:pgMar w:top="1418" w:right="848" w:bottom="1440" w:left="1418" w:header="720" w:footer="720" w:gutter="0"/>
          <w:cols w:space="60"/>
          <w:noEndnote/>
        </w:sectPr>
      </w:pPr>
    </w:p>
    <w:p w:rsidR="00411253" w:rsidRDefault="00411253">
      <w:pPr>
        <w:widowControl/>
        <w:spacing w:line="1" w:lineRule="exact"/>
        <w:rPr>
          <w:sz w:val="2"/>
          <w:szCs w:val="2"/>
        </w:rPr>
      </w:pPr>
    </w:p>
    <w:p w:rsidR="00411253" w:rsidRDefault="00411253" w:rsidP="00B11C23">
      <w:pPr>
        <w:pStyle w:val="Style12"/>
        <w:widowControl/>
        <w:numPr>
          <w:ilvl w:val="0"/>
          <w:numId w:val="1"/>
        </w:numPr>
        <w:tabs>
          <w:tab w:val="left" w:pos="614"/>
        </w:tabs>
        <w:ind w:left="312" w:firstLine="0"/>
        <w:jc w:val="left"/>
        <w:rPr>
          <w:rStyle w:val="FontStyle22"/>
        </w:rPr>
        <w:sectPr w:rsidR="00411253">
          <w:pgSz w:w="11905" w:h="16837"/>
          <w:pgMar w:top="1054" w:right="2546" w:bottom="1440" w:left="2546" w:header="720" w:footer="720" w:gutter="0"/>
          <w:cols w:space="720"/>
          <w:noEndnote/>
        </w:sectPr>
      </w:pPr>
    </w:p>
    <w:p w:rsidR="00411253" w:rsidRPr="00095EF0" w:rsidRDefault="00D15FDE" w:rsidP="00095EF0">
      <w:pPr>
        <w:pStyle w:val="Style12"/>
        <w:widowControl/>
        <w:spacing w:line="240" w:lineRule="auto"/>
        <w:ind w:firstLine="283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3"/>
          <w:sz w:val="24"/>
          <w:szCs w:val="24"/>
          <w:lang w:val="uk-UA" w:eastAsia="uk-UA"/>
        </w:rPr>
        <w:lastRenderedPageBreak/>
        <w:t xml:space="preserve">Прогнозування попиту {збуту) </w:t>
      </w:r>
      <w:r w:rsidRPr="00095EF0">
        <w:rPr>
          <w:rStyle w:val="FontStyle22"/>
          <w:sz w:val="24"/>
          <w:szCs w:val="24"/>
          <w:lang w:val="uk-UA" w:eastAsia="uk-UA"/>
        </w:rPr>
        <w:t>являє собою оцінювання можливого збуту в майбутньому. Це дуже складне питання, оскільки покупці вільні у виборі того, що, де і коли вони ку</w:t>
      </w:r>
      <w:r w:rsidRPr="00095EF0">
        <w:rPr>
          <w:rStyle w:val="FontStyle22"/>
          <w:sz w:val="24"/>
          <w:szCs w:val="24"/>
          <w:lang w:val="uk-UA" w:eastAsia="uk-UA"/>
        </w:rPr>
        <w:softHyphen/>
        <w:t>пують. У зв'язку з тим, що попит є залежним, для його прогно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зування, використовуються різні логічні і математико-стати-стичні методики, що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грунтуються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на здоровому глузді, точно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му розрахунку, інтуїції, досвіді. Прогнозування збуту викорис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товується при розробці перспективних планів поставок готової продукції.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12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3"/>
          <w:sz w:val="24"/>
          <w:szCs w:val="24"/>
          <w:lang w:val="uk-UA" w:eastAsia="uk-UA"/>
        </w:rPr>
        <w:t>Визначення поточного попиту {формування портфеля замов</w:t>
      </w:r>
      <w:r w:rsidRPr="00095EF0">
        <w:rPr>
          <w:rStyle w:val="FontStyle23"/>
          <w:sz w:val="24"/>
          <w:szCs w:val="24"/>
          <w:lang w:val="uk-UA" w:eastAsia="uk-UA"/>
        </w:rPr>
        <w:softHyphen/>
        <w:t xml:space="preserve">лень) </w:t>
      </w:r>
      <w:r w:rsidRPr="00095EF0">
        <w:rPr>
          <w:rStyle w:val="FontStyle22"/>
          <w:sz w:val="24"/>
          <w:szCs w:val="24"/>
          <w:lang w:val="uk-UA" w:eastAsia="uk-UA"/>
        </w:rPr>
        <w:t xml:space="preserve">являє собою своєрідний «гальмівний механізм» логістичної системи. Коли замовлення на поставку готової продукції є, вона працює, коли їх немає </w:t>
      </w:r>
      <w:r w:rsidRPr="00095EF0">
        <w:rPr>
          <w:rStyle w:val="FontStyle22"/>
          <w:sz w:val="24"/>
          <w:szCs w:val="24"/>
          <w:lang w:eastAsia="uk-UA"/>
        </w:rPr>
        <w:t xml:space="preserve">— </w:t>
      </w:r>
      <w:r w:rsidRPr="00095EF0">
        <w:rPr>
          <w:rStyle w:val="FontStyle22"/>
          <w:sz w:val="24"/>
          <w:szCs w:val="24"/>
          <w:lang w:val="uk-UA" w:eastAsia="uk-UA"/>
        </w:rPr>
        <w:t>зупиняється. Причому чим більше за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мовлень, тим інтенсивніша робота. І навпаки. Замовлення спожи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вачів як форма прояву попиту тиснуть на підприємство. Вико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нання договірних зобов'язань є відповідною реакцією на прий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няті до виконання замовлення.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3"/>
          <w:sz w:val="24"/>
          <w:szCs w:val="24"/>
          <w:lang w:val="uk-UA" w:eastAsia="uk-UA"/>
        </w:rPr>
        <w:t xml:space="preserve">Планування запасів готової продукції </w:t>
      </w:r>
      <w:r w:rsidRPr="00095EF0">
        <w:rPr>
          <w:rStyle w:val="FontStyle22"/>
          <w:sz w:val="24"/>
          <w:szCs w:val="24"/>
          <w:lang w:val="uk-UA" w:eastAsia="uk-UA"/>
        </w:rPr>
        <w:t>здійснюється після ана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лізу сформованого портфеля замовлень і включає розробку від</w:t>
      </w:r>
      <w:r w:rsidRPr="00095EF0">
        <w:rPr>
          <w:rStyle w:val="FontStyle22"/>
          <w:sz w:val="24"/>
          <w:szCs w:val="24"/>
          <w:lang w:val="uk-UA" w:eastAsia="uk-UA"/>
        </w:rPr>
        <w:softHyphen/>
        <w:t>повідної стратегії їх утворення і контролю. Оцінка фактичної на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явності запасів тотожна визначенню можливості здійснення поставок готової продукції, а значить, реальності виконання кон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трактів і задоволення попиту. Надійні системи контролю своєча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сно сигналізують про вихід за рамки максимального і мінімаль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ного рівнів.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288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3"/>
          <w:sz w:val="24"/>
          <w:szCs w:val="24"/>
          <w:lang w:val="uk-UA" w:eastAsia="uk-UA"/>
        </w:rPr>
        <w:t xml:space="preserve">Планування наднормативних запасів готової продукції </w:t>
      </w:r>
      <w:r w:rsidRPr="00095EF0">
        <w:rPr>
          <w:rStyle w:val="FontStyle22"/>
          <w:sz w:val="24"/>
          <w:szCs w:val="24"/>
          <w:lang w:val="uk-UA" w:eastAsia="uk-UA"/>
        </w:rPr>
        <w:t>є за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ключним аспектом складання плану поставок. За деякими асор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тиментними позиціями необхідно створювати сезонні запаси, які повинні нормалізувати роботу підприємства під час сезонної пе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рерви у виробництві, споживанні чи транспортуванні. За інши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ми </w:t>
      </w:r>
      <w:r w:rsidRPr="00095EF0">
        <w:rPr>
          <w:rStyle w:val="FontStyle22"/>
          <w:sz w:val="24"/>
          <w:szCs w:val="24"/>
          <w:lang w:eastAsia="uk-UA"/>
        </w:rPr>
        <w:t xml:space="preserve">— </w:t>
      </w:r>
      <w:r w:rsidRPr="00095EF0">
        <w:rPr>
          <w:rStyle w:val="FontStyle22"/>
          <w:sz w:val="24"/>
          <w:szCs w:val="24"/>
          <w:lang w:val="uk-UA" w:eastAsia="uk-UA"/>
        </w:rPr>
        <w:t>у випадку надмірного попиту нарощуються резервні запаси для забезпечення потрібної якості сервісу.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12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 xml:space="preserve">Отже, план поставок готової продукції — це документ, який відображає оцінку місткості ринку і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грунтується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на прогнозуван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ні попиту, формуванні портфеля замовлень, плануванні запасів і, якщо потрібно, плануванні наднормативних запасів. Він є спосо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бом «витягування» готової прод</w:t>
      </w:r>
      <w:r w:rsidR="00785788">
        <w:rPr>
          <w:rStyle w:val="FontStyle22"/>
          <w:sz w:val="24"/>
          <w:szCs w:val="24"/>
          <w:lang w:val="uk-UA" w:eastAsia="uk-UA"/>
        </w:rPr>
        <w:t>укції із сфери виробництва, іні</w:t>
      </w:r>
      <w:r w:rsidRPr="00095EF0">
        <w:rPr>
          <w:rStyle w:val="FontStyle22"/>
          <w:sz w:val="24"/>
          <w:szCs w:val="24"/>
          <w:lang w:val="uk-UA" w:eastAsia="uk-UA"/>
        </w:rPr>
        <w:t>ціюючи тим самим її позиціонування на ринку.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12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37"/>
          <w:sz w:val="24"/>
          <w:szCs w:val="24"/>
          <w:lang w:val="uk-UA" w:eastAsia="uk-UA"/>
        </w:rPr>
        <w:t xml:space="preserve">Оперативно-календарне планування виробництва </w:t>
      </w:r>
      <w:r w:rsidRPr="00095EF0">
        <w:rPr>
          <w:rStyle w:val="FontStyle22"/>
          <w:sz w:val="24"/>
          <w:szCs w:val="24"/>
          <w:lang w:val="uk-UA" w:eastAsia="uk-UA"/>
        </w:rPr>
        <w:t>полягає у визначенні часу і обсягу випуску готової продукції відповідно до плану поставок. Тим самим узгоджуються попит і пропозиція, вирішуються конфлікти між виробництвом і ринком. При розро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бленні плану виробництва забезпечуються умови для створення такої ситуації, коли постачання закуповує матеріальні компонен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ти, необхідні для виготовлення того, що випускає виробництво і продає маркетинг. А в ідеалі досягається намічений результат з прибутку. Щоб цього досягнути, плану виробництва повинні бу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ти властиві чотири характеристики: базування на плані поставок; поєднання стабільності та гнучкості; кореляція з іншими розді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лами бізнес-плану; він повинен передувати плануванню потреби в матеріалах і плануванню техніко-економічного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обгрунтування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проектів.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37"/>
          <w:sz w:val="24"/>
          <w:szCs w:val="24"/>
          <w:lang w:val="uk-UA" w:eastAsia="uk-UA"/>
        </w:rPr>
        <w:t xml:space="preserve">Планування потреби в матеріалах </w:t>
      </w:r>
      <w:r w:rsidRPr="00095EF0">
        <w:rPr>
          <w:rStyle w:val="FontStyle22"/>
          <w:sz w:val="24"/>
          <w:szCs w:val="24"/>
          <w:lang w:val="uk-UA" w:eastAsia="uk-UA"/>
        </w:rPr>
        <w:t>полягає у визначенні обсягу сировини, матеріалів, комплектуючих виробів, напівфа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брикатів, необхідних для випуску готової продукції відповідно до плану виробництва. Акцент робиться на точному визначенні потреби виробництва в предметах постачання при мінімізації відповідних запасів. У цілому виробничі потреби залежні від попиту на готову продукцію і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грунтуються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на плані виробницт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ва. Отже, план матеріально-технічного постачання містить ін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формацію про мінімальну кількість усіх предметів закупки, що потрібні для виконання плану виробництва в розрізі постачаль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ників.</w:t>
      </w:r>
    </w:p>
    <w:p w:rsidR="00411253" w:rsidRPr="00095EF0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37"/>
          <w:sz w:val="24"/>
          <w:szCs w:val="24"/>
          <w:lang w:val="uk-UA" w:eastAsia="uk-UA"/>
        </w:rPr>
        <w:t xml:space="preserve">Техніко-економічне </w:t>
      </w:r>
      <w:proofErr w:type="spellStart"/>
      <w:r w:rsidRPr="00095EF0">
        <w:rPr>
          <w:rStyle w:val="FontStyle37"/>
          <w:sz w:val="24"/>
          <w:szCs w:val="24"/>
          <w:lang w:val="uk-UA" w:eastAsia="uk-UA"/>
        </w:rPr>
        <w:t>обгрунтування</w:t>
      </w:r>
      <w:proofErr w:type="spellEnd"/>
      <w:r w:rsidRPr="00095EF0">
        <w:rPr>
          <w:rStyle w:val="FontStyle37"/>
          <w:sz w:val="24"/>
          <w:szCs w:val="24"/>
          <w:lang w:val="uk-UA" w:eastAsia="uk-UA"/>
        </w:rPr>
        <w:t xml:space="preserve"> проектів </w:t>
      </w:r>
      <w:r w:rsidRPr="00095EF0">
        <w:rPr>
          <w:rStyle w:val="FontStyle22"/>
          <w:sz w:val="24"/>
          <w:szCs w:val="24"/>
          <w:lang w:val="uk-UA" w:eastAsia="uk-UA"/>
        </w:rPr>
        <w:t>полягає в оцінюванні реальності і доцільності виконання розробленого плану логістики. Нерідко він виявляється нерентабельним, не підкріпленим якими-небудь ресурсами чи з великим терміном окупності витрат. Складність цього процесу полягає у викорис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танні спеціальних методик розрахунку, що використовуються для кожного етапу роботи. Отримані результати зіставляються з ідеальними. Проект проходить експертизу. Неефективні рішен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ня відкидаються, корисні і </w:t>
      </w:r>
      <w:r w:rsidRPr="00095EF0">
        <w:rPr>
          <w:rStyle w:val="FontStyle22"/>
          <w:sz w:val="24"/>
          <w:szCs w:val="24"/>
          <w:lang w:val="uk-UA" w:eastAsia="uk-UA"/>
        </w:rPr>
        <w:lastRenderedPageBreak/>
        <w:t>ефективні залишаються і удоскона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люються. Наприклад, зменшити вартість проекту можна за ра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хунок скорочення робочого часу, переводу фахівців на кон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трактну систему оплати праці, залучення надомників, більш ра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ціональної розстановки кадрів і перерозподілу функціональних обов'язків, ревізії плану виробництва. Ступінь прибутковості сфери виробництва обмежена, передусім, можливостями облад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нання. В комерційній сфері вона зумовлена раціональністю співвідношення між такими факторами, як ціни закупки і про</w:t>
      </w:r>
      <w:r w:rsidRPr="00095EF0">
        <w:rPr>
          <w:rStyle w:val="FontStyle22"/>
          <w:sz w:val="24"/>
          <w:szCs w:val="24"/>
          <w:lang w:val="uk-UA" w:eastAsia="uk-UA"/>
        </w:rPr>
        <w:softHyphen/>
        <w:t>дажу, розмір середньорічних запасів, якість сервісу, рівень за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робітної плати.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317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При розробці плану поставок готової продукції вказані види діяльності здійснюються по кожній асортиментній позиції, а по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тім результати у вартісній формі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агрегуються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по всьому товар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ному асортименту. Після того, як ідентифікована прийнятність плану логістики, тобто отримано позитивне техніко-економічне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обгрунтування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проекту, він визнається реалістичним і прийма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ється до виконання. Це є передумовою успішного здійснення ін</w:t>
      </w:r>
      <w:r w:rsidRPr="00095EF0">
        <w:rPr>
          <w:rStyle w:val="FontStyle22"/>
          <w:sz w:val="24"/>
          <w:szCs w:val="24"/>
          <w:lang w:val="uk-UA" w:eastAsia="uk-UA"/>
        </w:rPr>
        <w:softHyphen/>
        <w:t>ших функціональних планів та бізнес-плану підприємства в ці</w:t>
      </w:r>
      <w:r w:rsidRPr="00095EF0">
        <w:rPr>
          <w:rStyle w:val="FontStyle22"/>
          <w:sz w:val="24"/>
          <w:szCs w:val="24"/>
          <w:lang w:val="uk-UA" w:eastAsia="uk-UA"/>
        </w:rPr>
        <w:softHyphen/>
        <w:t>лому.</w:t>
      </w:r>
    </w:p>
    <w:p w:rsidR="00411253" w:rsidRPr="00095EF0" w:rsidRDefault="00D15FDE" w:rsidP="00095EF0">
      <w:pPr>
        <w:pStyle w:val="Style12"/>
        <w:widowControl/>
        <w:spacing w:line="240" w:lineRule="auto"/>
        <w:ind w:firstLine="298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Алгоритм планування логістики універсальний, оскільки може використовуватись на будь-яких підприємствах. На його основі будується адекватна профілю підприємства структура. Напри</w:t>
      </w:r>
      <w:r w:rsidRPr="00095EF0">
        <w:rPr>
          <w:rStyle w:val="FontStyle22"/>
          <w:sz w:val="24"/>
          <w:szCs w:val="24"/>
          <w:lang w:val="uk-UA" w:eastAsia="uk-UA"/>
        </w:rPr>
        <w:softHyphen/>
        <w:t>клад, плани логістики на промисловому підприємстві, в торговій організації чи лікарні мають різну конфігурацію. В останніх двох випадках відсутня сфера виробництва і, відповідно, із конструк</w:t>
      </w:r>
      <w:r w:rsidRPr="00095EF0">
        <w:rPr>
          <w:rStyle w:val="FontStyle22"/>
          <w:sz w:val="24"/>
          <w:szCs w:val="24"/>
          <w:lang w:val="uk-UA" w:eastAsia="uk-UA"/>
        </w:rPr>
        <w:softHyphen/>
        <w:t>ції випадає відповідний елемент. Раціональна технологія плану</w:t>
      </w:r>
      <w:r w:rsidRPr="00095EF0">
        <w:rPr>
          <w:rStyle w:val="FontStyle22"/>
          <w:sz w:val="24"/>
          <w:szCs w:val="24"/>
          <w:lang w:val="uk-UA" w:eastAsia="uk-UA"/>
        </w:rPr>
        <w:softHyphen/>
        <w:t>вання і контролю логістики забезпечує кожному підприємству максимум комерційного успіху. В цьому зв'язку потрібно відзна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чити три положення.</w:t>
      </w:r>
    </w:p>
    <w:p w:rsidR="00411253" w:rsidRPr="00095EF0" w:rsidRDefault="00D15FDE" w:rsidP="00095EF0">
      <w:pPr>
        <w:pStyle w:val="Style19"/>
        <w:widowControl/>
        <w:numPr>
          <w:ilvl w:val="0"/>
          <w:numId w:val="8"/>
        </w:numPr>
        <w:tabs>
          <w:tab w:val="left" w:pos="542"/>
        </w:tabs>
        <w:spacing w:line="240" w:lineRule="auto"/>
        <w:ind w:firstLine="312"/>
        <w:rPr>
          <w:rStyle w:val="FontStyle22"/>
          <w:sz w:val="24"/>
          <w:szCs w:val="24"/>
          <w:lang w:val="uk-UA"/>
        </w:rPr>
      </w:pPr>
      <w:r w:rsidRPr="00095EF0">
        <w:rPr>
          <w:rStyle w:val="FontStyle22"/>
          <w:sz w:val="24"/>
          <w:szCs w:val="24"/>
          <w:lang w:val="uk-UA" w:eastAsia="uk-UA"/>
        </w:rPr>
        <w:t>В результаті професійного відношення до розробки плану логістики уявляється можливим підвищити рентабельність виро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бництва щонайменше на </w:t>
      </w:r>
      <w:r w:rsidRPr="00095EF0">
        <w:rPr>
          <w:rStyle w:val="FontStyle22"/>
          <w:sz w:val="24"/>
          <w:szCs w:val="24"/>
          <w:lang w:eastAsia="uk-UA"/>
        </w:rPr>
        <w:t xml:space="preserve">10 %. </w:t>
      </w:r>
      <w:r w:rsidRPr="00095EF0">
        <w:rPr>
          <w:rStyle w:val="FontStyle22"/>
          <w:sz w:val="24"/>
          <w:szCs w:val="24"/>
          <w:lang w:val="uk-UA" w:eastAsia="uk-UA"/>
        </w:rPr>
        <w:t>Досягається це, передусім, за ра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хунок усунення надмірних та надлишкових запасів. І хоча мінімі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зація запасів — пріоритетне завдання логістики, однаково важливими є й інші — мінімум протиріч, максимум транспортної консолідації, контроль якості </w:t>
      </w:r>
      <w:proofErr w:type="spellStart"/>
      <w:r w:rsidRPr="00095EF0">
        <w:rPr>
          <w:rStyle w:val="FontStyle22"/>
          <w:sz w:val="24"/>
          <w:szCs w:val="24"/>
          <w:lang w:val="uk-UA" w:eastAsia="uk-UA"/>
        </w:rPr>
        <w:t>поступаючих</w:t>
      </w:r>
      <w:proofErr w:type="spellEnd"/>
      <w:r w:rsidRPr="00095EF0">
        <w:rPr>
          <w:rStyle w:val="FontStyle22"/>
          <w:sz w:val="24"/>
          <w:szCs w:val="24"/>
          <w:lang w:val="uk-UA" w:eastAsia="uk-UA"/>
        </w:rPr>
        <w:t xml:space="preserve"> ресурсів, підтримка життєвого циклу товару.</w:t>
      </w:r>
    </w:p>
    <w:p w:rsidR="00411253" w:rsidRPr="00095EF0" w:rsidRDefault="00D15FDE" w:rsidP="00095EF0">
      <w:pPr>
        <w:pStyle w:val="Style19"/>
        <w:widowControl/>
        <w:numPr>
          <w:ilvl w:val="0"/>
          <w:numId w:val="8"/>
        </w:numPr>
        <w:tabs>
          <w:tab w:val="left" w:pos="542"/>
        </w:tabs>
        <w:spacing w:line="240" w:lineRule="auto"/>
        <w:ind w:firstLine="312"/>
        <w:rPr>
          <w:rStyle w:val="FontStyle22"/>
          <w:sz w:val="24"/>
          <w:szCs w:val="24"/>
          <w:lang w:val="uk-UA"/>
        </w:rPr>
      </w:pPr>
      <w:r w:rsidRPr="00095EF0">
        <w:rPr>
          <w:rStyle w:val="FontStyle22"/>
          <w:sz w:val="24"/>
          <w:szCs w:val="24"/>
          <w:lang w:val="uk-UA" w:eastAsia="uk-UA"/>
        </w:rPr>
        <w:t>Помилковим і навіть небезпечним є прагнення до міні</w:t>
      </w:r>
      <w:r w:rsidRPr="00095EF0">
        <w:rPr>
          <w:rStyle w:val="FontStyle22"/>
          <w:sz w:val="24"/>
          <w:szCs w:val="24"/>
          <w:lang w:val="uk-UA" w:eastAsia="uk-UA"/>
        </w:rPr>
        <w:softHyphen/>
        <w:t>мізації матеріальних запасів абсолютно за всіма позиціями. Динамічність маркетингового середовища робить виправда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ним створення спекулятивних матеріальних запасів. Напри</w:t>
      </w:r>
      <w:r w:rsidRPr="00095EF0">
        <w:rPr>
          <w:rStyle w:val="FontStyle22"/>
          <w:sz w:val="24"/>
          <w:szCs w:val="24"/>
          <w:lang w:val="uk-UA" w:eastAsia="uk-UA"/>
        </w:rPr>
        <w:softHyphen/>
        <w:t xml:space="preserve">клад, для забезпечення потрібної якості сервісу, задоволення сезонного попиту, захисту </w:t>
      </w:r>
      <w:r w:rsidR="00785788">
        <w:rPr>
          <w:rStyle w:val="FontStyle22"/>
          <w:sz w:val="24"/>
          <w:szCs w:val="24"/>
          <w:lang w:val="uk-UA" w:eastAsia="uk-UA"/>
        </w:rPr>
        <w:t>від виробничих простоїв, оптимі</w:t>
      </w:r>
      <w:r w:rsidRPr="00095EF0">
        <w:rPr>
          <w:rStyle w:val="FontStyle22"/>
          <w:sz w:val="24"/>
          <w:szCs w:val="24"/>
          <w:lang w:val="uk-UA" w:eastAsia="uk-UA"/>
        </w:rPr>
        <w:t>зації логістичних витрат, накопичення дефіцитних предметів постачання.</w:t>
      </w:r>
    </w:p>
    <w:p w:rsidR="00411253" w:rsidRPr="00095EF0" w:rsidRDefault="00D15FDE" w:rsidP="00095EF0">
      <w:pPr>
        <w:pStyle w:val="Style19"/>
        <w:widowControl/>
        <w:numPr>
          <w:ilvl w:val="0"/>
          <w:numId w:val="8"/>
        </w:numPr>
        <w:tabs>
          <w:tab w:val="left" w:pos="542"/>
        </w:tabs>
        <w:spacing w:line="240" w:lineRule="auto"/>
        <w:ind w:firstLine="312"/>
        <w:rPr>
          <w:rStyle w:val="FontStyle22"/>
          <w:sz w:val="24"/>
          <w:szCs w:val="24"/>
        </w:rPr>
      </w:pPr>
      <w:r w:rsidRPr="00095EF0">
        <w:rPr>
          <w:rStyle w:val="FontStyle22"/>
          <w:sz w:val="24"/>
          <w:szCs w:val="24"/>
          <w:lang w:val="uk-UA" w:eastAsia="uk-UA"/>
        </w:rPr>
        <w:t>Координація логістики з іншими сферами корпоративних зусиль реалізується за рахунок включення плану логістики в біз</w:t>
      </w:r>
      <w:r w:rsidRPr="00095EF0">
        <w:rPr>
          <w:rStyle w:val="FontStyle22"/>
          <w:sz w:val="24"/>
          <w:szCs w:val="24"/>
          <w:lang w:val="uk-UA" w:eastAsia="uk-UA"/>
        </w:rPr>
        <w:softHyphen/>
        <w:t>нес-план.</w:t>
      </w:r>
    </w:p>
    <w:p w:rsidR="00B11C23" w:rsidRDefault="00D15FDE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  <w:r w:rsidRPr="00095EF0">
        <w:rPr>
          <w:rStyle w:val="FontStyle22"/>
          <w:sz w:val="24"/>
          <w:szCs w:val="24"/>
          <w:lang w:val="uk-UA" w:eastAsia="uk-UA"/>
        </w:rPr>
        <w:t>У рамках логістичної системи підприємства завжди існує набір стратегій функціональних циклів. У конкретній ситуації повинні вибиратися оптимальні варіанти, що забезпечують можливості для маневрування, щоб завоювати лідерство на ринку.</w:t>
      </w:r>
    </w:p>
    <w:p w:rsidR="004456BB" w:rsidRDefault="004456BB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</w:p>
    <w:p w:rsidR="004456BB" w:rsidRDefault="004456BB" w:rsidP="00095EF0">
      <w:pPr>
        <w:pStyle w:val="Style12"/>
        <w:widowControl/>
        <w:spacing w:line="240" w:lineRule="auto"/>
        <w:rPr>
          <w:rStyle w:val="FontStyle22"/>
          <w:sz w:val="24"/>
          <w:szCs w:val="24"/>
          <w:lang w:val="uk-UA" w:eastAsia="uk-UA"/>
        </w:rPr>
      </w:pPr>
    </w:p>
    <w:p w:rsidR="004456BB" w:rsidRDefault="004456BB" w:rsidP="00095EF0">
      <w:pPr>
        <w:pStyle w:val="Style12"/>
        <w:widowControl/>
        <w:spacing w:line="240" w:lineRule="auto"/>
        <w:rPr>
          <w:bCs/>
          <w:lang w:val="uk-UA"/>
        </w:rPr>
      </w:pPr>
    </w:p>
    <w:p w:rsidR="00785788" w:rsidRPr="00785788" w:rsidRDefault="00785788" w:rsidP="00785788">
      <w:pPr>
        <w:pStyle w:val="Style32"/>
        <w:widowControl/>
        <w:spacing w:before="62" w:line="360" w:lineRule="auto"/>
        <w:ind w:firstLine="0"/>
        <w:rPr>
          <w:rStyle w:val="FontStyle44"/>
          <w:sz w:val="24"/>
          <w:szCs w:val="24"/>
          <w:lang w:val="uk-UA" w:eastAsia="uk-UA"/>
        </w:rPr>
      </w:pPr>
      <w:r w:rsidRPr="00785788">
        <w:rPr>
          <w:rStyle w:val="FontStyle44"/>
          <w:sz w:val="24"/>
          <w:szCs w:val="24"/>
          <w:lang w:val="uk-UA" w:eastAsia="uk-UA"/>
        </w:rPr>
        <w:t>Використана література:</w:t>
      </w:r>
    </w:p>
    <w:p w:rsidR="004456BB" w:rsidRDefault="004456BB" w:rsidP="00095EF0">
      <w:pPr>
        <w:pStyle w:val="Style12"/>
        <w:widowControl/>
        <w:spacing w:line="240" w:lineRule="auto"/>
        <w:rPr>
          <w:bCs/>
          <w:lang w:val="uk-UA"/>
        </w:rPr>
      </w:pPr>
    </w:p>
    <w:p w:rsidR="004456BB" w:rsidRPr="00785788" w:rsidRDefault="004456BB" w:rsidP="00785788">
      <w:pPr>
        <w:pStyle w:val="Style12"/>
        <w:widowControl/>
        <w:spacing w:line="240" w:lineRule="auto"/>
        <w:ind w:firstLine="0"/>
        <w:rPr>
          <w:rStyle w:val="FontStyle22"/>
          <w:sz w:val="24"/>
          <w:szCs w:val="24"/>
          <w:lang w:val="uk-UA" w:eastAsia="uk-UA"/>
        </w:rPr>
      </w:pPr>
      <w:proofErr w:type="spellStart"/>
      <w:r w:rsidRPr="00785788">
        <w:rPr>
          <w:rFonts w:ascii="Times New Roman" w:hAnsi="Times New Roman" w:cs="Times New Roman"/>
          <w:bCs/>
        </w:rPr>
        <w:t>Окландер</w:t>
      </w:r>
      <w:proofErr w:type="spellEnd"/>
      <w:r w:rsidRPr="00785788">
        <w:rPr>
          <w:rFonts w:ascii="Times New Roman" w:hAnsi="Times New Roman" w:cs="Times New Roman"/>
          <w:bCs/>
        </w:rPr>
        <w:t xml:space="preserve"> М.А. </w:t>
      </w:r>
      <w:proofErr w:type="spellStart"/>
      <w:r w:rsidRPr="00785788">
        <w:rPr>
          <w:rFonts w:ascii="Times New Roman" w:hAnsi="Times New Roman" w:cs="Times New Roman"/>
          <w:bCs/>
        </w:rPr>
        <w:t>Логістика</w:t>
      </w:r>
      <w:proofErr w:type="spellEnd"/>
      <w:r w:rsidRPr="00785788">
        <w:rPr>
          <w:rFonts w:ascii="Times New Roman" w:hAnsi="Times New Roman" w:cs="Times New Roman"/>
          <w:bCs/>
        </w:rPr>
        <w:t xml:space="preserve"> [Текст]: </w:t>
      </w:r>
      <w:proofErr w:type="spellStart"/>
      <w:proofErr w:type="gramStart"/>
      <w:r w:rsidRPr="00785788">
        <w:rPr>
          <w:rFonts w:ascii="Times New Roman" w:hAnsi="Times New Roman" w:cs="Times New Roman"/>
          <w:bCs/>
        </w:rPr>
        <w:t>п</w:t>
      </w:r>
      <w:proofErr w:type="gramEnd"/>
      <w:r w:rsidRPr="00785788">
        <w:rPr>
          <w:rFonts w:ascii="Times New Roman" w:hAnsi="Times New Roman" w:cs="Times New Roman"/>
          <w:bCs/>
        </w:rPr>
        <w:t>ідручник</w:t>
      </w:r>
      <w:proofErr w:type="spellEnd"/>
      <w:r w:rsidRPr="00785788">
        <w:rPr>
          <w:rFonts w:ascii="Times New Roman" w:hAnsi="Times New Roman" w:cs="Times New Roman"/>
          <w:bCs/>
        </w:rPr>
        <w:t xml:space="preserve"> для </w:t>
      </w:r>
      <w:proofErr w:type="spellStart"/>
      <w:r w:rsidRPr="00785788">
        <w:rPr>
          <w:rFonts w:ascii="Times New Roman" w:hAnsi="Times New Roman" w:cs="Times New Roman"/>
          <w:bCs/>
        </w:rPr>
        <w:t>вузів</w:t>
      </w:r>
      <w:proofErr w:type="spellEnd"/>
      <w:r w:rsidRPr="00785788">
        <w:rPr>
          <w:rFonts w:ascii="Times New Roman" w:hAnsi="Times New Roman" w:cs="Times New Roman"/>
          <w:bCs/>
        </w:rPr>
        <w:t xml:space="preserve"> / М. А. </w:t>
      </w:r>
      <w:proofErr w:type="spellStart"/>
      <w:r w:rsidRPr="00785788">
        <w:rPr>
          <w:rFonts w:ascii="Times New Roman" w:hAnsi="Times New Roman" w:cs="Times New Roman"/>
          <w:bCs/>
        </w:rPr>
        <w:t>Окландер</w:t>
      </w:r>
      <w:proofErr w:type="spellEnd"/>
      <w:r w:rsidRPr="00785788">
        <w:rPr>
          <w:rFonts w:ascii="Times New Roman" w:hAnsi="Times New Roman" w:cs="Times New Roman"/>
          <w:bCs/>
        </w:rPr>
        <w:t xml:space="preserve">. - К.: Центр </w:t>
      </w:r>
      <w:proofErr w:type="spellStart"/>
      <w:r w:rsidRPr="00785788">
        <w:rPr>
          <w:rFonts w:ascii="Times New Roman" w:hAnsi="Times New Roman" w:cs="Times New Roman"/>
          <w:bCs/>
        </w:rPr>
        <w:t>учбової</w:t>
      </w:r>
      <w:proofErr w:type="spellEnd"/>
      <w:r w:rsidRPr="00785788">
        <w:rPr>
          <w:rFonts w:ascii="Times New Roman" w:hAnsi="Times New Roman" w:cs="Times New Roman"/>
          <w:bCs/>
        </w:rPr>
        <w:t xml:space="preserve"> </w:t>
      </w:r>
      <w:proofErr w:type="spellStart"/>
      <w:r w:rsidRPr="00785788">
        <w:rPr>
          <w:rFonts w:ascii="Times New Roman" w:hAnsi="Times New Roman" w:cs="Times New Roman"/>
          <w:bCs/>
        </w:rPr>
        <w:t>літератури</w:t>
      </w:r>
      <w:proofErr w:type="spellEnd"/>
      <w:r w:rsidRPr="00785788">
        <w:rPr>
          <w:rFonts w:ascii="Times New Roman" w:hAnsi="Times New Roman" w:cs="Times New Roman"/>
          <w:bCs/>
        </w:rPr>
        <w:t>, 2008. - 346 с.</w:t>
      </w:r>
    </w:p>
    <w:sectPr w:rsidR="004456BB" w:rsidRPr="00785788" w:rsidSect="00101E3B">
      <w:type w:val="continuous"/>
      <w:pgSz w:w="11905" w:h="16837"/>
      <w:pgMar w:top="1276" w:right="990" w:bottom="144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1B" w:rsidRDefault="00251A1B">
      <w:r>
        <w:separator/>
      </w:r>
    </w:p>
  </w:endnote>
  <w:endnote w:type="continuationSeparator" w:id="0">
    <w:p w:rsidR="00251A1B" w:rsidRDefault="0025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53" w:rsidRDefault="00411253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53" w:rsidRDefault="00D15FDE">
    <w:pPr>
      <w:pStyle w:val="Style3"/>
      <w:widowControl/>
      <w:ind w:left="4781" w:right="1627"/>
      <w:jc w:val="both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785788">
      <w:rPr>
        <w:rStyle w:val="FontStyle24"/>
        <w:noProof/>
      </w:rPr>
      <w:t>3</w:t>
    </w:r>
    <w:r>
      <w:rPr>
        <w:rStyle w:val="FontStyle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53" w:rsidRDefault="00411253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53" w:rsidRDefault="00411253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53" w:rsidRDefault="00411253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53" w:rsidRDefault="00411253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1B" w:rsidRDefault="00251A1B">
      <w:r>
        <w:separator/>
      </w:r>
    </w:p>
  </w:footnote>
  <w:footnote w:type="continuationSeparator" w:id="0">
    <w:p w:rsidR="00251A1B" w:rsidRDefault="0025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0054AC"/>
    <w:lvl w:ilvl="0">
      <w:numFmt w:val="bullet"/>
      <w:lvlText w:val="*"/>
      <w:lvlJc w:val="left"/>
    </w:lvl>
  </w:abstractNum>
  <w:abstractNum w:abstractNumId="1">
    <w:nsid w:val="51CF2FE9"/>
    <w:multiLevelType w:val="singleLevel"/>
    <w:tmpl w:val="74A8EE2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609E656A"/>
    <w:multiLevelType w:val="singleLevel"/>
    <w:tmpl w:val="66F8C2B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23"/>
    <w:rsid w:val="00095EF0"/>
    <w:rsid w:val="00101E3B"/>
    <w:rsid w:val="00251A1B"/>
    <w:rsid w:val="00411253"/>
    <w:rsid w:val="004456BB"/>
    <w:rsid w:val="00785788"/>
    <w:rsid w:val="009E2FFC"/>
    <w:rsid w:val="00B11C23"/>
    <w:rsid w:val="00D15FDE"/>
    <w:rsid w:val="00D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0" w:lineRule="exact"/>
      <w:ind w:firstLine="302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2" w:lineRule="exact"/>
      <w:jc w:val="both"/>
    </w:pPr>
  </w:style>
  <w:style w:type="paragraph" w:customStyle="1" w:styleId="Style12">
    <w:name w:val="Style12"/>
    <w:basedOn w:val="a"/>
    <w:uiPriority w:val="99"/>
    <w:pPr>
      <w:spacing w:line="230" w:lineRule="exact"/>
      <w:ind w:firstLine="30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17" w:lineRule="exact"/>
      <w:ind w:firstLine="216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173" w:lineRule="exact"/>
      <w:ind w:firstLine="979"/>
    </w:pPr>
  </w:style>
  <w:style w:type="paragraph" w:customStyle="1" w:styleId="Style19">
    <w:name w:val="Style19"/>
    <w:basedOn w:val="a"/>
    <w:uiPriority w:val="99"/>
    <w:pPr>
      <w:spacing w:line="230" w:lineRule="exact"/>
      <w:ind w:firstLine="302"/>
      <w:jc w:val="both"/>
    </w:pPr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Arial Unicode MS" w:eastAsia="Arial Unicode MS" w:cs="Arial Unicode MS"/>
      <w:sz w:val="14"/>
      <w:szCs w:val="1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b/>
      <w:bCs/>
      <w:spacing w:val="10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Franklin Gothic Book" w:hAnsi="Franklin Gothic Book" w:cs="Franklin Gothic Book"/>
      <w:b/>
      <w:bCs/>
      <w:spacing w:val="-30"/>
      <w:sz w:val="38"/>
      <w:szCs w:val="38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32">
    <w:name w:val="Font Style32"/>
    <w:basedOn w:val="a0"/>
    <w:uiPriority w:val="99"/>
    <w:rPr>
      <w:rFonts w:ascii="Arial Narrow" w:hAnsi="Arial Narrow" w:cs="Arial Narrow"/>
      <w:sz w:val="10"/>
      <w:szCs w:val="10"/>
    </w:rPr>
  </w:style>
  <w:style w:type="character" w:customStyle="1" w:styleId="FontStyle33">
    <w:name w:val="Font Style33"/>
    <w:basedOn w:val="a0"/>
    <w:uiPriority w:val="99"/>
    <w:rPr>
      <w:rFonts w:ascii="Franklin Gothic Book" w:hAnsi="Franklin Gothic Book" w:cs="Franklin Gothic Book"/>
      <w:b/>
      <w:bCs/>
      <w:sz w:val="10"/>
      <w:szCs w:val="10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smallCaps/>
      <w:sz w:val="22"/>
      <w:szCs w:val="22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95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F0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uiPriority w:val="99"/>
    <w:rsid w:val="00785788"/>
    <w:pPr>
      <w:spacing w:line="226" w:lineRule="exact"/>
      <w:ind w:firstLine="245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785788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0" w:lineRule="exact"/>
      <w:ind w:firstLine="302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2" w:lineRule="exact"/>
      <w:jc w:val="both"/>
    </w:pPr>
  </w:style>
  <w:style w:type="paragraph" w:customStyle="1" w:styleId="Style12">
    <w:name w:val="Style12"/>
    <w:basedOn w:val="a"/>
    <w:uiPriority w:val="99"/>
    <w:pPr>
      <w:spacing w:line="230" w:lineRule="exact"/>
      <w:ind w:firstLine="30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17" w:lineRule="exact"/>
      <w:ind w:firstLine="216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173" w:lineRule="exact"/>
      <w:ind w:firstLine="979"/>
    </w:pPr>
  </w:style>
  <w:style w:type="paragraph" w:customStyle="1" w:styleId="Style19">
    <w:name w:val="Style19"/>
    <w:basedOn w:val="a"/>
    <w:uiPriority w:val="99"/>
    <w:pPr>
      <w:spacing w:line="230" w:lineRule="exact"/>
      <w:ind w:firstLine="302"/>
      <w:jc w:val="both"/>
    </w:pPr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Arial Unicode MS" w:eastAsia="Arial Unicode MS" w:cs="Arial Unicode MS"/>
      <w:sz w:val="14"/>
      <w:szCs w:val="1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b/>
      <w:bCs/>
      <w:spacing w:val="10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Franklin Gothic Book" w:hAnsi="Franklin Gothic Book" w:cs="Franklin Gothic Book"/>
      <w:b/>
      <w:bCs/>
      <w:spacing w:val="-30"/>
      <w:sz w:val="38"/>
      <w:szCs w:val="38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32">
    <w:name w:val="Font Style32"/>
    <w:basedOn w:val="a0"/>
    <w:uiPriority w:val="99"/>
    <w:rPr>
      <w:rFonts w:ascii="Arial Narrow" w:hAnsi="Arial Narrow" w:cs="Arial Narrow"/>
      <w:sz w:val="10"/>
      <w:szCs w:val="10"/>
    </w:rPr>
  </w:style>
  <w:style w:type="character" w:customStyle="1" w:styleId="FontStyle33">
    <w:name w:val="Font Style33"/>
    <w:basedOn w:val="a0"/>
    <w:uiPriority w:val="99"/>
    <w:rPr>
      <w:rFonts w:ascii="Franklin Gothic Book" w:hAnsi="Franklin Gothic Book" w:cs="Franklin Gothic Book"/>
      <w:b/>
      <w:bCs/>
      <w:sz w:val="10"/>
      <w:szCs w:val="10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smallCaps/>
      <w:sz w:val="22"/>
      <w:szCs w:val="22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95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F0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uiPriority w:val="99"/>
    <w:rsid w:val="00785788"/>
    <w:pPr>
      <w:spacing w:line="226" w:lineRule="exact"/>
      <w:ind w:firstLine="245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785788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6416</Words>
  <Characters>36575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3</cp:revision>
  <dcterms:created xsi:type="dcterms:W3CDTF">2014-06-24T11:09:00Z</dcterms:created>
  <dcterms:modified xsi:type="dcterms:W3CDTF">2014-06-25T10:52:00Z</dcterms:modified>
</cp:coreProperties>
</file>