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7C78">
      <w:pPr>
        <w:pStyle w:val="Style15"/>
        <w:widowControl/>
        <w:spacing w:before="43" w:line="240" w:lineRule="auto"/>
        <w:ind w:left="1152"/>
        <w:jc w:val="both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 xml:space="preserve">РОЗДІЛ </w:t>
      </w:r>
      <w:r>
        <w:rPr>
          <w:rStyle w:val="FontStyle25"/>
          <w:lang w:eastAsia="uk-UA"/>
        </w:rPr>
        <w:t xml:space="preserve">10. </w:t>
      </w:r>
      <w:r>
        <w:rPr>
          <w:rStyle w:val="FontStyle25"/>
          <w:lang w:val="uk-UA" w:eastAsia="uk-UA"/>
        </w:rPr>
        <w:t>ІННОВАЦІЙНІ ПРОЦЕСИ НА ПІДПРИЄМСТВІ</w:t>
      </w:r>
    </w:p>
    <w:p w:rsidR="00000000" w:rsidRDefault="006E7C78">
      <w:pPr>
        <w:pStyle w:val="Style15"/>
        <w:widowControl/>
        <w:spacing w:line="240" w:lineRule="exact"/>
        <w:rPr>
          <w:sz w:val="20"/>
          <w:szCs w:val="20"/>
        </w:rPr>
      </w:pPr>
    </w:p>
    <w:p w:rsidR="00000000" w:rsidRDefault="006E7C78">
      <w:pPr>
        <w:pStyle w:val="Style15"/>
        <w:widowControl/>
        <w:spacing w:before="149" w:line="240" w:lineRule="auto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Перелік питань для розгляду і засвоєння:</w:t>
      </w:r>
    </w:p>
    <w:p w:rsidR="00000000" w:rsidRDefault="006E7C78" w:rsidP="0081340D">
      <w:pPr>
        <w:pStyle w:val="Style13"/>
        <w:widowControl/>
        <w:numPr>
          <w:ilvl w:val="0"/>
          <w:numId w:val="1"/>
        </w:numPr>
        <w:tabs>
          <w:tab w:val="left" w:pos="1829"/>
        </w:tabs>
        <w:spacing w:before="245" w:line="226" w:lineRule="exact"/>
        <w:ind w:left="1368"/>
        <w:rPr>
          <w:rStyle w:val="FontStyle26"/>
        </w:rPr>
      </w:pPr>
      <w:r>
        <w:rPr>
          <w:rStyle w:val="FontStyle26"/>
          <w:lang w:val="uk-UA" w:eastAsia="uk-UA"/>
        </w:rPr>
        <w:t>Зміст інноваційної діяльності, форми її інвесту</w:t>
      </w:r>
      <w:r>
        <w:rPr>
          <w:rStyle w:val="FontStyle26"/>
          <w:lang w:val="uk-UA" w:eastAsia="uk-UA"/>
        </w:rPr>
        <w:softHyphen/>
        <w:t>вання.</w:t>
      </w:r>
    </w:p>
    <w:p w:rsidR="00000000" w:rsidRDefault="006E7C78" w:rsidP="0081340D">
      <w:pPr>
        <w:pStyle w:val="Style13"/>
        <w:widowControl/>
        <w:numPr>
          <w:ilvl w:val="0"/>
          <w:numId w:val="1"/>
        </w:numPr>
        <w:tabs>
          <w:tab w:val="left" w:pos="1829"/>
        </w:tabs>
        <w:spacing w:line="226" w:lineRule="exact"/>
        <w:ind w:left="1368"/>
        <w:rPr>
          <w:rStyle w:val="FontStyle26"/>
        </w:rPr>
      </w:pPr>
      <w:r>
        <w:rPr>
          <w:rStyle w:val="FontStyle26"/>
          <w:lang w:val="uk-UA" w:eastAsia="uk-UA"/>
        </w:rPr>
        <w:t>Види і н</w:t>
      </w:r>
      <w:r>
        <w:rPr>
          <w:rStyle w:val="FontStyle26"/>
          <w:lang w:val="uk-UA" w:eastAsia="uk-UA"/>
        </w:rPr>
        <w:t>апрямки інноваційної діяльності.</w:t>
      </w:r>
    </w:p>
    <w:p w:rsidR="00000000" w:rsidRDefault="006E7C78" w:rsidP="0081340D">
      <w:pPr>
        <w:pStyle w:val="Style13"/>
        <w:widowControl/>
        <w:numPr>
          <w:ilvl w:val="0"/>
          <w:numId w:val="1"/>
        </w:numPr>
        <w:tabs>
          <w:tab w:val="left" w:pos="1829"/>
        </w:tabs>
        <w:spacing w:line="226" w:lineRule="exact"/>
        <w:ind w:left="1368"/>
        <w:rPr>
          <w:rStyle w:val="FontStyle26"/>
        </w:rPr>
      </w:pPr>
      <w:r>
        <w:rPr>
          <w:rStyle w:val="FontStyle26"/>
          <w:lang w:val="uk-UA" w:eastAsia="uk-UA"/>
        </w:rPr>
        <w:t>Інноваційні цикли і показники дифузії новацій на підприємстві.</w:t>
      </w:r>
    </w:p>
    <w:p w:rsidR="00000000" w:rsidRDefault="006E7C78" w:rsidP="0081340D">
      <w:pPr>
        <w:pStyle w:val="Style13"/>
        <w:widowControl/>
        <w:numPr>
          <w:ilvl w:val="0"/>
          <w:numId w:val="1"/>
        </w:numPr>
        <w:tabs>
          <w:tab w:val="left" w:pos="1829"/>
        </w:tabs>
        <w:spacing w:line="226" w:lineRule="exact"/>
        <w:ind w:left="1368"/>
        <w:rPr>
          <w:rStyle w:val="FontStyle26"/>
        </w:rPr>
      </w:pPr>
      <w:r>
        <w:rPr>
          <w:rStyle w:val="FontStyle26"/>
          <w:lang w:val="uk-UA" w:eastAsia="uk-UA"/>
        </w:rPr>
        <w:t>Інноваційний потенціал підприємства і показни</w:t>
      </w:r>
      <w:r>
        <w:rPr>
          <w:rStyle w:val="FontStyle26"/>
          <w:lang w:val="uk-UA" w:eastAsia="uk-UA"/>
        </w:rPr>
        <w:softHyphen/>
        <w:t>ки його оцінки.</w:t>
      </w:r>
    </w:p>
    <w:p w:rsidR="00000000" w:rsidRDefault="006E7C78" w:rsidP="0081340D">
      <w:pPr>
        <w:pStyle w:val="Style13"/>
        <w:widowControl/>
        <w:numPr>
          <w:ilvl w:val="0"/>
          <w:numId w:val="1"/>
        </w:numPr>
        <w:tabs>
          <w:tab w:val="left" w:pos="1829"/>
        </w:tabs>
        <w:spacing w:line="226" w:lineRule="exact"/>
        <w:ind w:left="1368"/>
        <w:rPr>
          <w:rStyle w:val="FontStyle26"/>
        </w:rPr>
      </w:pPr>
      <w:r>
        <w:rPr>
          <w:rStyle w:val="FontStyle26"/>
          <w:lang w:val="uk-UA" w:eastAsia="uk-UA"/>
        </w:rPr>
        <w:t>Інноваційний проект: поняття, етапи здійснення, оцінка ефективнос</w:t>
      </w:r>
      <w:r>
        <w:rPr>
          <w:rStyle w:val="FontStyle26"/>
          <w:lang w:val="uk-UA" w:eastAsia="uk-UA"/>
        </w:rPr>
        <w:t>ті з урахуванням ступеня ризику.</w:t>
      </w:r>
    </w:p>
    <w:p w:rsidR="00000000" w:rsidRDefault="006E7C78" w:rsidP="0081340D">
      <w:pPr>
        <w:pStyle w:val="Style13"/>
        <w:widowControl/>
        <w:numPr>
          <w:ilvl w:val="0"/>
          <w:numId w:val="1"/>
        </w:numPr>
        <w:tabs>
          <w:tab w:val="left" w:pos="1829"/>
        </w:tabs>
        <w:spacing w:line="226" w:lineRule="exact"/>
        <w:ind w:left="1368"/>
        <w:rPr>
          <w:rStyle w:val="FontStyle26"/>
        </w:rPr>
      </w:pPr>
      <w:r>
        <w:rPr>
          <w:rStyle w:val="FontStyle26"/>
          <w:lang w:val="uk-UA" w:eastAsia="uk-UA"/>
        </w:rPr>
        <w:t>Напрямки підвищення ефективності здійснення інноваційної діяльності на підприємстві.</w:t>
      </w:r>
    </w:p>
    <w:p w:rsidR="00000000" w:rsidRDefault="006E7C78" w:rsidP="0081340D">
      <w:pPr>
        <w:pStyle w:val="Style13"/>
        <w:widowControl/>
        <w:numPr>
          <w:ilvl w:val="0"/>
          <w:numId w:val="1"/>
        </w:numPr>
        <w:tabs>
          <w:tab w:val="left" w:pos="1829"/>
          <w:tab w:val="left" w:leader="underscore" w:pos="6509"/>
        </w:tabs>
        <w:spacing w:after="216" w:line="226" w:lineRule="exact"/>
        <w:ind w:left="1368"/>
        <w:rPr>
          <w:rStyle w:val="FontStyle26"/>
        </w:rPr>
      </w:pPr>
      <w:r>
        <w:rPr>
          <w:rStyle w:val="FontStyle26"/>
          <w:lang w:val="uk-UA" w:eastAsia="uk-UA"/>
        </w:rPr>
        <w:t>Особливості державного регулювання інновацій</w:t>
      </w:r>
      <w:r>
        <w:rPr>
          <w:rStyle w:val="FontStyle26"/>
          <w:lang w:val="uk-UA" w:eastAsia="uk-UA"/>
        </w:rPr>
        <w:softHyphen/>
      </w:r>
      <w:r>
        <w:rPr>
          <w:rStyle w:val="FontStyle26"/>
          <w:u w:val="single"/>
          <w:lang w:val="uk-UA" w:eastAsia="uk-UA"/>
        </w:rPr>
        <w:t>ної діяльності.</w:t>
      </w:r>
      <w:r>
        <w:rPr>
          <w:rStyle w:val="FontStyle26"/>
          <w:lang w:val="uk-UA" w:eastAsia="uk-UA"/>
        </w:rPr>
        <w:tab/>
      </w:r>
    </w:p>
    <w:p w:rsidR="00000000" w:rsidRDefault="006E7C78" w:rsidP="0081340D">
      <w:pPr>
        <w:pStyle w:val="Style13"/>
        <w:widowControl/>
        <w:numPr>
          <w:ilvl w:val="0"/>
          <w:numId w:val="1"/>
        </w:numPr>
        <w:tabs>
          <w:tab w:val="left" w:pos="1829"/>
          <w:tab w:val="left" w:leader="underscore" w:pos="6509"/>
        </w:tabs>
        <w:spacing w:after="216" w:line="226" w:lineRule="exact"/>
        <w:ind w:left="1368"/>
        <w:rPr>
          <w:rStyle w:val="FontStyle26"/>
        </w:rPr>
        <w:sectPr w:rsidR="00000000">
          <w:footerReference w:type="default" r:id="rId7"/>
          <w:footerReference w:type="first" r:id="rId8"/>
          <w:type w:val="continuous"/>
          <w:pgSz w:w="11905" w:h="16837"/>
          <w:pgMar w:top="2141" w:right="1934" w:bottom="1440" w:left="2198" w:header="720" w:footer="720" w:gutter="0"/>
          <w:cols w:space="60"/>
          <w:noEndnote/>
          <w:titlePg/>
        </w:sectPr>
      </w:pPr>
    </w:p>
    <w:p w:rsidR="00000000" w:rsidRDefault="006E7C78">
      <w:pPr>
        <w:pStyle w:val="Style15"/>
        <w:widowControl/>
        <w:spacing w:line="240" w:lineRule="exact"/>
        <w:rPr>
          <w:sz w:val="20"/>
          <w:szCs w:val="20"/>
        </w:rPr>
      </w:pPr>
    </w:p>
    <w:p w:rsidR="00000000" w:rsidRDefault="006E7C78">
      <w:pPr>
        <w:pStyle w:val="Style15"/>
        <w:widowControl/>
        <w:spacing w:line="240" w:lineRule="exact"/>
        <w:rPr>
          <w:sz w:val="20"/>
          <w:szCs w:val="20"/>
        </w:rPr>
      </w:pPr>
    </w:p>
    <w:p w:rsidR="00000000" w:rsidRDefault="006E7C78">
      <w:pPr>
        <w:pStyle w:val="Style15"/>
        <w:widowControl/>
        <w:spacing w:line="240" w:lineRule="exact"/>
        <w:rPr>
          <w:sz w:val="20"/>
          <w:szCs w:val="20"/>
        </w:rPr>
      </w:pPr>
    </w:p>
    <w:p w:rsidR="00000000" w:rsidRDefault="006E7C78">
      <w:pPr>
        <w:pStyle w:val="Style15"/>
        <w:widowControl/>
        <w:spacing w:before="19"/>
        <w:rPr>
          <w:rStyle w:val="FontStyle25"/>
          <w:lang w:val="uk-UA"/>
        </w:rPr>
      </w:pPr>
      <w:r>
        <w:rPr>
          <w:rStyle w:val="FontStyle25"/>
        </w:rPr>
        <w:t xml:space="preserve">10.1. </w:t>
      </w:r>
      <w:r>
        <w:rPr>
          <w:rStyle w:val="FontStyle25"/>
          <w:lang w:val="uk-UA"/>
        </w:rPr>
        <w:t>Зміст і</w:t>
      </w:r>
      <w:r>
        <w:rPr>
          <w:rStyle w:val="FontStyle25"/>
          <w:lang w:val="uk-UA"/>
        </w:rPr>
        <w:t>ннова</w:t>
      </w:r>
      <w:r>
        <w:rPr>
          <w:rStyle w:val="FontStyle25"/>
          <w:lang w:val="uk-UA"/>
        </w:rPr>
        <w:softHyphen/>
        <w:t xml:space="preserve">ційної діяльності, форми </w:t>
      </w:r>
      <w:r>
        <w:rPr>
          <w:rStyle w:val="FontStyle25"/>
          <w:spacing w:val="30"/>
          <w:lang w:val="uk-UA"/>
        </w:rPr>
        <w:t>її</w:t>
      </w:r>
      <w:r>
        <w:rPr>
          <w:rStyle w:val="FontStyle25"/>
          <w:lang w:val="uk-UA"/>
        </w:rPr>
        <w:t xml:space="preserve"> інвесту</w:t>
      </w:r>
      <w:r>
        <w:rPr>
          <w:rStyle w:val="FontStyle25"/>
          <w:lang w:val="uk-UA"/>
        </w:rPr>
        <w:softHyphen/>
        <w:t>вання</w:t>
      </w:r>
    </w:p>
    <w:p w:rsidR="00000000" w:rsidRDefault="006E7C78">
      <w:pPr>
        <w:pStyle w:val="Style16"/>
        <w:widowControl/>
        <w:jc w:val="right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й</w:t>
      </w:r>
    </w:p>
    <w:p w:rsidR="00000000" w:rsidRDefault="006E7C78">
      <w:pPr>
        <w:pStyle w:val="Style8"/>
        <w:widowControl/>
        <w:rPr>
          <w:rStyle w:val="FontStyle28"/>
          <w:lang w:val="uk-UA" w:eastAsia="uk-UA"/>
        </w:rPr>
      </w:pPr>
      <w:r>
        <w:rPr>
          <w:rStyle w:val="FontStyle27"/>
          <w:lang w:val="uk-UA" w:eastAsia="uk-UA"/>
        </w:rPr>
        <w:br w:type="column"/>
      </w:r>
      <w:r>
        <w:rPr>
          <w:rStyle w:val="FontStyle28"/>
          <w:lang w:val="uk-UA" w:eastAsia="uk-UA"/>
        </w:rPr>
        <w:lastRenderedPageBreak/>
        <w:t>Здійснення успішного підприємництва чи окремих бізнес-процесів на сьогодніш</w:t>
      </w:r>
      <w:r>
        <w:rPr>
          <w:rStyle w:val="FontStyle28"/>
          <w:lang w:val="uk-UA" w:eastAsia="uk-UA"/>
        </w:rPr>
        <w:softHyphen/>
        <w:t>ньому етапі функціонування вітчизняних під</w:t>
      </w:r>
      <w:r>
        <w:rPr>
          <w:rStyle w:val="FontStyle28"/>
          <w:lang w:val="uk-UA" w:eastAsia="uk-UA"/>
        </w:rPr>
        <w:softHyphen/>
        <w:t>приємств неможливе без розробки і впрова</w:t>
      </w:r>
      <w:r>
        <w:rPr>
          <w:rStyle w:val="FontStyle28"/>
          <w:lang w:val="uk-UA" w:eastAsia="uk-UA"/>
        </w:rPr>
        <w:softHyphen/>
        <w:t>дження новацій в процеси виробництва, управлі</w:t>
      </w:r>
      <w:r>
        <w:rPr>
          <w:rStyle w:val="FontStyle28"/>
          <w:lang w:val="uk-UA" w:eastAsia="uk-UA"/>
        </w:rPr>
        <w:t>ння, планування господарської діяль</w:t>
      </w:r>
      <w:r>
        <w:rPr>
          <w:rStyle w:val="FontStyle28"/>
          <w:lang w:val="uk-UA" w:eastAsia="uk-UA"/>
        </w:rPr>
        <w:softHyphen/>
        <w:t>ності тощо. Тому цілком справедливим є ви</w:t>
      </w:r>
      <w:r>
        <w:rPr>
          <w:rStyle w:val="FontStyle28"/>
          <w:lang w:val="uk-UA" w:eastAsia="uk-UA"/>
        </w:rPr>
        <w:softHyphen/>
        <w:t>сновок відносно до безпосередньої залежно</w:t>
      </w:r>
      <w:r>
        <w:rPr>
          <w:rStyle w:val="FontStyle28"/>
          <w:lang w:val="uk-UA" w:eastAsia="uk-UA"/>
        </w:rPr>
        <w:softHyphen/>
        <w:t>сті ефективності підприємства від результа</w:t>
      </w:r>
      <w:r>
        <w:rPr>
          <w:rStyle w:val="FontStyle28"/>
          <w:lang w:val="uk-UA" w:eastAsia="uk-UA"/>
        </w:rPr>
        <w:softHyphen/>
        <w:t>тів науково-технічного прогресу (НТП). А як відомо, всі досягнення НТП ґрунтуються на інновац</w:t>
      </w:r>
      <w:r>
        <w:rPr>
          <w:rStyle w:val="FontStyle28"/>
          <w:lang w:val="uk-UA" w:eastAsia="uk-UA"/>
        </w:rPr>
        <w:t>ійній діяльності.</w:t>
      </w:r>
    </w:p>
    <w:p w:rsidR="00000000" w:rsidRDefault="006E7C78">
      <w:pPr>
        <w:pStyle w:val="Style8"/>
        <w:widowControl/>
        <w:rPr>
          <w:rStyle w:val="FontStyle28"/>
          <w:lang w:val="uk-UA" w:eastAsia="uk-UA"/>
        </w:rPr>
        <w:sectPr w:rsidR="00000000">
          <w:footerReference w:type="default" r:id="rId9"/>
          <w:footerReference w:type="first" r:id="rId10"/>
          <w:type w:val="continuous"/>
          <w:pgSz w:w="11905" w:h="16837"/>
          <w:pgMar w:top="2141" w:right="1939" w:bottom="1440" w:left="3091" w:header="720" w:footer="720" w:gutter="0"/>
          <w:cols w:num="2" w:space="720" w:equalWidth="0">
            <w:col w:w="1958" w:space="802"/>
            <w:col w:w="4113"/>
          </w:cols>
          <w:noEndnote/>
          <w:titlePg/>
        </w:sectPr>
      </w:pPr>
    </w:p>
    <w:p w:rsidR="00000000" w:rsidRDefault="006E7C78">
      <w:pPr>
        <w:pStyle w:val="Style8"/>
        <w:widowControl/>
        <w:spacing w:before="221"/>
        <w:ind w:firstLine="451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lastRenderedPageBreak/>
        <w:t xml:space="preserve">Правове регулювання інноваційної діяльності на підприємстві регламентоване Господарським кодексом України (глава </w:t>
      </w:r>
      <w:r>
        <w:rPr>
          <w:rStyle w:val="FontStyle28"/>
          <w:lang w:eastAsia="uk-UA"/>
        </w:rPr>
        <w:t xml:space="preserve">34). </w:t>
      </w:r>
      <w:r>
        <w:rPr>
          <w:rStyle w:val="FontStyle28"/>
          <w:lang w:val="uk-UA" w:eastAsia="uk-UA"/>
        </w:rPr>
        <w:t xml:space="preserve">Так, відповідно до ст.325 ГКУ під </w:t>
      </w:r>
      <w:r>
        <w:rPr>
          <w:rStyle w:val="FontStyle25"/>
          <w:lang w:val="uk-UA" w:eastAsia="uk-UA"/>
        </w:rPr>
        <w:t>інно</w:t>
      </w:r>
      <w:r>
        <w:rPr>
          <w:rStyle w:val="FontStyle25"/>
          <w:lang w:val="uk-UA" w:eastAsia="uk-UA"/>
        </w:rPr>
        <w:softHyphen/>
        <w:t xml:space="preserve">ваційною діяльністю </w:t>
      </w:r>
      <w:r>
        <w:rPr>
          <w:rStyle w:val="FontStyle28"/>
          <w:lang w:val="uk-UA" w:eastAsia="uk-UA"/>
        </w:rPr>
        <w:t>у сфері господ</w:t>
      </w:r>
      <w:r>
        <w:rPr>
          <w:rStyle w:val="FontStyle28"/>
          <w:lang w:val="uk-UA" w:eastAsia="uk-UA"/>
        </w:rPr>
        <w:t>арювання слід розуміти діяльність учасників господарських відносин, що здійснюється на основі реалізації інвестицій з метою ви</w:t>
      </w:r>
      <w:r>
        <w:rPr>
          <w:rStyle w:val="FontStyle28"/>
          <w:lang w:val="uk-UA" w:eastAsia="uk-UA"/>
        </w:rPr>
        <w:softHyphen/>
        <w:t>конання довгострокових науково-технічних програм з тривалими строками окупності витрат і впровадження нових науково-технічних дос</w:t>
      </w:r>
      <w:r>
        <w:rPr>
          <w:rStyle w:val="FontStyle28"/>
          <w:lang w:val="uk-UA" w:eastAsia="uk-UA"/>
        </w:rPr>
        <w:t>ягнень у виробництво та інші сфери суспільного життя.</w:t>
      </w:r>
    </w:p>
    <w:p w:rsidR="00000000" w:rsidRDefault="006E7C78">
      <w:pPr>
        <w:pStyle w:val="Style8"/>
        <w:widowControl/>
        <w:ind w:firstLine="466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Правовою основою формування та реалізації інноваційної діяльності є Консти</w:t>
      </w:r>
      <w:r>
        <w:rPr>
          <w:rStyle w:val="FontStyle28"/>
          <w:lang w:val="uk-UA" w:eastAsia="uk-UA"/>
        </w:rPr>
        <w:softHyphen/>
        <w:t>туція України, Закони України «Про наукову і науково-технічну діяльність», «Про державне прогнозування та розроблення програм е</w:t>
      </w:r>
      <w:r>
        <w:rPr>
          <w:rStyle w:val="FontStyle28"/>
          <w:lang w:val="uk-UA" w:eastAsia="uk-UA"/>
        </w:rPr>
        <w:t>кономічного і соціального розвит</w:t>
      </w:r>
      <w:r>
        <w:rPr>
          <w:rStyle w:val="FontStyle28"/>
          <w:lang w:val="uk-UA" w:eastAsia="uk-UA"/>
        </w:rPr>
        <w:softHyphen/>
        <w:t>ку України», «Про інноваційну діяльність», «Про наукову і науково-технічну експерти</w:t>
      </w:r>
      <w:r>
        <w:rPr>
          <w:rStyle w:val="FontStyle28"/>
          <w:lang w:val="uk-UA" w:eastAsia="uk-UA"/>
        </w:rPr>
        <w:softHyphen/>
        <w:t>зу», «Про пріоритетні напрями розвитку науки і техніки», «Про спеціальний режим ін</w:t>
      </w:r>
      <w:r>
        <w:rPr>
          <w:rStyle w:val="FontStyle28"/>
          <w:lang w:val="uk-UA" w:eastAsia="uk-UA"/>
        </w:rPr>
        <w:softHyphen/>
        <w:t>вестиційної та інноваційної діяльності технологічних пар</w:t>
      </w:r>
      <w:r>
        <w:rPr>
          <w:rStyle w:val="FontStyle28"/>
          <w:lang w:val="uk-UA" w:eastAsia="uk-UA"/>
        </w:rPr>
        <w:t>ків», інші закони України, Концепція науково-технологічного та інноваційного розвитку України.</w:t>
      </w:r>
    </w:p>
    <w:p w:rsidR="00000000" w:rsidRDefault="006E7C78">
      <w:pPr>
        <w:pStyle w:val="Style9"/>
        <w:widowControl/>
        <w:spacing w:line="226" w:lineRule="exact"/>
        <w:ind w:left="470"/>
        <w:rPr>
          <w:rStyle w:val="FontStyle28"/>
          <w:lang w:val="uk-UA" w:eastAsia="uk-UA"/>
        </w:rPr>
      </w:pPr>
      <w:r>
        <w:rPr>
          <w:rStyle w:val="FontStyle26"/>
          <w:lang w:val="uk-UA" w:eastAsia="uk-UA"/>
        </w:rPr>
        <w:t xml:space="preserve">Формами інвестування інноваційної діяльності </w:t>
      </w:r>
      <w:r>
        <w:rPr>
          <w:rStyle w:val="FontStyle28"/>
          <w:lang w:val="uk-UA" w:eastAsia="uk-UA"/>
        </w:rPr>
        <w:t>є:</w:t>
      </w:r>
    </w:p>
    <w:p w:rsidR="00000000" w:rsidRDefault="006E7C78" w:rsidP="0081340D">
      <w:pPr>
        <w:pStyle w:val="Style10"/>
        <w:widowControl/>
        <w:numPr>
          <w:ilvl w:val="0"/>
          <w:numId w:val="2"/>
        </w:numPr>
        <w:tabs>
          <w:tab w:val="left" w:pos="677"/>
        </w:tabs>
        <w:rPr>
          <w:rStyle w:val="FontStyle26"/>
        </w:rPr>
      </w:pPr>
      <w:r>
        <w:rPr>
          <w:rStyle w:val="FontStyle26"/>
          <w:lang w:val="uk-UA" w:eastAsia="uk-UA"/>
        </w:rPr>
        <w:t xml:space="preserve">державне (комунальне) інвестування, </w:t>
      </w:r>
      <w:r>
        <w:rPr>
          <w:rStyle w:val="FontStyle28"/>
          <w:lang w:val="uk-UA" w:eastAsia="uk-UA"/>
        </w:rPr>
        <w:t>що здійснюється органами державної влади або органами місцевого самовряду</w:t>
      </w:r>
      <w:r>
        <w:rPr>
          <w:rStyle w:val="FontStyle28"/>
          <w:lang w:val="uk-UA" w:eastAsia="uk-UA"/>
        </w:rPr>
        <w:t>вання за рахунок бюджетних коштів та ін</w:t>
      </w:r>
      <w:r>
        <w:rPr>
          <w:rStyle w:val="FontStyle28"/>
          <w:lang w:val="uk-UA" w:eastAsia="uk-UA"/>
        </w:rPr>
        <w:softHyphen/>
        <w:t>ших коштів відповідно до закону;</w:t>
      </w:r>
    </w:p>
    <w:p w:rsidR="00000000" w:rsidRDefault="006E7C78" w:rsidP="0081340D">
      <w:pPr>
        <w:pStyle w:val="Style10"/>
        <w:widowControl/>
        <w:numPr>
          <w:ilvl w:val="0"/>
          <w:numId w:val="2"/>
        </w:numPr>
        <w:tabs>
          <w:tab w:val="left" w:pos="677"/>
        </w:tabs>
        <w:rPr>
          <w:rStyle w:val="FontStyle26"/>
        </w:rPr>
      </w:pPr>
      <w:r>
        <w:rPr>
          <w:rStyle w:val="FontStyle26"/>
          <w:lang w:val="uk-UA" w:eastAsia="uk-UA"/>
        </w:rPr>
        <w:t xml:space="preserve">комерційне інвестування, </w:t>
      </w:r>
      <w:r>
        <w:rPr>
          <w:rStyle w:val="FontStyle28"/>
          <w:lang w:val="uk-UA" w:eastAsia="uk-UA"/>
        </w:rPr>
        <w:t>що здійснюється суб'єктами господарювання за рахунок власних або позикових коштів з метою розвитку бази підприємництва;</w:t>
      </w:r>
    </w:p>
    <w:p w:rsidR="00000000" w:rsidRDefault="006E7C78" w:rsidP="0081340D">
      <w:pPr>
        <w:pStyle w:val="Style10"/>
        <w:widowControl/>
        <w:numPr>
          <w:ilvl w:val="0"/>
          <w:numId w:val="2"/>
        </w:numPr>
        <w:tabs>
          <w:tab w:val="left" w:pos="677"/>
        </w:tabs>
        <w:rPr>
          <w:rStyle w:val="FontStyle26"/>
        </w:rPr>
        <w:sectPr w:rsidR="00000000">
          <w:footerReference w:type="default" r:id="rId11"/>
          <w:footerReference w:type="first" r:id="rId12"/>
          <w:type w:val="continuous"/>
          <w:pgSz w:w="11905" w:h="16837"/>
          <w:pgMar w:top="2141" w:right="1934" w:bottom="1440" w:left="2198" w:header="720" w:footer="720" w:gutter="0"/>
          <w:cols w:space="60"/>
          <w:noEndnote/>
          <w:titlePg/>
        </w:sectPr>
      </w:pPr>
    </w:p>
    <w:p w:rsidR="00000000" w:rsidRDefault="006E7C78" w:rsidP="0081340D">
      <w:pPr>
        <w:pStyle w:val="Style10"/>
        <w:widowControl/>
        <w:numPr>
          <w:ilvl w:val="0"/>
          <w:numId w:val="2"/>
        </w:numPr>
        <w:tabs>
          <w:tab w:val="left" w:pos="682"/>
        </w:tabs>
        <w:spacing w:before="48" w:line="221" w:lineRule="exact"/>
        <w:ind w:firstLine="451"/>
        <w:rPr>
          <w:rStyle w:val="FontStyle26"/>
        </w:rPr>
      </w:pPr>
      <w:r>
        <w:rPr>
          <w:rStyle w:val="FontStyle26"/>
          <w:lang w:val="uk-UA" w:eastAsia="uk-UA"/>
        </w:rPr>
        <w:lastRenderedPageBreak/>
        <w:t>соці</w:t>
      </w:r>
      <w:r>
        <w:rPr>
          <w:rStyle w:val="FontStyle26"/>
          <w:lang w:val="uk-UA" w:eastAsia="uk-UA"/>
        </w:rPr>
        <w:t xml:space="preserve">альне інвестування, </w:t>
      </w:r>
      <w:r>
        <w:rPr>
          <w:rStyle w:val="FontStyle28"/>
          <w:lang w:val="uk-UA" w:eastAsia="uk-UA"/>
        </w:rPr>
        <w:t>що здійснюється в об'єкти соціальної сфери та ін</w:t>
      </w:r>
      <w:r>
        <w:rPr>
          <w:rStyle w:val="FontStyle28"/>
          <w:lang w:val="uk-UA" w:eastAsia="uk-UA"/>
        </w:rPr>
        <w:softHyphen/>
        <w:t>ших невиробничих сфер;</w:t>
      </w:r>
    </w:p>
    <w:p w:rsidR="00000000" w:rsidRDefault="006E7C78" w:rsidP="0081340D">
      <w:pPr>
        <w:pStyle w:val="Style10"/>
        <w:widowControl/>
        <w:numPr>
          <w:ilvl w:val="0"/>
          <w:numId w:val="2"/>
        </w:numPr>
        <w:tabs>
          <w:tab w:val="left" w:pos="682"/>
        </w:tabs>
        <w:spacing w:line="221" w:lineRule="exact"/>
        <w:ind w:firstLine="451"/>
        <w:rPr>
          <w:rStyle w:val="FontStyle26"/>
        </w:rPr>
      </w:pPr>
      <w:r>
        <w:rPr>
          <w:rStyle w:val="FontStyle26"/>
          <w:lang w:val="uk-UA" w:eastAsia="uk-UA"/>
        </w:rPr>
        <w:t xml:space="preserve">іноземне інвестування, </w:t>
      </w:r>
      <w:r>
        <w:rPr>
          <w:rStyle w:val="FontStyle28"/>
          <w:lang w:val="uk-UA" w:eastAsia="uk-UA"/>
        </w:rPr>
        <w:t>що здійснюється іноземними юридичними особами або іноземцями, а також іншими державами;</w:t>
      </w:r>
    </w:p>
    <w:p w:rsidR="00000000" w:rsidRDefault="006E7C78" w:rsidP="0081340D">
      <w:pPr>
        <w:pStyle w:val="Style10"/>
        <w:widowControl/>
        <w:numPr>
          <w:ilvl w:val="0"/>
          <w:numId w:val="2"/>
        </w:numPr>
        <w:tabs>
          <w:tab w:val="left" w:pos="682"/>
        </w:tabs>
        <w:spacing w:line="221" w:lineRule="exact"/>
        <w:ind w:firstLine="451"/>
        <w:rPr>
          <w:rStyle w:val="FontStyle26"/>
        </w:rPr>
      </w:pPr>
      <w:r>
        <w:rPr>
          <w:rStyle w:val="FontStyle26"/>
          <w:lang w:val="uk-UA" w:eastAsia="uk-UA"/>
        </w:rPr>
        <w:t xml:space="preserve">спільне інвестування, </w:t>
      </w:r>
      <w:r>
        <w:rPr>
          <w:rStyle w:val="FontStyle28"/>
          <w:lang w:val="uk-UA" w:eastAsia="uk-UA"/>
        </w:rPr>
        <w:t>що здійснюється суб'єкт</w:t>
      </w:r>
      <w:r>
        <w:rPr>
          <w:rStyle w:val="FontStyle28"/>
          <w:lang w:val="uk-UA" w:eastAsia="uk-UA"/>
        </w:rPr>
        <w:t>ами України разом з іноземни</w:t>
      </w:r>
      <w:r>
        <w:rPr>
          <w:rStyle w:val="FontStyle28"/>
          <w:lang w:val="uk-UA" w:eastAsia="uk-UA"/>
        </w:rPr>
        <w:softHyphen/>
        <w:t>ми юридичними особами чи іноземцями.</w:t>
      </w:r>
    </w:p>
    <w:p w:rsidR="00000000" w:rsidRDefault="006E7C78" w:rsidP="0081340D">
      <w:pPr>
        <w:pStyle w:val="Style10"/>
        <w:widowControl/>
        <w:numPr>
          <w:ilvl w:val="0"/>
          <w:numId w:val="2"/>
        </w:numPr>
        <w:tabs>
          <w:tab w:val="left" w:pos="682"/>
        </w:tabs>
        <w:spacing w:line="221" w:lineRule="exact"/>
        <w:ind w:firstLine="451"/>
        <w:rPr>
          <w:rStyle w:val="FontStyle26"/>
        </w:rPr>
        <w:sectPr w:rsidR="00000000">
          <w:type w:val="continuous"/>
          <w:pgSz w:w="11905" w:h="16837"/>
          <w:pgMar w:top="1805" w:right="1930" w:bottom="1440" w:left="2026" w:header="720" w:footer="720" w:gutter="0"/>
          <w:cols w:space="60"/>
          <w:noEndnote/>
        </w:sectPr>
      </w:pPr>
    </w:p>
    <w:p w:rsidR="00000000" w:rsidRDefault="006E7C78">
      <w:pPr>
        <w:pStyle w:val="Style15"/>
        <w:framePr w:w="1906" w:h="686" w:hRule="exact" w:hSpace="38" w:wrap="auto" w:vAnchor="text" w:hAnchor="text" w:x="942" w:y="975"/>
        <w:widowControl/>
        <w:rPr>
          <w:rStyle w:val="FontStyle25"/>
          <w:lang w:val="uk-UA"/>
        </w:rPr>
      </w:pPr>
      <w:r>
        <w:rPr>
          <w:rStyle w:val="FontStyle25"/>
        </w:rPr>
        <w:t xml:space="preserve">10.2. </w:t>
      </w:r>
      <w:r>
        <w:rPr>
          <w:rStyle w:val="FontStyle25"/>
          <w:lang w:val="uk-UA"/>
        </w:rPr>
        <w:t>Види і напрям</w:t>
      </w:r>
      <w:r>
        <w:rPr>
          <w:rStyle w:val="FontStyle25"/>
          <w:lang w:val="uk-UA"/>
        </w:rPr>
        <w:softHyphen/>
        <w:t>ки інноваційної діяльності</w:t>
      </w:r>
    </w:p>
    <w:p w:rsidR="00000000" w:rsidRDefault="006E7C78">
      <w:pPr>
        <w:pStyle w:val="Style8"/>
        <w:widowControl/>
        <w:spacing w:before="226"/>
        <w:ind w:left="3749" w:firstLine="461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lastRenderedPageBreak/>
        <w:t>Інноваційна діяльність передбачає ін</w:t>
      </w:r>
      <w:r>
        <w:rPr>
          <w:rStyle w:val="FontStyle28"/>
          <w:lang w:val="uk-UA" w:eastAsia="uk-UA"/>
        </w:rPr>
        <w:softHyphen/>
        <w:t xml:space="preserve">вестування наукових досліджень і розробок, спрямованих на здійснення якісних змін </w:t>
      </w:r>
      <w:r>
        <w:rPr>
          <w:rStyle w:val="FontStyle28"/>
          <w:lang w:val="uk-UA" w:eastAsia="uk-UA"/>
        </w:rPr>
        <w:t xml:space="preserve">у складі </w:t>
      </w:r>
      <w:r>
        <w:rPr>
          <w:rStyle w:val="FontStyle28"/>
          <w:lang w:val="uk-UA" w:eastAsia="uk-UA"/>
        </w:rPr>
        <w:lastRenderedPageBreak/>
        <w:t>продуктивних сил, прогресивних між</w:t>
      </w:r>
      <w:r>
        <w:rPr>
          <w:rStyle w:val="FontStyle28"/>
          <w:lang w:val="uk-UA" w:eastAsia="uk-UA"/>
        </w:rPr>
        <w:softHyphen/>
        <w:t>галузевих структурних зрушень, розробки і впровадження нових видів продукції і техно</w:t>
      </w:r>
      <w:r>
        <w:rPr>
          <w:rStyle w:val="FontStyle28"/>
          <w:lang w:val="uk-UA" w:eastAsia="uk-UA"/>
        </w:rPr>
        <w:softHyphen/>
        <w:t>логій.</w:t>
      </w:r>
    </w:p>
    <w:p w:rsidR="00000000" w:rsidRDefault="006E7C78">
      <w:pPr>
        <w:pStyle w:val="Style20"/>
        <w:widowControl/>
        <w:spacing w:before="5"/>
        <w:ind w:left="3758"/>
        <w:jc w:val="both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 xml:space="preserve">В п.2 ст.327 ГКУ визначено такі </w:t>
      </w:r>
      <w:r>
        <w:rPr>
          <w:rStyle w:val="FontStyle25"/>
          <w:lang w:val="uk-UA" w:eastAsia="uk-UA"/>
        </w:rPr>
        <w:t>напря</w:t>
      </w:r>
      <w:r>
        <w:rPr>
          <w:rStyle w:val="FontStyle25"/>
          <w:lang w:val="uk-UA" w:eastAsia="uk-UA"/>
        </w:rPr>
        <w:softHyphen/>
        <w:t xml:space="preserve">мки інноваційної діяльності, </w:t>
      </w:r>
      <w:r>
        <w:rPr>
          <w:rStyle w:val="FontStyle28"/>
          <w:lang w:val="uk-UA" w:eastAsia="uk-UA"/>
        </w:rPr>
        <w:t>як:</w:t>
      </w:r>
    </w:p>
    <w:p w:rsidR="00000000" w:rsidRDefault="006E7C78">
      <w:pPr>
        <w:pStyle w:val="Style8"/>
        <w:widowControl/>
        <w:ind w:left="3763" w:firstLine="446"/>
        <w:rPr>
          <w:rStyle w:val="FontStyle28"/>
          <w:lang w:val="uk-UA"/>
        </w:rPr>
      </w:pPr>
      <w:r>
        <w:rPr>
          <w:rStyle w:val="FontStyle28"/>
        </w:rPr>
        <w:t xml:space="preserve">- </w:t>
      </w:r>
      <w:r>
        <w:rPr>
          <w:rStyle w:val="FontStyle28"/>
          <w:lang w:val="uk-UA"/>
        </w:rPr>
        <w:t>проведення наукових досліджень і розробок, спря</w:t>
      </w:r>
      <w:r>
        <w:rPr>
          <w:rStyle w:val="FontStyle28"/>
          <w:lang w:val="uk-UA"/>
        </w:rPr>
        <w:t>мованих на створення об'єктів інтелектуальної власності, науково-технічної продукції;</w:t>
      </w:r>
    </w:p>
    <w:p w:rsidR="00000000" w:rsidRDefault="006E7C78" w:rsidP="0081340D">
      <w:pPr>
        <w:pStyle w:val="Style10"/>
        <w:widowControl/>
        <w:numPr>
          <w:ilvl w:val="0"/>
          <w:numId w:val="3"/>
        </w:numPr>
        <w:tabs>
          <w:tab w:val="left" w:pos="682"/>
        </w:tabs>
        <w:ind w:firstLine="456"/>
        <w:rPr>
          <w:rStyle w:val="FontStyle28"/>
        </w:rPr>
      </w:pPr>
      <w:r>
        <w:rPr>
          <w:rStyle w:val="FontStyle28"/>
          <w:lang w:val="uk-UA" w:eastAsia="uk-UA"/>
        </w:rPr>
        <w:t>розробка, освоєння, випуск і розповсюдження принципово нових видів техніки і технології;</w:t>
      </w:r>
    </w:p>
    <w:p w:rsidR="00000000" w:rsidRDefault="006E7C78" w:rsidP="0081340D">
      <w:pPr>
        <w:pStyle w:val="Style10"/>
        <w:widowControl/>
        <w:numPr>
          <w:ilvl w:val="0"/>
          <w:numId w:val="3"/>
        </w:numPr>
        <w:tabs>
          <w:tab w:val="left" w:pos="682"/>
        </w:tabs>
        <w:ind w:firstLine="456"/>
        <w:rPr>
          <w:rStyle w:val="FontStyle28"/>
        </w:rPr>
      </w:pPr>
      <w:r>
        <w:rPr>
          <w:rStyle w:val="FontStyle28"/>
          <w:lang w:val="uk-UA" w:eastAsia="uk-UA"/>
        </w:rPr>
        <w:t xml:space="preserve">розробка і впровадження нових ресурсозберігаючих технологій, призначених </w:t>
      </w:r>
      <w:r>
        <w:rPr>
          <w:rStyle w:val="FontStyle28"/>
          <w:lang w:val="uk-UA" w:eastAsia="uk-UA"/>
        </w:rPr>
        <w:t>для поліпшення соціального й екологічного стану;</w:t>
      </w:r>
    </w:p>
    <w:p w:rsidR="00000000" w:rsidRDefault="006E7C78" w:rsidP="0081340D">
      <w:pPr>
        <w:pStyle w:val="Style10"/>
        <w:widowControl/>
        <w:numPr>
          <w:ilvl w:val="0"/>
          <w:numId w:val="3"/>
        </w:numPr>
        <w:tabs>
          <w:tab w:val="left" w:pos="682"/>
        </w:tabs>
        <w:ind w:firstLine="456"/>
        <w:rPr>
          <w:rStyle w:val="FontStyle28"/>
        </w:rPr>
      </w:pPr>
      <w:r>
        <w:rPr>
          <w:rStyle w:val="FontStyle28"/>
          <w:lang w:val="uk-UA" w:eastAsia="uk-UA"/>
        </w:rPr>
        <w:t>технічне переозброєння, реконструкція, розширення, будівництво нових підп</w:t>
      </w:r>
      <w:r>
        <w:rPr>
          <w:rStyle w:val="FontStyle28"/>
          <w:lang w:val="uk-UA" w:eastAsia="uk-UA"/>
        </w:rPr>
        <w:softHyphen/>
        <w:t>риємств, здійснювані вперше як промислове освоєння виробництва нової продукції або впровадження нової технології.</w:t>
      </w:r>
    </w:p>
    <w:p w:rsidR="00000000" w:rsidRDefault="006E7C78">
      <w:pPr>
        <w:pStyle w:val="Style8"/>
        <w:widowControl/>
        <w:ind w:firstLine="0"/>
        <w:jc w:val="left"/>
        <w:rPr>
          <w:rStyle w:val="FontStyle28"/>
          <w:lang w:eastAsia="uk-UA"/>
        </w:rPr>
      </w:pPr>
      <w:r>
        <w:rPr>
          <w:rStyle w:val="FontStyle28"/>
          <w:lang w:val="uk-UA" w:eastAsia="uk-UA"/>
        </w:rPr>
        <w:t>Разом з тим слі</w:t>
      </w:r>
      <w:r>
        <w:rPr>
          <w:rStyle w:val="FontStyle28"/>
          <w:lang w:val="uk-UA" w:eastAsia="uk-UA"/>
        </w:rPr>
        <w:t xml:space="preserve">д зауважити, що інвестування відтворення основних фондів і приросту матеріально-виробничих запасів здійснюється як капітальні вкладення. Більш детальна класифікація інновацій наведена в </w:t>
      </w:r>
      <w:r>
        <w:rPr>
          <w:rStyle w:val="FontStyle28"/>
          <w:lang w:eastAsia="uk-UA"/>
        </w:rPr>
        <w:t>табл. 10.1.</w:t>
      </w:r>
    </w:p>
    <w:p w:rsidR="00000000" w:rsidRDefault="006E7C78">
      <w:pPr>
        <w:pStyle w:val="Style9"/>
        <w:widowControl/>
        <w:spacing w:before="240"/>
        <w:jc w:val="right"/>
        <w:rPr>
          <w:rStyle w:val="FontStyle26"/>
          <w:lang w:eastAsia="uk-UA"/>
        </w:rPr>
      </w:pPr>
      <w:r>
        <w:rPr>
          <w:rStyle w:val="FontStyle26"/>
          <w:lang w:val="uk-UA" w:eastAsia="uk-UA"/>
        </w:rPr>
        <w:t xml:space="preserve">Таблиця </w:t>
      </w:r>
      <w:r>
        <w:rPr>
          <w:rStyle w:val="FontStyle26"/>
          <w:lang w:eastAsia="uk-UA"/>
        </w:rPr>
        <w:t>10.1</w:t>
      </w:r>
    </w:p>
    <w:p w:rsidR="00000000" w:rsidRDefault="006E7C78">
      <w:pPr>
        <w:pStyle w:val="Style9"/>
        <w:widowControl/>
        <w:spacing w:before="10"/>
        <w:jc w:val="center"/>
        <w:rPr>
          <w:rStyle w:val="FontStyle26"/>
          <w:lang w:val="uk-UA" w:eastAsia="uk-UA"/>
        </w:rPr>
      </w:pPr>
      <w:r>
        <w:rPr>
          <w:rStyle w:val="FontStyle26"/>
          <w:lang w:val="uk-UA" w:eastAsia="uk-UA"/>
        </w:rPr>
        <w:t>Класифікація видів інноваційної діяльності</w:t>
      </w:r>
    </w:p>
    <w:p w:rsidR="00000000" w:rsidRDefault="006E7C78">
      <w:pPr>
        <w:widowControl/>
        <w:spacing w:after="1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7"/>
        <w:gridCol w:w="1584"/>
        <w:gridCol w:w="797"/>
        <w:gridCol w:w="802"/>
        <w:gridCol w:w="16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22"/>
              <w:widowControl/>
              <w:ind w:left="1066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К</w:t>
            </w:r>
            <w:r>
              <w:rPr>
                <w:rStyle w:val="FontStyle25"/>
                <w:lang w:val="uk-UA" w:eastAsia="uk-UA"/>
              </w:rPr>
              <w:t>ритерій</w:t>
            </w:r>
          </w:p>
        </w:tc>
        <w:tc>
          <w:tcPr>
            <w:tcW w:w="4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22"/>
              <w:widowControl/>
              <w:ind w:left="1589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Види інновацій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23"/>
              <w:widowControl/>
              <w:rPr>
                <w:rStyle w:val="FontStyle26"/>
                <w:lang w:val="uk-UA" w:eastAsia="uk-UA"/>
              </w:rPr>
            </w:pPr>
            <w:r>
              <w:rPr>
                <w:rStyle w:val="FontStyle26"/>
                <w:lang w:val="uk-UA" w:eastAsia="uk-UA"/>
              </w:rPr>
              <w:t>Поширеність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ind w:left="725"/>
              <w:jc w:val="lef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Одиничні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Дифузійні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23"/>
              <w:widowControl/>
              <w:rPr>
                <w:rStyle w:val="FontStyle26"/>
                <w:lang w:val="uk-UA" w:eastAsia="uk-UA"/>
              </w:rPr>
            </w:pPr>
            <w:r>
              <w:rPr>
                <w:rStyle w:val="FontStyle26"/>
                <w:lang w:val="uk-UA" w:eastAsia="uk-UA"/>
              </w:rPr>
              <w:t>Місце у виробничому циклі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jc w:val="righ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Сировинні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Продуктові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ind w:left="250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Забезпечу</w:t>
            </w:r>
            <w:r>
              <w:rPr>
                <w:rStyle w:val="FontStyle28"/>
                <w:lang w:val="uk-UA" w:eastAsia="uk-UA"/>
              </w:rPr>
              <w:softHyphen/>
              <w:t>вальні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23"/>
              <w:widowControl/>
              <w:rPr>
                <w:rStyle w:val="FontStyle26"/>
                <w:lang w:val="uk-UA" w:eastAsia="uk-UA"/>
              </w:rPr>
            </w:pPr>
            <w:r>
              <w:rPr>
                <w:rStyle w:val="FontStyle26"/>
                <w:lang w:val="uk-UA" w:eastAsia="uk-UA"/>
              </w:rPr>
              <w:t>Наступність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21"/>
              <w:widowControl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vertAlign w:val="subscript"/>
                <w:lang w:val="uk-UA" w:eastAsia="uk-UA"/>
              </w:rPr>
              <w:t>п</w:t>
            </w:r>
            <w:r>
              <w:rPr>
                <w:rStyle w:val="FontStyle28"/>
                <w:lang w:val="uk-UA" w:eastAsia="uk-UA"/>
              </w:rPr>
              <w:t xml:space="preserve">.               Скасову-Відкриваючі            </w:t>
            </w:r>
            <w:r>
              <w:rPr>
                <w:rStyle w:val="FontStyle28"/>
                <w:lang w:eastAsia="uk-UA"/>
              </w:rPr>
              <w:t xml:space="preserve">: </w:t>
            </w:r>
            <w:r>
              <w:rPr>
                <w:rStyle w:val="FontStyle28"/>
                <w:lang w:val="uk-UA" w:eastAsia="uk-UA"/>
              </w:rPr>
              <w:t>вальні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Заміщені     Зворотні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23"/>
              <w:widowControl/>
              <w:rPr>
                <w:rStyle w:val="FontStyle26"/>
                <w:lang w:val="uk-UA" w:eastAsia="uk-UA"/>
              </w:rPr>
            </w:pPr>
            <w:r>
              <w:rPr>
                <w:rStyle w:val="FontStyle26"/>
                <w:lang w:val="uk-UA" w:eastAsia="uk-UA"/>
              </w:rPr>
              <w:t>Охоплення частки ринку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ind w:left="734"/>
              <w:jc w:val="lef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Локальні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Системні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23"/>
              <w:widowControl/>
              <w:rPr>
                <w:rStyle w:val="FontStyle26"/>
                <w:lang w:val="uk-UA" w:eastAsia="uk-UA"/>
              </w:rPr>
            </w:pPr>
            <w:r>
              <w:rPr>
                <w:rStyle w:val="FontStyle26"/>
                <w:lang w:val="uk-UA" w:eastAsia="uk-UA"/>
              </w:rPr>
              <w:t>П</w:t>
            </w:r>
            <w:r>
              <w:rPr>
                <w:rStyle w:val="FontStyle26"/>
                <w:lang w:val="uk-UA" w:eastAsia="uk-UA"/>
              </w:rPr>
              <w:t>отенціал і ступінь новизни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jc w:val="righ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Радикальні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Удосконалюючі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Комбіновані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23"/>
              <w:widowControl/>
              <w:rPr>
                <w:rStyle w:val="FontStyle26"/>
                <w:lang w:val="uk-UA" w:eastAsia="uk-UA"/>
              </w:rPr>
            </w:pPr>
            <w:r>
              <w:rPr>
                <w:rStyle w:val="FontStyle26"/>
                <w:lang w:val="uk-UA" w:eastAsia="uk-UA"/>
              </w:rPr>
              <w:t>Сфера діяльності підприємця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8"/>
              <w:widowControl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Технологічні (виробничі)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Економічні (торговельні)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Соціальні (управлінські)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23"/>
              <w:widowControl/>
              <w:rPr>
                <w:rStyle w:val="FontStyle26"/>
                <w:lang w:val="uk-UA" w:eastAsia="uk-UA"/>
              </w:rPr>
            </w:pPr>
            <w:r>
              <w:rPr>
                <w:rStyle w:val="FontStyle26"/>
                <w:lang w:val="uk-UA" w:eastAsia="uk-UA"/>
              </w:rPr>
              <w:t>Технологічні параметри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ind w:left="648"/>
              <w:jc w:val="lef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Продуктові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Процесуальні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23"/>
              <w:widowControl/>
              <w:rPr>
                <w:rStyle w:val="FontStyle26"/>
                <w:lang w:val="uk-UA" w:eastAsia="uk-UA"/>
              </w:rPr>
            </w:pPr>
            <w:r>
              <w:rPr>
                <w:rStyle w:val="FontStyle26"/>
                <w:lang w:val="uk-UA" w:eastAsia="uk-UA"/>
              </w:rPr>
              <w:t>Причини виникнення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ind w:left="701"/>
              <w:jc w:val="lef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Реактивні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Стратегічн</w:t>
            </w:r>
            <w:r>
              <w:rPr>
                <w:rStyle w:val="FontStyle28"/>
                <w:lang w:val="uk-UA" w:eastAsia="uk-UA"/>
              </w:rPr>
              <w:t>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23"/>
              <w:widowControl/>
              <w:rPr>
                <w:rStyle w:val="FontStyle26"/>
                <w:lang w:val="uk-UA" w:eastAsia="uk-UA"/>
              </w:rPr>
            </w:pPr>
            <w:r>
              <w:rPr>
                <w:rStyle w:val="FontStyle26"/>
                <w:lang w:val="uk-UA" w:eastAsia="uk-UA"/>
              </w:rPr>
              <w:t>Характер потреби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ind w:left="720"/>
              <w:jc w:val="lef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Споживчі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Спонукальні</w:t>
            </w:r>
          </w:p>
        </w:tc>
      </w:tr>
    </w:tbl>
    <w:p w:rsidR="00000000" w:rsidRDefault="006E7C78">
      <w:pPr>
        <w:pStyle w:val="Style8"/>
        <w:widowControl/>
        <w:spacing w:before="96"/>
        <w:ind w:firstLine="451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Відповідно до ст.2 Закону України «Про пріоритетні напрями інноваційної діяль</w:t>
      </w:r>
      <w:r>
        <w:rPr>
          <w:rStyle w:val="FontStyle28"/>
          <w:lang w:val="uk-UA" w:eastAsia="uk-UA"/>
        </w:rPr>
        <w:softHyphen/>
        <w:t xml:space="preserve">ності в Україні» від </w:t>
      </w:r>
      <w:r>
        <w:rPr>
          <w:rStyle w:val="FontStyle28"/>
          <w:lang w:eastAsia="uk-UA"/>
        </w:rPr>
        <w:t xml:space="preserve">16.01.2003 </w:t>
      </w:r>
      <w:r>
        <w:rPr>
          <w:rStyle w:val="FontStyle28"/>
          <w:lang w:val="en-US" w:eastAsia="uk-UA"/>
        </w:rPr>
        <w:t xml:space="preserve">p. </w:t>
      </w:r>
      <w:r>
        <w:rPr>
          <w:rStyle w:val="FontStyle28"/>
          <w:lang w:val="en-US" w:eastAsia="uk-UA"/>
        </w:rPr>
        <w:t>№</w:t>
      </w:r>
      <w:r>
        <w:rPr>
          <w:rStyle w:val="FontStyle28"/>
          <w:lang w:val="en-US" w:eastAsia="uk-UA"/>
        </w:rPr>
        <w:t xml:space="preserve">433-IV, </w:t>
      </w:r>
      <w:r>
        <w:rPr>
          <w:rStyle w:val="FontStyle25"/>
          <w:lang w:val="uk-UA" w:eastAsia="uk-UA"/>
        </w:rPr>
        <w:t>пріоритетними напрямами інновацій</w:t>
      </w:r>
      <w:r>
        <w:rPr>
          <w:rStyle w:val="FontStyle25"/>
          <w:lang w:val="uk-UA" w:eastAsia="uk-UA"/>
        </w:rPr>
        <w:softHyphen/>
        <w:t xml:space="preserve">ної діяльності </w:t>
      </w:r>
      <w:r>
        <w:rPr>
          <w:rStyle w:val="FontStyle28"/>
          <w:lang w:val="uk-UA" w:eastAsia="uk-UA"/>
        </w:rPr>
        <w:t>в Україні є науково, економічно і соціально</w:t>
      </w:r>
      <w:r>
        <w:rPr>
          <w:rStyle w:val="FontStyle28"/>
          <w:lang w:val="uk-UA" w:eastAsia="uk-UA"/>
        </w:rPr>
        <w:t xml:space="preserve"> обґрунтовані та законо</w:t>
      </w:r>
      <w:r>
        <w:rPr>
          <w:rStyle w:val="FontStyle28"/>
          <w:lang w:val="uk-UA" w:eastAsia="uk-UA"/>
        </w:rPr>
        <w:softHyphen/>
        <w:t>давчо визначені напрями інноваційної діяльності, спрямовані на забезпечення пот</w:t>
      </w:r>
      <w:r>
        <w:rPr>
          <w:rStyle w:val="FontStyle28"/>
          <w:lang w:val="uk-UA" w:eastAsia="uk-UA"/>
        </w:rPr>
        <w:softHyphen/>
        <w:t xml:space="preserve">реб суспільства </w:t>
      </w:r>
      <w:r>
        <w:rPr>
          <w:rStyle w:val="FontStyle28"/>
          <w:lang w:eastAsia="uk-UA"/>
        </w:rPr>
        <w:t xml:space="preserve">у </w:t>
      </w:r>
      <w:r>
        <w:rPr>
          <w:rStyle w:val="FontStyle28"/>
          <w:lang w:val="uk-UA" w:eastAsia="uk-UA"/>
        </w:rPr>
        <w:t>високотехнологічній, конкурентоспроможній, екологічно чистій про</w:t>
      </w:r>
      <w:r>
        <w:rPr>
          <w:rStyle w:val="FontStyle28"/>
          <w:lang w:val="uk-UA" w:eastAsia="uk-UA"/>
        </w:rPr>
        <w:softHyphen/>
        <w:t>дукції, високоякісних послугах та збільшення експортного потенціалу д</w:t>
      </w:r>
      <w:r>
        <w:rPr>
          <w:rStyle w:val="FontStyle28"/>
          <w:lang w:val="uk-UA" w:eastAsia="uk-UA"/>
        </w:rPr>
        <w:t>ержави. Вони складаються із стратегічних та середньострокових пріоритетних напрямів інновацій</w:t>
      </w:r>
      <w:r>
        <w:rPr>
          <w:rStyle w:val="FontStyle28"/>
          <w:lang w:val="uk-UA" w:eastAsia="uk-UA"/>
        </w:rPr>
        <w:softHyphen/>
        <w:t>ної діяльності:</w:t>
      </w:r>
    </w:p>
    <w:p w:rsidR="00000000" w:rsidRDefault="006E7C78" w:rsidP="0081340D">
      <w:pPr>
        <w:pStyle w:val="Style10"/>
        <w:widowControl/>
        <w:numPr>
          <w:ilvl w:val="0"/>
          <w:numId w:val="4"/>
        </w:numPr>
        <w:tabs>
          <w:tab w:val="left" w:pos="686"/>
        </w:tabs>
        <w:ind w:firstLine="456"/>
        <w:rPr>
          <w:rStyle w:val="FontStyle26"/>
        </w:rPr>
      </w:pPr>
      <w:r>
        <w:rPr>
          <w:rStyle w:val="FontStyle26"/>
          <w:lang w:val="uk-UA" w:eastAsia="uk-UA"/>
        </w:rPr>
        <w:t xml:space="preserve">стратегічні пріоритетні напрями інноваційної діяльності </w:t>
      </w:r>
      <w:r>
        <w:rPr>
          <w:rStyle w:val="FontStyle28"/>
          <w:lang w:val="uk-UA" w:eastAsia="uk-UA"/>
        </w:rPr>
        <w:t xml:space="preserve">розраховані на тривалу перспективу (не менше </w:t>
      </w:r>
      <w:r>
        <w:rPr>
          <w:rStyle w:val="FontStyle28"/>
          <w:lang w:eastAsia="uk-UA"/>
        </w:rPr>
        <w:t xml:space="preserve">10 </w:t>
      </w:r>
      <w:r>
        <w:rPr>
          <w:rStyle w:val="FontStyle28"/>
          <w:lang w:val="uk-UA" w:eastAsia="uk-UA"/>
        </w:rPr>
        <w:t>років) і є найважливішими напрямами ін</w:t>
      </w:r>
      <w:r>
        <w:rPr>
          <w:rStyle w:val="FontStyle28"/>
          <w:lang w:val="uk-UA" w:eastAsia="uk-UA"/>
        </w:rPr>
        <w:t>новацій</w:t>
      </w:r>
      <w:r>
        <w:rPr>
          <w:rStyle w:val="FontStyle28"/>
          <w:lang w:val="uk-UA" w:eastAsia="uk-UA"/>
        </w:rPr>
        <w:softHyphen/>
        <w:t>ної діяльності щодо забезпечення соціально-економічного зростання держави і по</w:t>
      </w:r>
      <w:r>
        <w:rPr>
          <w:rStyle w:val="FontStyle28"/>
          <w:lang w:val="uk-UA" w:eastAsia="uk-UA"/>
        </w:rPr>
        <w:softHyphen/>
        <w:t>ліпшення ефективності господарювання суб'єктів підприємницької діяльності. Вони розроблені на основі науково-прогнозного аналізу світових тенденцій соціально-економічног</w:t>
      </w:r>
      <w:r>
        <w:rPr>
          <w:rStyle w:val="FontStyle28"/>
          <w:lang w:val="uk-UA" w:eastAsia="uk-UA"/>
        </w:rPr>
        <w:t>о та науково-технологічного розвитку з урахуванням можливостей вітчиз</w:t>
      </w:r>
      <w:r>
        <w:rPr>
          <w:rStyle w:val="FontStyle28"/>
          <w:lang w:val="uk-UA" w:eastAsia="uk-UA"/>
        </w:rPr>
        <w:softHyphen/>
        <w:t>няного інноваційного потенціалу;</w:t>
      </w:r>
    </w:p>
    <w:p w:rsidR="00000000" w:rsidRDefault="006E7C78" w:rsidP="0081340D">
      <w:pPr>
        <w:pStyle w:val="Style10"/>
        <w:widowControl/>
        <w:numPr>
          <w:ilvl w:val="0"/>
          <w:numId w:val="4"/>
        </w:numPr>
        <w:tabs>
          <w:tab w:val="left" w:pos="686"/>
        </w:tabs>
        <w:ind w:firstLine="456"/>
        <w:rPr>
          <w:rStyle w:val="FontStyle26"/>
        </w:rPr>
      </w:pPr>
      <w:r>
        <w:rPr>
          <w:rStyle w:val="FontStyle26"/>
          <w:lang w:val="uk-UA" w:eastAsia="uk-UA"/>
        </w:rPr>
        <w:t xml:space="preserve">середньострокові пріоритетні напрями інноваційної діяльності </w:t>
      </w:r>
      <w:r>
        <w:rPr>
          <w:rStyle w:val="FontStyle28"/>
          <w:lang w:val="uk-UA" w:eastAsia="uk-UA"/>
        </w:rPr>
        <w:t xml:space="preserve">розраховані на реалізацію протягом найближчих </w:t>
      </w:r>
      <w:r>
        <w:rPr>
          <w:rStyle w:val="FontStyle28"/>
          <w:lang w:eastAsia="uk-UA"/>
        </w:rPr>
        <w:t xml:space="preserve">3-5 </w:t>
      </w:r>
      <w:r>
        <w:rPr>
          <w:rStyle w:val="FontStyle28"/>
          <w:lang w:val="uk-UA" w:eastAsia="uk-UA"/>
        </w:rPr>
        <w:t>років напрямів інноваційного оновлення</w:t>
      </w:r>
      <w:r>
        <w:rPr>
          <w:rStyle w:val="FontStyle28"/>
          <w:lang w:val="uk-UA" w:eastAsia="uk-UA"/>
        </w:rPr>
        <w:t xml:space="preserve"> про</w:t>
      </w:r>
      <w:r>
        <w:rPr>
          <w:rStyle w:val="FontStyle28"/>
          <w:lang w:val="uk-UA" w:eastAsia="uk-UA"/>
        </w:rPr>
        <w:softHyphen/>
        <w:t>мислового, сільськогосподарського виробництва та сфери послуг щодо освоєння ви</w:t>
      </w:r>
      <w:r>
        <w:rPr>
          <w:rStyle w:val="FontStyle28"/>
          <w:lang w:val="uk-UA" w:eastAsia="uk-UA"/>
        </w:rPr>
        <w:softHyphen/>
        <w:t>пуску нових наукоємних товарів та послуг з високою конкурентоспроможністю на вну</w:t>
      </w:r>
      <w:r>
        <w:rPr>
          <w:rStyle w:val="FontStyle28"/>
          <w:lang w:val="uk-UA" w:eastAsia="uk-UA"/>
        </w:rPr>
        <w:softHyphen/>
        <w:t>трішньому та (або) зовнішньому ринках.</w:t>
      </w:r>
    </w:p>
    <w:p w:rsidR="00000000" w:rsidRDefault="006E7C78">
      <w:pPr>
        <w:pStyle w:val="Style8"/>
        <w:widowControl/>
        <w:ind w:firstLine="446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Середньострокові пріоритетні напрями інноваційної ді</w:t>
      </w:r>
      <w:r>
        <w:rPr>
          <w:rStyle w:val="FontStyle28"/>
          <w:lang w:val="uk-UA" w:eastAsia="uk-UA"/>
        </w:rPr>
        <w:t>яльності формуються в рамках стратегічних пріоритетних напрямів інноваційної діяльності на основі новітніх досягнень вітчизняної і світової науки, аналізу кон'юнктури світового і внутрішнього ринків та ресурсних можливостей держави. За своїми масштабами, н</w:t>
      </w:r>
      <w:r>
        <w:rPr>
          <w:rStyle w:val="FontStyle28"/>
          <w:lang w:val="uk-UA" w:eastAsia="uk-UA"/>
        </w:rPr>
        <w:t xml:space="preserve">аправленістю та специфікою реалізації </w:t>
      </w:r>
      <w:r>
        <w:rPr>
          <w:rStyle w:val="FontStyle28"/>
          <w:lang w:val="uk-UA" w:eastAsia="uk-UA"/>
        </w:rPr>
        <w:lastRenderedPageBreak/>
        <w:t>середньострокові пріоритетні напрями інноваційної діяльності можуть бути пріоритетними напрямами інноваційної діяльності загальнодержавного, галузевого або регіонального рівнів.</w:t>
      </w:r>
    </w:p>
    <w:p w:rsidR="00000000" w:rsidRDefault="006E7C78">
      <w:pPr>
        <w:pStyle w:val="Style8"/>
        <w:widowControl/>
        <w:rPr>
          <w:rStyle w:val="FontStyle28"/>
          <w:lang w:eastAsia="uk-UA"/>
        </w:rPr>
      </w:pPr>
      <w:r>
        <w:rPr>
          <w:rStyle w:val="FontStyle28"/>
          <w:lang w:val="uk-UA" w:eastAsia="uk-UA"/>
        </w:rPr>
        <w:t>Визначені Верховною Радою України страте</w:t>
      </w:r>
      <w:r>
        <w:rPr>
          <w:rStyle w:val="FontStyle28"/>
          <w:lang w:val="uk-UA" w:eastAsia="uk-UA"/>
        </w:rPr>
        <w:t xml:space="preserve">гічні напрями інноваційної діяльності на </w:t>
      </w:r>
      <w:r>
        <w:rPr>
          <w:rStyle w:val="FontStyle28"/>
          <w:lang w:eastAsia="uk-UA"/>
        </w:rPr>
        <w:t xml:space="preserve">2003-2013 </w:t>
      </w:r>
      <w:r>
        <w:rPr>
          <w:rStyle w:val="FontStyle28"/>
          <w:lang w:val="en-US" w:eastAsia="uk-UA"/>
        </w:rPr>
        <w:t xml:space="preserve">pp. </w:t>
      </w:r>
      <w:r>
        <w:rPr>
          <w:rStyle w:val="FontStyle28"/>
          <w:lang w:val="uk-UA" w:eastAsia="uk-UA"/>
        </w:rPr>
        <w:t xml:space="preserve">та середньострокові напрями до </w:t>
      </w:r>
      <w:r>
        <w:rPr>
          <w:rStyle w:val="FontStyle28"/>
          <w:lang w:eastAsia="uk-UA"/>
        </w:rPr>
        <w:t xml:space="preserve">2007 </w:t>
      </w:r>
      <w:r>
        <w:rPr>
          <w:rStyle w:val="FontStyle28"/>
          <w:lang w:val="uk-UA" w:eastAsia="uk-UA"/>
        </w:rPr>
        <w:t xml:space="preserve">р. представлені на рис. </w:t>
      </w:r>
      <w:r>
        <w:rPr>
          <w:rStyle w:val="FontStyle28"/>
          <w:lang w:eastAsia="uk-UA"/>
        </w:rPr>
        <w:t>10.1.</w:t>
      </w:r>
    </w:p>
    <w:p w:rsidR="00000000" w:rsidRDefault="006E7C78">
      <w:pPr>
        <w:pStyle w:val="Style8"/>
        <w:widowControl/>
        <w:spacing w:before="226"/>
        <w:ind w:left="3648" w:firstLine="461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 xml:space="preserve">Відповідно до прийнятих міжнародних стандартів </w:t>
      </w:r>
      <w:r>
        <w:rPr>
          <w:rStyle w:val="FontStyle25"/>
          <w:lang w:val="uk-UA" w:eastAsia="uk-UA"/>
        </w:rPr>
        <w:t xml:space="preserve">інновація </w:t>
      </w:r>
      <w:r>
        <w:rPr>
          <w:rStyle w:val="FontStyle28"/>
          <w:lang w:val="uk-UA" w:eastAsia="uk-UA"/>
        </w:rPr>
        <w:t>визначається як кінце</w:t>
      </w:r>
      <w:r>
        <w:rPr>
          <w:rStyle w:val="FontStyle28"/>
          <w:lang w:val="uk-UA" w:eastAsia="uk-UA"/>
        </w:rPr>
        <w:softHyphen/>
        <w:t>вий результат інноваційної діяльності, що одержав втілен</w:t>
      </w:r>
      <w:r>
        <w:rPr>
          <w:rStyle w:val="FontStyle28"/>
          <w:lang w:val="uk-UA" w:eastAsia="uk-UA"/>
        </w:rPr>
        <w:t>ня у вигляді нового чи удо</w:t>
      </w:r>
      <w:r>
        <w:rPr>
          <w:rStyle w:val="FontStyle28"/>
          <w:lang w:val="uk-UA" w:eastAsia="uk-UA"/>
        </w:rPr>
        <w:softHyphen/>
        <w:t>сконаленого продукту, упровадженого на ри</w:t>
      </w:r>
      <w:r>
        <w:rPr>
          <w:rStyle w:val="FontStyle28"/>
          <w:lang w:val="uk-UA" w:eastAsia="uk-UA"/>
        </w:rPr>
        <w:softHyphen/>
        <w:t>нку, нового чи удосконаленого технологічно</w:t>
      </w:r>
      <w:r>
        <w:rPr>
          <w:rStyle w:val="FontStyle28"/>
          <w:lang w:val="uk-UA" w:eastAsia="uk-UA"/>
        </w:rPr>
        <w:softHyphen/>
        <w:t>го процесу, використовуваного в практичній діяльності, або в новому підході до надання соціальних послуг. Поряд з терміном «інно</w:t>
      </w:r>
      <w:r>
        <w:rPr>
          <w:rStyle w:val="FontStyle28"/>
          <w:lang w:val="uk-UA" w:eastAsia="uk-UA"/>
        </w:rPr>
        <w:softHyphen/>
        <w:t>вація» у вітчиз</w:t>
      </w:r>
      <w:r>
        <w:rPr>
          <w:rStyle w:val="FontStyle28"/>
          <w:lang w:val="uk-UA" w:eastAsia="uk-UA"/>
        </w:rPr>
        <w:t>няній літературі використову</w:t>
      </w:r>
      <w:r>
        <w:rPr>
          <w:rStyle w:val="FontStyle28"/>
          <w:lang w:val="uk-UA" w:eastAsia="uk-UA"/>
        </w:rPr>
        <w:softHyphen/>
        <w:t>ються такі терміни як «нововведення», «но</w:t>
      </w:r>
      <w:r>
        <w:rPr>
          <w:rStyle w:val="FontStyle28"/>
          <w:lang w:val="uk-UA" w:eastAsia="uk-UA"/>
        </w:rPr>
        <w:softHyphen/>
        <w:t>вація».</w:t>
      </w:r>
    </w:p>
    <w:p w:rsidR="00000000" w:rsidRDefault="006E7C78">
      <w:pPr>
        <w:pStyle w:val="Style8"/>
        <w:widowControl/>
        <w:spacing w:before="221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Багатьма фахівцями ці поняття нерідко ототожнюються. Але, на наш погляд, поняття інновація, нововведення і новація варто розмежовувати. Нововведенням може бути будь-який винахід</w:t>
      </w:r>
      <w:r>
        <w:rPr>
          <w:rStyle w:val="FontStyle28"/>
          <w:lang w:val="uk-UA" w:eastAsia="uk-UA"/>
        </w:rPr>
        <w:t>, спосіб, порядок, метод, запропоновані їх розробника</w:t>
      </w:r>
      <w:r>
        <w:rPr>
          <w:rStyle w:val="FontStyle28"/>
          <w:lang w:val="uk-UA" w:eastAsia="uk-UA"/>
        </w:rPr>
        <w:softHyphen/>
        <w:t>ми. Якщо це нововведення використовується (навіть в обмеженому масштабі), воно стає новацією. А вже якщо новація одержала значне поширення, вона здобуває нову якість і стає інновацією.</w:t>
      </w:r>
    </w:p>
    <w:p w:rsidR="00000000" w:rsidRDefault="006E7C78">
      <w:pPr>
        <w:pStyle w:val="Style8"/>
        <w:widowControl/>
        <w:spacing w:before="5"/>
        <w:ind w:firstLine="451"/>
        <w:rPr>
          <w:rStyle w:val="FontStyle28"/>
          <w:lang w:eastAsia="uk-UA"/>
        </w:rPr>
      </w:pPr>
      <w:r>
        <w:rPr>
          <w:rStyle w:val="FontStyle28"/>
          <w:lang w:val="uk-UA" w:eastAsia="uk-UA"/>
        </w:rPr>
        <w:t>Основні характери</w:t>
      </w:r>
      <w:r>
        <w:rPr>
          <w:rStyle w:val="FontStyle28"/>
          <w:lang w:val="uk-UA" w:eastAsia="uk-UA"/>
        </w:rPr>
        <w:t>стики нововведення, новації й інновації в залежності від різ</w:t>
      </w:r>
      <w:r>
        <w:rPr>
          <w:rStyle w:val="FontStyle28"/>
          <w:lang w:val="uk-UA" w:eastAsia="uk-UA"/>
        </w:rPr>
        <w:softHyphen/>
        <w:t xml:space="preserve">них класифікаційних ознак наведені в </w:t>
      </w:r>
      <w:r>
        <w:rPr>
          <w:rStyle w:val="FontStyle28"/>
          <w:lang w:eastAsia="uk-UA"/>
        </w:rPr>
        <w:t>табл. 10.2.</w:t>
      </w:r>
    </w:p>
    <w:p w:rsidR="00000000" w:rsidRDefault="006E7C78">
      <w:pPr>
        <w:pStyle w:val="Style8"/>
        <w:widowControl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Особливу роль в діяльності підприємства відіграють технологічні інновації, оскі</w:t>
      </w:r>
      <w:r>
        <w:rPr>
          <w:rStyle w:val="FontStyle28"/>
          <w:lang w:val="uk-UA" w:eastAsia="uk-UA"/>
        </w:rPr>
        <w:softHyphen/>
        <w:t>льки вони створюють базу для оновлення всіх виробничо-господарськи</w:t>
      </w:r>
      <w:r>
        <w:rPr>
          <w:rStyle w:val="FontStyle28"/>
          <w:lang w:val="uk-UA" w:eastAsia="uk-UA"/>
        </w:rPr>
        <w:t>х процесів.</w:t>
      </w:r>
    </w:p>
    <w:p w:rsidR="00000000" w:rsidRDefault="006E7C78">
      <w:pPr>
        <w:pStyle w:val="Style8"/>
        <w:widowControl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 xml:space="preserve">Під </w:t>
      </w:r>
      <w:r>
        <w:rPr>
          <w:rStyle w:val="FontStyle26"/>
          <w:lang w:val="uk-UA" w:eastAsia="uk-UA"/>
        </w:rPr>
        <w:t xml:space="preserve">технологічними інноваціями </w:t>
      </w:r>
      <w:r>
        <w:rPr>
          <w:rStyle w:val="FontStyle28"/>
          <w:lang w:val="uk-UA" w:eastAsia="uk-UA"/>
        </w:rPr>
        <w:t>слід розуміти матеріалізацію нових ідей і знань, відкриттів, винаходів і науково-технічних розробок у процесі виробництва з метою їхньої комерційної реалізації для задоволення вибагливих потреб споживачів.</w:t>
      </w:r>
    </w:p>
    <w:p w:rsidR="00000000" w:rsidRDefault="006E7C78">
      <w:pPr>
        <w:pStyle w:val="Style8"/>
        <w:widowControl/>
        <w:rPr>
          <w:rStyle w:val="FontStyle28"/>
          <w:lang w:val="uk-UA" w:eastAsia="uk-UA"/>
        </w:rPr>
        <w:sectPr w:rsidR="00000000">
          <w:type w:val="continuous"/>
          <w:pgSz w:w="11905" w:h="16837"/>
          <w:pgMar w:top="1805" w:right="1930" w:bottom="1440" w:left="2026" w:header="720" w:footer="720" w:gutter="0"/>
          <w:cols w:space="60"/>
          <w:noEndnote/>
        </w:sectPr>
      </w:pPr>
    </w:p>
    <w:p w:rsidR="00000000" w:rsidRDefault="006E7C7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06.05pt;height:609.6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81340D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53025" cy="7747635"/>
                        <wp:effectExtent l="19050" t="0" r="952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3025" cy="774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6E7C78">
      <w:pPr>
        <w:pStyle w:val="Style8"/>
        <w:widowControl/>
        <w:rPr>
          <w:rStyle w:val="FontStyle28"/>
          <w:lang w:val="uk-UA" w:eastAsia="uk-UA"/>
        </w:rPr>
        <w:sectPr w:rsidR="00000000">
          <w:pgSz w:w="11905" w:h="16837"/>
          <w:pgMar w:top="2582" w:right="1954" w:bottom="1341" w:left="1830" w:header="720" w:footer="720" w:gutter="0"/>
          <w:cols w:space="720"/>
          <w:noEndnote/>
        </w:sectPr>
      </w:pPr>
    </w:p>
    <w:p w:rsidR="00000000" w:rsidRDefault="006E7C78">
      <w:pPr>
        <w:pStyle w:val="Style9"/>
        <w:widowControl/>
        <w:spacing w:before="43"/>
        <w:jc w:val="right"/>
        <w:rPr>
          <w:rStyle w:val="FontStyle26"/>
          <w:lang w:eastAsia="uk-UA"/>
        </w:rPr>
      </w:pPr>
      <w:r>
        <w:rPr>
          <w:rStyle w:val="FontStyle26"/>
          <w:lang w:val="uk-UA" w:eastAsia="uk-UA"/>
        </w:rPr>
        <w:lastRenderedPageBreak/>
        <w:t xml:space="preserve">Таблиця </w:t>
      </w:r>
      <w:r>
        <w:rPr>
          <w:rStyle w:val="FontStyle26"/>
          <w:lang w:eastAsia="uk-UA"/>
        </w:rPr>
        <w:t>10.2</w:t>
      </w:r>
    </w:p>
    <w:p w:rsidR="00000000" w:rsidRDefault="006E7C78">
      <w:pPr>
        <w:pStyle w:val="Style9"/>
        <w:widowControl/>
        <w:spacing w:before="14"/>
        <w:ind w:left="730"/>
        <w:rPr>
          <w:rStyle w:val="FontStyle26"/>
          <w:lang w:val="uk-UA" w:eastAsia="uk-UA"/>
        </w:rPr>
      </w:pPr>
      <w:r>
        <w:rPr>
          <w:rStyle w:val="FontStyle26"/>
          <w:lang w:val="uk-UA" w:eastAsia="uk-UA"/>
        </w:rPr>
        <w:t>Основний зміст і властивості нововведень, новацій та інновацій</w:t>
      </w:r>
    </w:p>
    <w:p w:rsidR="00000000" w:rsidRDefault="006E7C78">
      <w:pPr>
        <w:widowControl/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68"/>
        <w:gridCol w:w="1488"/>
        <w:gridCol w:w="2386"/>
        <w:gridCol w:w="25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1"/>
              <w:widowControl/>
              <w:spacing w:line="240" w:lineRule="auto"/>
              <w:rPr>
                <w:rStyle w:val="FontStyle29"/>
                <w:lang w:val="uk-UA" w:eastAsia="uk-UA"/>
              </w:rPr>
            </w:pPr>
            <w:r>
              <w:rPr>
                <w:rStyle w:val="FontStyle29"/>
                <w:lang w:val="uk-UA" w:eastAsia="uk-UA"/>
              </w:rPr>
              <w:lastRenderedPageBreak/>
              <w:t>Термін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1"/>
              <w:widowControl/>
              <w:rPr>
                <w:rStyle w:val="FontStyle29"/>
                <w:lang w:val="uk-UA" w:eastAsia="uk-UA"/>
              </w:rPr>
            </w:pPr>
            <w:r>
              <w:rPr>
                <w:rStyle w:val="FontStyle29"/>
                <w:lang w:val="uk-UA" w:eastAsia="uk-UA"/>
              </w:rPr>
              <w:t>Стадія вироб</w:t>
            </w:r>
            <w:r>
              <w:rPr>
                <w:rStyle w:val="FontStyle29"/>
                <w:lang w:val="uk-UA" w:eastAsia="uk-UA"/>
              </w:rPr>
              <w:softHyphen/>
              <w:t>ничого циклу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1"/>
              <w:widowControl/>
              <w:spacing w:line="240" w:lineRule="auto"/>
              <w:rPr>
                <w:rStyle w:val="FontStyle29"/>
                <w:lang w:val="uk-UA" w:eastAsia="uk-UA"/>
              </w:rPr>
            </w:pPr>
            <w:r>
              <w:rPr>
                <w:rStyle w:val="FontStyle29"/>
                <w:lang w:val="uk-UA" w:eastAsia="uk-UA"/>
              </w:rPr>
              <w:t>Зміст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1"/>
              <w:widowControl/>
              <w:spacing w:line="240" w:lineRule="auto"/>
              <w:rPr>
                <w:rStyle w:val="FontStyle29"/>
                <w:lang w:val="uk-UA" w:eastAsia="uk-UA"/>
              </w:rPr>
            </w:pPr>
            <w:r>
              <w:rPr>
                <w:rStyle w:val="FontStyle29"/>
                <w:lang w:val="uk-UA" w:eastAsia="uk-UA"/>
              </w:rPr>
              <w:t>Властивості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Нововведення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Початкова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30" w:lineRule="exac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Новий спосіб, відкр</w:t>
            </w:r>
            <w:r>
              <w:rPr>
                <w:rStyle w:val="FontStyle28"/>
                <w:lang w:val="uk-UA" w:eastAsia="uk-UA"/>
              </w:rPr>
              <w:t>иття, ноу-хау, винахід, патент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Наявність новизни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Новація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Проміжна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ind w:left="456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Використання нововведення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Новизна, матеріалізація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Інновація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Кінцева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ind w:left="461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Поширення нововведення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C78">
            <w:pPr>
              <w:pStyle w:val="Style12"/>
              <w:widowControl/>
              <w:spacing w:line="230" w:lineRule="exac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Новизна, матеріалізація, поширення, комерціалізація</w:t>
            </w:r>
          </w:p>
        </w:tc>
      </w:tr>
    </w:tbl>
    <w:p w:rsidR="00000000" w:rsidRDefault="006E7C78">
      <w:pPr>
        <w:pStyle w:val="Style2"/>
        <w:widowControl/>
        <w:spacing w:before="53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 xml:space="preserve">Слід зазначити, що </w:t>
      </w:r>
      <w:r>
        <w:rPr>
          <w:rStyle w:val="FontStyle26"/>
          <w:lang w:val="uk-UA" w:eastAsia="uk-UA"/>
        </w:rPr>
        <w:t>комерціалізація інновацій</w:t>
      </w:r>
      <w:r>
        <w:rPr>
          <w:rStyle w:val="FontStyle26"/>
          <w:lang w:val="uk-UA" w:eastAsia="uk-UA"/>
        </w:rPr>
        <w:t xml:space="preserve"> </w:t>
      </w:r>
      <w:r>
        <w:rPr>
          <w:rStyle w:val="FontStyle28"/>
          <w:lang w:val="uk-UA" w:eastAsia="uk-UA"/>
        </w:rPr>
        <w:t>можлива лише в тому випадку, ко</w:t>
      </w:r>
      <w:r>
        <w:rPr>
          <w:rStyle w:val="FontStyle28"/>
          <w:lang w:val="uk-UA" w:eastAsia="uk-UA"/>
        </w:rPr>
        <w:softHyphen/>
        <w:t>ли інновації виступають як товар на ринку. У випадку, коли інновації не мають товар</w:t>
      </w:r>
      <w:r>
        <w:rPr>
          <w:rStyle w:val="FontStyle28"/>
          <w:lang w:val="uk-UA" w:eastAsia="uk-UA"/>
        </w:rPr>
        <w:softHyphen/>
        <w:t xml:space="preserve">ної форми (нова техніка і технологія створюється для використання у виробничому циклі підприємства), комерціалізація є лише потенційною їх </w:t>
      </w:r>
      <w:r>
        <w:rPr>
          <w:rStyle w:val="FontStyle28"/>
          <w:lang w:val="uk-UA" w:eastAsia="uk-UA"/>
        </w:rPr>
        <w:t>властивістю і може бути реалізована в перспективі. Швидка комерціалізація інновацій унеможливлюється в зв'язку з недостатньою ефективністю нової техніки і технології в існуючих економіч</w:t>
      </w:r>
      <w:r>
        <w:rPr>
          <w:rStyle w:val="FontStyle28"/>
          <w:lang w:val="uk-UA" w:eastAsia="uk-UA"/>
        </w:rPr>
        <w:softHyphen/>
        <w:t>них умовах. Життєвий цикл інновації обумовлений періодом від її зародж</w:t>
      </w:r>
      <w:r>
        <w:rPr>
          <w:rStyle w:val="FontStyle28"/>
          <w:lang w:val="uk-UA" w:eastAsia="uk-UA"/>
        </w:rPr>
        <w:t>ення до за</w:t>
      </w:r>
      <w:r>
        <w:rPr>
          <w:rStyle w:val="FontStyle28"/>
          <w:lang w:val="uk-UA" w:eastAsia="uk-UA"/>
        </w:rPr>
        <w:softHyphen/>
        <w:t>міни більш ефективним продуктом чи процесом і в значній мірі залежить від швидко</w:t>
      </w:r>
      <w:r>
        <w:rPr>
          <w:rStyle w:val="FontStyle28"/>
          <w:lang w:val="uk-UA" w:eastAsia="uk-UA"/>
        </w:rPr>
        <w:softHyphen/>
        <w:t>сті її дифузії.</w:t>
      </w:r>
    </w:p>
    <w:p w:rsidR="00000000" w:rsidRDefault="006E7C78">
      <w:pPr>
        <w:pStyle w:val="Style2"/>
        <w:widowControl/>
        <w:ind w:firstLine="427"/>
        <w:rPr>
          <w:rStyle w:val="FontStyle28"/>
          <w:lang w:val="uk-UA" w:eastAsia="uk-UA"/>
        </w:rPr>
      </w:pPr>
      <w:r>
        <w:rPr>
          <w:rStyle w:val="FontStyle25"/>
          <w:lang w:val="uk-UA" w:eastAsia="uk-UA"/>
        </w:rPr>
        <w:t xml:space="preserve">Дифузія інновації - </w:t>
      </w:r>
      <w:r>
        <w:rPr>
          <w:rStyle w:val="FontStyle28"/>
          <w:lang w:val="uk-UA" w:eastAsia="uk-UA"/>
        </w:rPr>
        <w:t>процес поширення нововведення в нових умовах чи сфе</w:t>
      </w:r>
      <w:r>
        <w:rPr>
          <w:rStyle w:val="FontStyle28"/>
          <w:lang w:val="uk-UA" w:eastAsia="uk-UA"/>
        </w:rPr>
        <w:softHyphen/>
        <w:t>рах застосування. У результаті дифузії зростає число виробників і споживачів</w:t>
      </w:r>
      <w:r>
        <w:rPr>
          <w:rStyle w:val="FontStyle28"/>
          <w:lang w:val="uk-UA" w:eastAsia="uk-UA"/>
        </w:rPr>
        <w:t>, змі</w:t>
      </w:r>
      <w:r>
        <w:rPr>
          <w:rStyle w:val="FontStyle28"/>
          <w:lang w:val="uk-UA" w:eastAsia="uk-UA"/>
        </w:rPr>
        <w:softHyphen/>
        <w:t>нюються їхні якісні характеристики. У реальних інноваційних процесах швидкість ди</w:t>
      </w:r>
      <w:r>
        <w:rPr>
          <w:rStyle w:val="FontStyle28"/>
          <w:lang w:val="uk-UA" w:eastAsia="uk-UA"/>
        </w:rPr>
        <w:softHyphen/>
        <w:t>фузії залежить від ряду факторів, у тому числі від форми прийняття рішення, способу передачі інформації, властивостей самого нововведення, сприйнятливості до новов</w:t>
      </w:r>
      <w:r>
        <w:rPr>
          <w:rStyle w:val="FontStyle28"/>
          <w:lang w:val="uk-UA" w:eastAsia="uk-UA"/>
        </w:rPr>
        <w:softHyphen/>
        <w:t>веде</w:t>
      </w:r>
      <w:r>
        <w:rPr>
          <w:rStyle w:val="FontStyle28"/>
          <w:lang w:val="uk-UA" w:eastAsia="uk-UA"/>
        </w:rPr>
        <w:t>нь суб'єктів соціально-економічної системи.</w:t>
      </w:r>
    </w:p>
    <w:p w:rsidR="00000000" w:rsidRDefault="006E7C78">
      <w:pPr>
        <w:pStyle w:val="Style2"/>
        <w:widowControl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 xml:space="preserve">Проникнення інновацій у виробничі процеси на підприємстві підпорядковується об'єктивному закону, представленому на рис. </w:t>
      </w:r>
      <w:r>
        <w:rPr>
          <w:rStyle w:val="FontStyle28"/>
          <w:lang w:eastAsia="uk-UA"/>
        </w:rPr>
        <w:t xml:space="preserve">10.2 </w:t>
      </w:r>
      <w:r>
        <w:rPr>
          <w:rStyle w:val="FontStyle28"/>
          <w:lang w:val="uk-UA" w:eastAsia="uk-UA"/>
        </w:rPr>
        <w:t>кривою Фішера-Прайа.</w:t>
      </w:r>
    </w:p>
    <w:p w:rsidR="00000000" w:rsidRDefault="006E7C78">
      <w:pPr>
        <w:pStyle w:val="Style2"/>
        <w:widowControl/>
        <w:rPr>
          <w:rStyle w:val="FontStyle28"/>
          <w:lang w:val="uk-UA" w:eastAsia="uk-UA"/>
        </w:rPr>
      </w:pPr>
      <w:r>
        <w:rPr>
          <w:rStyle w:val="FontStyle26"/>
          <w:lang w:val="uk-UA" w:eastAsia="uk-UA"/>
        </w:rPr>
        <w:t xml:space="preserve">Точка </w:t>
      </w:r>
      <w:r>
        <w:rPr>
          <w:rStyle w:val="FontStyle26"/>
          <w:lang w:eastAsia="uk-UA"/>
        </w:rPr>
        <w:t xml:space="preserve">1 </w:t>
      </w:r>
      <w:r>
        <w:rPr>
          <w:rStyle w:val="FontStyle28"/>
          <w:lang w:val="uk-UA" w:eastAsia="uk-UA"/>
        </w:rPr>
        <w:t>характеризує перехід від інкубаційного періоду до прискоре</w:t>
      </w:r>
      <w:r>
        <w:rPr>
          <w:rStyle w:val="FontStyle28"/>
          <w:lang w:val="uk-UA" w:eastAsia="uk-UA"/>
        </w:rPr>
        <w:t>ної дифузії нововведення у виробництво.</w:t>
      </w:r>
    </w:p>
    <w:p w:rsidR="00000000" w:rsidRDefault="006E7C78">
      <w:pPr>
        <w:pStyle w:val="Style2"/>
        <w:widowControl/>
        <w:rPr>
          <w:rStyle w:val="FontStyle28"/>
          <w:lang w:val="uk-UA" w:eastAsia="uk-UA"/>
        </w:rPr>
      </w:pPr>
      <w:r>
        <w:rPr>
          <w:rStyle w:val="FontStyle26"/>
          <w:lang w:val="uk-UA" w:eastAsia="uk-UA"/>
        </w:rPr>
        <w:t xml:space="preserve">Точка </w:t>
      </w:r>
      <w:r>
        <w:rPr>
          <w:rStyle w:val="FontStyle26"/>
          <w:lang w:eastAsia="uk-UA"/>
        </w:rPr>
        <w:t xml:space="preserve">2 </w:t>
      </w:r>
      <w:r>
        <w:rPr>
          <w:rStyle w:val="FontStyle28"/>
          <w:lang w:val="uk-UA" w:eastAsia="uk-UA"/>
        </w:rPr>
        <w:t>розмежовує дифузійні процеси і ступінь повного насичення підприємст</w:t>
      </w:r>
      <w:r>
        <w:rPr>
          <w:rStyle w:val="FontStyle28"/>
          <w:lang w:val="uk-UA" w:eastAsia="uk-UA"/>
        </w:rPr>
        <w:softHyphen/>
        <w:t>ва певною новацією.</w:t>
      </w:r>
    </w:p>
    <w:p w:rsidR="00000000" w:rsidRDefault="006E7C78">
      <w:pPr>
        <w:pStyle w:val="Style2"/>
        <w:widowControl/>
        <w:rPr>
          <w:rStyle w:val="FontStyle28"/>
          <w:lang w:val="uk-UA" w:eastAsia="uk-UA"/>
        </w:rPr>
      </w:pPr>
      <w:r>
        <w:rPr>
          <w:rStyle w:val="FontStyle26"/>
          <w:lang w:val="uk-UA" w:eastAsia="uk-UA"/>
        </w:rPr>
        <w:t xml:space="preserve">Точка </w:t>
      </w:r>
      <w:r>
        <w:rPr>
          <w:rStyle w:val="FontStyle26"/>
          <w:lang w:eastAsia="uk-UA"/>
        </w:rPr>
        <w:t xml:space="preserve">3 </w:t>
      </w:r>
      <w:r>
        <w:rPr>
          <w:rStyle w:val="FontStyle28"/>
          <w:lang w:val="uk-UA" w:eastAsia="uk-UA"/>
        </w:rPr>
        <w:t>є межею між повним насиченням виробництва конкретною інноваційною розробкою і затуханням даної інноваційної діял</w:t>
      </w:r>
      <w:r>
        <w:rPr>
          <w:rStyle w:val="FontStyle28"/>
          <w:lang w:val="uk-UA" w:eastAsia="uk-UA"/>
        </w:rPr>
        <w:t>ьності.</w:t>
      </w:r>
    </w:p>
    <w:p w:rsidR="00000000" w:rsidRDefault="0081340D">
      <w:pPr>
        <w:widowControl/>
        <w:spacing w:before="125"/>
        <w:ind w:right="965"/>
      </w:pPr>
      <w:r>
        <w:rPr>
          <w:noProof/>
        </w:rPr>
        <w:drawing>
          <wp:inline distT="0" distB="0" distL="0" distR="0">
            <wp:extent cx="4312285" cy="2397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85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E7C78">
      <w:pPr>
        <w:pStyle w:val="Style8"/>
        <w:widowControl/>
        <w:spacing w:before="43"/>
        <w:ind w:firstLine="451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Слід зазначити, що повного, стовідсоткового проникнення нововведення у ви</w:t>
      </w:r>
      <w:r>
        <w:rPr>
          <w:rStyle w:val="FontStyle28"/>
          <w:lang w:val="uk-UA" w:eastAsia="uk-UA"/>
        </w:rPr>
        <w:softHyphen/>
        <w:t>робництво ніколи не відбувається, тому що динамізм розвитку спричиняє безперерв</w:t>
      </w:r>
      <w:r>
        <w:rPr>
          <w:rStyle w:val="FontStyle28"/>
          <w:lang w:val="uk-UA" w:eastAsia="uk-UA"/>
        </w:rPr>
        <w:softHyphen/>
        <w:t>ну появу нових підприємницьких ідей (які власне і є рушійн</w:t>
      </w:r>
      <w:r>
        <w:rPr>
          <w:rStyle w:val="FontStyle28"/>
          <w:lang w:val="uk-UA" w:eastAsia="uk-UA"/>
        </w:rPr>
        <w:t>ою силою розвитку підпри</w:t>
      </w:r>
      <w:r>
        <w:rPr>
          <w:rStyle w:val="FontStyle28"/>
          <w:lang w:val="uk-UA" w:eastAsia="uk-UA"/>
        </w:rPr>
        <w:softHyphen/>
        <w:t>ємства), розробку нових видів товарів (послуг), виготовлення (надання) яких відбува</w:t>
      </w:r>
      <w:r>
        <w:rPr>
          <w:rStyle w:val="FontStyle28"/>
          <w:lang w:val="uk-UA" w:eastAsia="uk-UA"/>
        </w:rPr>
        <w:softHyphen/>
        <w:t>ється паралельно з розвитком нових технологій.</w:t>
      </w:r>
    </w:p>
    <w:p w:rsidR="00000000" w:rsidRDefault="006E7C78">
      <w:pPr>
        <w:pStyle w:val="Style8"/>
        <w:widowControl/>
        <w:ind w:firstLine="446"/>
        <w:rPr>
          <w:rStyle w:val="FontStyle28"/>
          <w:lang w:eastAsia="uk-UA"/>
        </w:rPr>
      </w:pPr>
      <w:r>
        <w:rPr>
          <w:rStyle w:val="FontStyle28"/>
          <w:lang w:val="uk-UA" w:eastAsia="uk-UA"/>
        </w:rPr>
        <w:t xml:space="preserve">Завдяки наведеній схематичній характеристиці інноваційного циклу видається можливим оцінити </w:t>
      </w:r>
      <w:r>
        <w:rPr>
          <w:rStyle w:val="FontStyle26"/>
          <w:lang w:val="uk-UA" w:eastAsia="uk-UA"/>
        </w:rPr>
        <w:t>швидкіст</w:t>
      </w:r>
      <w:r>
        <w:rPr>
          <w:rStyle w:val="FontStyle26"/>
          <w:lang w:val="uk-UA" w:eastAsia="uk-UA"/>
        </w:rPr>
        <w:t xml:space="preserve">ь впровадження інновацій у виробництво </w:t>
      </w:r>
      <w:r>
        <w:rPr>
          <w:rStyle w:val="FontStyle26"/>
          <w:lang w:val="en-US" w:eastAsia="uk-UA"/>
        </w:rPr>
        <w:t xml:space="preserve">(v) </w:t>
      </w:r>
      <w:r>
        <w:rPr>
          <w:rStyle w:val="FontStyle28"/>
          <w:lang w:val="uk-UA" w:eastAsia="uk-UA"/>
        </w:rPr>
        <w:t xml:space="preserve">на кожному етапі дифузії за допомогою розв'язання диференційного рівняння </w:t>
      </w:r>
      <w:r>
        <w:rPr>
          <w:rStyle w:val="FontStyle28"/>
          <w:lang w:eastAsia="uk-UA"/>
        </w:rPr>
        <w:t>(10.1)</w:t>
      </w:r>
    </w:p>
    <w:p w:rsidR="00000000" w:rsidRDefault="0081340D">
      <w:pPr>
        <w:widowControl/>
        <w:spacing w:before="211"/>
        <w:ind w:left="2486"/>
      </w:pPr>
      <w:r>
        <w:rPr>
          <w:noProof/>
        </w:rPr>
        <w:lastRenderedPageBreak/>
        <w:drawing>
          <wp:inline distT="0" distB="0" distL="0" distR="0">
            <wp:extent cx="3435350" cy="3829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E7C78">
      <w:pPr>
        <w:pStyle w:val="Style17"/>
        <w:widowControl/>
        <w:spacing w:before="187"/>
        <w:ind w:left="739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 xml:space="preserve">де </w:t>
      </w:r>
      <w:r>
        <w:rPr>
          <w:rStyle w:val="FontStyle28"/>
          <w:lang w:val="en-US" w:eastAsia="uk-UA"/>
        </w:rPr>
        <w:t xml:space="preserve">Fj, </w:t>
      </w:r>
      <w:r>
        <w:rPr>
          <w:rStyle w:val="FontStyle30"/>
          <w:lang w:val="en-US" w:eastAsia="uk-UA"/>
        </w:rPr>
        <w:t>F</w:t>
      </w:r>
      <w:r>
        <w:rPr>
          <w:rStyle w:val="FontStyle30"/>
          <w:vertAlign w:val="subscript"/>
          <w:lang w:val="en-US" w:eastAsia="uk-UA"/>
        </w:rPr>
        <w:t>2</w:t>
      </w:r>
      <w:r>
        <w:rPr>
          <w:rStyle w:val="FontStyle30"/>
          <w:lang w:val="en-US" w:eastAsia="uk-UA"/>
        </w:rPr>
        <w:t xml:space="preserve">- </w:t>
      </w:r>
      <w:r>
        <w:rPr>
          <w:rStyle w:val="FontStyle28"/>
          <w:lang w:val="uk-UA" w:eastAsia="uk-UA"/>
        </w:rPr>
        <w:t xml:space="preserve">рівень дифузії та рівень насичення інновацією виробництва відповідно; </w:t>
      </w:r>
      <w:r>
        <w:rPr>
          <w:rStyle w:val="FontStyle30"/>
          <w:lang w:val="uk-UA" w:eastAsia="uk-UA"/>
        </w:rPr>
        <w:t xml:space="preserve">її,   </w:t>
      </w:r>
      <w:r>
        <w:rPr>
          <w:rStyle w:val="FontStyle28"/>
          <w:lang w:eastAsia="uk-UA"/>
        </w:rPr>
        <w:t xml:space="preserve">- </w:t>
      </w:r>
      <w:r>
        <w:rPr>
          <w:rStyle w:val="FontStyle28"/>
          <w:lang w:val="uk-UA" w:eastAsia="uk-UA"/>
        </w:rPr>
        <w:t xml:space="preserve">час на </w:t>
      </w:r>
      <w:r>
        <w:rPr>
          <w:rStyle w:val="FontStyle28"/>
          <w:lang w:val="uk-UA" w:eastAsia="uk-UA"/>
        </w:rPr>
        <w:t>дифузію та насичення виробництва даною інновацією відповідно.</w:t>
      </w:r>
    </w:p>
    <w:p w:rsidR="00000000" w:rsidRDefault="006E7C78">
      <w:pPr>
        <w:pStyle w:val="Style8"/>
        <w:widowControl/>
        <w:spacing w:before="216" w:line="230" w:lineRule="exact"/>
        <w:ind w:firstLine="442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Для статистичної оцінки темпів дифузії інновацій у виробництво застосовують такі показники:</w:t>
      </w:r>
    </w:p>
    <w:p w:rsidR="00000000" w:rsidRDefault="006E7C78">
      <w:pPr>
        <w:pStyle w:val="Style8"/>
        <w:widowControl/>
        <w:ind w:firstLine="442"/>
        <w:rPr>
          <w:rStyle w:val="FontStyle28"/>
        </w:rPr>
      </w:pPr>
      <w:r>
        <w:rPr>
          <w:rStyle w:val="FontStyle26"/>
        </w:rPr>
        <w:t xml:space="preserve">- </w:t>
      </w:r>
      <w:r>
        <w:rPr>
          <w:rStyle w:val="FontStyle26"/>
          <w:lang w:val="uk-UA"/>
        </w:rPr>
        <w:t xml:space="preserve">рівень нової продукції </w:t>
      </w:r>
      <w:r>
        <w:rPr>
          <w:rStyle w:val="FontStyle26"/>
          <w:lang w:val="en-US"/>
        </w:rPr>
        <w:t>(J</w:t>
      </w:r>
      <w:r>
        <w:rPr>
          <w:rStyle w:val="FontStyle26"/>
          <w:vertAlign w:val="subscript"/>
          <w:lang w:val="en-US"/>
        </w:rPr>
        <w:t>H</w:t>
      </w:r>
      <w:r>
        <w:rPr>
          <w:rStyle w:val="FontStyle26"/>
          <w:lang w:val="en-US"/>
        </w:rPr>
        <w:t xml:space="preserve">), </w:t>
      </w:r>
      <w:r>
        <w:rPr>
          <w:rStyle w:val="FontStyle28"/>
          <w:lang w:val="uk-UA"/>
        </w:rPr>
        <w:t>виготовленої підприємством в загальному обсязі вироблюваних товарів (по</w:t>
      </w:r>
      <w:r>
        <w:rPr>
          <w:rStyle w:val="FontStyle28"/>
          <w:lang w:val="uk-UA"/>
        </w:rPr>
        <w:t>слуг), який визначається як відношення кількості наймену</w:t>
      </w:r>
      <w:r>
        <w:rPr>
          <w:rStyle w:val="FontStyle28"/>
          <w:lang w:val="uk-UA"/>
        </w:rPr>
        <w:softHyphen/>
        <w:t xml:space="preserve">вань нової продукції </w:t>
      </w:r>
      <w:r>
        <w:rPr>
          <w:rStyle w:val="FontStyle26"/>
          <w:lang w:val="en-US"/>
        </w:rPr>
        <w:t>(N</w:t>
      </w:r>
      <w:r>
        <w:rPr>
          <w:rStyle w:val="FontStyle26"/>
          <w:vertAlign w:val="subscript"/>
          <w:lang w:val="en-US"/>
        </w:rPr>
        <w:t>H</w:t>
      </w:r>
      <w:r>
        <w:rPr>
          <w:rStyle w:val="FontStyle26"/>
          <w:lang w:val="en-US"/>
        </w:rPr>
        <w:t xml:space="preserve">) </w:t>
      </w:r>
      <w:r>
        <w:rPr>
          <w:rStyle w:val="FontStyle28"/>
          <w:lang w:val="uk-UA"/>
        </w:rPr>
        <w:t xml:space="preserve">до загальної кількості найменувань товарного асортименту підприємства </w:t>
      </w:r>
      <w:r>
        <w:rPr>
          <w:rStyle w:val="FontStyle26"/>
          <w:lang w:val="en-US"/>
        </w:rPr>
        <w:t>(N</w:t>
      </w:r>
      <w:r>
        <w:rPr>
          <w:rStyle w:val="FontStyle26"/>
          <w:vertAlign w:val="subscript"/>
          <w:lang w:val="en-US"/>
        </w:rPr>
        <w:t>3A</w:t>
      </w:r>
      <w:r>
        <w:rPr>
          <w:rStyle w:val="FontStyle26"/>
          <w:lang w:val="en-US"/>
        </w:rPr>
        <w:t xml:space="preserve">r), </w:t>
      </w:r>
      <w:r>
        <w:rPr>
          <w:rStyle w:val="FontStyle28"/>
          <w:lang w:val="uk-UA"/>
        </w:rPr>
        <w:t xml:space="preserve">тобто обчислюється за формулою </w:t>
      </w:r>
      <w:r>
        <w:rPr>
          <w:rStyle w:val="FontStyle28"/>
        </w:rPr>
        <w:t>(10.2):</w:t>
      </w:r>
    </w:p>
    <w:p w:rsidR="00000000" w:rsidRDefault="0081340D">
      <w:pPr>
        <w:widowControl/>
        <w:spacing w:before="178"/>
        <w:ind w:left="2400"/>
      </w:pPr>
      <w:r>
        <w:rPr>
          <w:noProof/>
        </w:rPr>
        <w:drawing>
          <wp:inline distT="0" distB="0" distL="0" distR="0">
            <wp:extent cx="3460115" cy="42037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E7C78">
      <w:pPr>
        <w:pStyle w:val="Style8"/>
        <w:widowControl/>
        <w:spacing w:before="154"/>
        <w:ind w:firstLine="451"/>
        <w:rPr>
          <w:rStyle w:val="FontStyle28"/>
        </w:rPr>
      </w:pPr>
      <w:r>
        <w:rPr>
          <w:rStyle w:val="FontStyle26"/>
        </w:rPr>
        <w:t xml:space="preserve">- </w:t>
      </w:r>
      <w:r>
        <w:rPr>
          <w:rStyle w:val="FontStyle26"/>
          <w:lang w:val="uk-UA"/>
        </w:rPr>
        <w:t>коефіцієнт оновлен</w:t>
      </w:r>
      <w:r>
        <w:rPr>
          <w:rStyle w:val="FontStyle26"/>
          <w:lang w:val="uk-UA"/>
        </w:rPr>
        <w:t xml:space="preserve">ня продукції </w:t>
      </w:r>
      <w:r>
        <w:rPr>
          <w:rStyle w:val="FontStyle31"/>
          <w:lang w:val="uk-UA"/>
        </w:rPr>
        <w:t>(к</w:t>
      </w:r>
      <w:r>
        <w:rPr>
          <w:rStyle w:val="FontStyle31"/>
          <w:vertAlign w:val="subscript"/>
          <w:lang w:val="uk-UA"/>
        </w:rPr>
        <w:t>0</w:t>
      </w:r>
      <w:r>
        <w:rPr>
          <w:rStyle w:val="FontStyle31"/>
          <w:lang w:val="uk-UA"/>
        </w:rPr>
        <w:t xml:space="preserve">н) </w:t>
      </w:r>
      <w:r>
        <w:rPr>
          <w:rStyle w:val="FontStyle28"/>
          <w:lang w:val="uk-UA"/>
        </w:rPr>
        <w:t xml:space="preserve">представляє собою частину вартості тільки-но започаткованої у виробництві продукції </w:t>
      </w:r>
      <w:r>
        <w:rPr>
          <w:rStyle w:val="FontStyle31"/>
          <w:lang w:val="uk-UA"/>
        </w:rPr>
        <w:t xml:space="preserve">(ВРнов) </w:t>
      </w:r>
      <w:r>
        <w:rPr>
          <w:rStyle w:val="FontStyle28"/>
          <w:lang w:val="uk-UA"/>
        </w:rPr>
        <w:t xml:space="preserve">У сукупних надходженнях від реалізації всієї вироблюваної підприємством продукції на кінець звітного періоду </w:t>
      </w:r>
      <w:r>
        <w:rPr>
          <w:rStyle w:val="FontStyle31"/>
          <w:lang w:val="uk-UA"/>
        </w:rPr>
        <w:t xml:space="preserve">(ВРкп) </w:t>
      </w:r>
      <w:r>
        <w:rPr>
          <w:rStyle w:val="FontStyle28"/>
          <w:lang w:val="uk-UA"/>
        </w:rPr>
        <w:t xml:space="preserve">і визначається за формулою </w:t>
      </w:r>
      <w:r>
        <w:rPr>
          <w:rStyle w:val="FontStyle28"/>
        </w:rPr>
        <w:t>(10.3):</w:t>
      </w:r>
    </w:p>
    <w:p w:rsidR="00000000" w:rsidRDefault="0081340D">
      <w:pPr>
        <w:widowControl/>
        <w:spacing w:before="154"/>
        <w:ind w:left="2573"/>
      </w:pPr>
      <w:r>
        <w:rPr>
          <w:noProof/>
        </w:rPr>
        <w:drawing>
          <wp:inline distT="0" distB="0" distL="0" distR="0">
            <wp:extent cx="3348990" cy="44513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E7C78">
      <w:pPr>
        <w:pStyle w:val="Style8"/>
        <w:widowControl/>
        <w:spacing w:before="154"/>
        <w:ind w:firstLine="446"/>
        <w:rPr>
          <w:rStyle w:val="FontStyle28"/>
        </w:rPr>
      </w:pPr>
      <w:r>
        <w:rPr>
          <w:rStyle w:val="FontStyle26"/>
        </w:rPr>
        <w:t xml:space="preserve">- </w:t>
      </w:r>
      <w:r>
        <w:rPr>
          <w:rStyle w:val="FontStyle26"/>
          <w:lang w:val="uk-UA"/>
        </w:rPr>
        <w:t xml:space="preserve">коефіцієнт вибуття застарілої продукції, </w:t>
      </w:r>
      <w:r>
        <w:rPr>
          <w:rStyle w:val="FontStyle28"/>
          <w:lang w:val="uk-UA"/>
        </w:rPr>
        <w:t>яка не відповідає сучасним потре</w:t>
      </w:r>
      <w:r>
        <w:rPr>
          <w:rStyle w:val="FontStyle28"/>
          <w:lang w:val="uk-UA"/>
        </w:rPr>
        <w:softHyphen/>
        <w:t xml:space="preserve">бам споживачів </w:t>
      </w:r>
      <w:r>
        <w:rPr>
          <w:rStyle w:val="FontStyle31"/>
          <w:lang w:val="uk-UA"/>
        </w:rPr>
        <w:t xml:space="preserve">(квив), </w:t>
      </w:r>
      <w:r>
        <w:rPr>
          <w:rStyle w:val="FontStyle28"/>
          <w:lang w:val="uk-UA"/>
        </w:rPr>
        <w:t xml:space="preserve">представляє собою частину вартості продукції, що знімається з виробництва </w:t>
      </w:r>
      <w:r>
        <w:rPr>
          <w:rStyle w:val="FontStyle31"/>
          <w:lang w:val="uk-UA"/>
        </w:rPr>
        <w:t xml:space="preserve">(ВРст), </w:t>
      </w:r>
      <w:r>
        <w:rPr>
          <w:rStyle w:val="FontStyle28"/>
          <w:lang w:val="uk-UA"/>
        </w:rPr>
        <w:t>У сукупних надходженнях від реа</w:t>
      </w:r>
      <w:r>
        <w:rPr>
          <w:rStyle w:val="FontStyle28"/>
          <w:lang w:val="uk-UA"/>
        </w:rPr>
        <w:t>лізації всієї вироблюваної під</w:t>
      </w:r>
      <w:r>
        <w:rPr>
          <w:rStyle w:val="FontStyle28"/>
          <w:lang w:val="uk-UA"/>
        </w:rPr>
        <w:softHyphen/>
        <w:t xml:space="preserve">приємством продукції на початок звітного періоду </w:t>
      </w:r>
      <w:r>
        <w:rPr>
          <w:rStyle w:val="FontStyle31"/>
          <w:lang w:val="uk-UA"/>
        </w:rPr>
        <w:t>(ВР</w:t>
      </w:r>
      <w:r>
        <w:rPr>
          <w:rStyle w:val="FontStyle31"/>
          <w:vertAlign w:val="subscript"/>
          <w:lang w:val="uk-UA"/>
        </w:rPr>
        <w:t>П</w:t>
      </w:r>
      <w:r>
        <w:rPr>
          <w:rStyle w:val="FontStyle31"/>
          <w:lang w:val="uk-UA"/>
        </w:rPr>
        <w:t xml:space="preserve">п) </w:t>
      </w:r>
      <w:r>
        <w:rPr>
          <w:rStyle w:val="FontStyle28"/>
          <w:lang w:val="uk-UA"/>
        </w:rPr>
        <w:t xml:space="preserve">і визначається за формулою </w:t>
      </w:r>
      <w:r>
        <w:rPr>
          <w:rStyle w:val="FontStyle28"/>
        </w:rPr>
        <w:t>(10.4):</w:t>
      </w:r>
    </w:p>
    <w:p w:rsidR="00000000" w:rsidRDefault="0081340D">
      <w:pPr>
        <w:widowControl/>
        <w:spacing w:before="58"/>
        <w:ind w:left="2659"/>
      </w:pPr>
      <w:r>
        <w:rPr>
          <w:noProof/>
        </w:rPr>
        <w:drawing>
          <wp:inline distT="0" distB="0" distL="0" distR="0">
            <wp:extent cx="3299460" cy="50673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E7C78">
      <w:pPr>
        <w:pStyle w:val="Style8"/>
        <w:widowControl/>
        <w:spacing w:before="168"/>
        <w:ind w:firstLine="442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Якщо розуміти інноваційну діяльність як процес, який включає комплекс робіт, починаючи від зародже</w:t>
      </w:r>
      <w:r>
        <w:rPr>
          <w:rStyle w:val="FontStyle28"/>
          <w:lang w:val="uk-UA" w:eastAsia="uk-UA"/>
        </w:rPr>
        <w:t>ння інноваційних ідей, здійснення фундаментальних дослі</w:t>
      </w:r>
      <w:r>
        <w:rPr>
          <w:rStyle w:val="FontStyle28"/>
          <w:lang w:val="uk-UA" w:eastAsia="uk-UA"/>
        </w:rPr>
        <w:softHyphen/>
        <w:t>джень, прикладних досліджень до конструкторських розробок та їх упровадження у виробництво, то ефективність науково-технічного прогресу буде визначатися успіш</w:t>
      </w:r>
      <w:r>
        <w:rPr>
          <w:rStyle w:val="FontStyle28"/>
          <w:lang w:val="uk-UA" w:eastAsia="uk-UA"/>
        </w:rPr>
        <w:softHyphen/>
        <w:t xml:space="preserve">ною діяльністю спеціалістів в цій сфері, </w:t>
      </w:r>
      <w:r>
        <w:rPr>
          <w:rStyle w:val="FontStyle28"/>
          <w:lang w:val="uk-UA" w:eastAsia="uk-UA"/>
        </w:rPr>
        <w:t>тому що саме від них надходить перший ім</w:t>
      </w:r>
      <w:r>
        <w:rPr>
          <w:rStyle w:val="FontStyle28"/>
          <w:lang w:val="uk-UA" w:eastAsia="uk-UA"/>
        </w:rPr>
        <w:softHyphen/>
        <w:t>пульс. Отже, на науково-дослідні і дослідно-конструкторські розробки (НДДКР) при</w:t>
      </w:r>
      <w:r>
        <w:rPr>
          <w:rStyle w:val="FontStyle28"/>
          <w:lang w:val="uk-UA" w:eastAsia="uk-UA"/>
        </w:rPr>
        <w:softHyphen/>
        <w:t>падає найвідповідальніша роль в інноваційному процесі.</w:t>
      </w:r>
    </w:p>
    <w:p w:rsidR="00000000" w:rsidRDefault="006E7C78">
      <w:pPr>
        <w:pStyle w:val="Style1"/>
        <w:framePr w:w="1896" w:h="907" w:hRule="exact" w:hSpace="38" w:wrap="auto" w:vAnchor="text" w:hAnchor="text" w:x="841" w:y="635"/>
        <w:widowControl/>
        <w:rPr>
          <w:rStyle w:val="FontStyle25"/>
          <w:lang w:val="uk-UA"/>
        </w:rPr>
      </w:pPr>
      <w:r>
        <w:rPr>
          <w:rStyle w:val="FontStyle25"/>
        </w:rPr>
        <w:t xml:space="preserve">10.4. </w:t>
      </w:r>
      <w:r>
        <w:rPr>
          <w:rStyle w:val="FontStyle25"/>
          <w:lang w:val="uk-UA"/>
        </w:rPr>
        <w:t>Інноваційний потенціал підпри</w:t>
      </w:r>
      <w:r>
        <w:rPr>
          <w:rStyle w:val="FontStyle25"/>
          <w:lang w:val="uk-UA"/>
        </w:rPr>
        <w:softHyphen/>
        <w:t>ємства і показники його оцінки</w:t>
      </w:r>
    </w:p>
    <w:p w:rsidR="00000000" w:rsidRDefault="006E7C78">
      <w:pPr>
        <w:pStyle w:val="Style3"/>
        <w:widowControl/>
        <w:spacing w:before="43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Відтак,  кож</w:t>
      </w:r>
      <w:r>
        <w:rPr>
          <w:rStyle w:val="FontStyle28"/>
          <w:lang w:val="uk-UA" w:eastAsia="uk-UA"/>
        </w:rPr>
        <w:t>не  підприємство  повинно прагнути до формування відповідного інно</w:t>
      </w:r>
      <w:r>
        <w:rPr>
          <w:rStyle w:val="FontStyle28"/>
          <w:lang w:val="uk-UA" w:eastAsia="uk-UA"/>
        </w:rPr>
        <w:softHyphen/>
        <w:t>ваційного потенціалу, під яким розуміють здатність підприємства забезпечувати виро</w:t>
      </w:r>
      <w:r>
        <w:rPr>
          <w:rStyle w:val="FontStyle28"/>
          <w:lang w:val="uk-UA" w:eastAsia="uk-UA"/>
        </w:rPr>
        <w:softHyphen/>
        <w:t>бничі процеси новими технікою, технологією та спроможністю випускати нові товари (пос</w:t>
      </w:r>
      <w:r>
        <w:rPr>
          <w:rStyle w:val="FontStyle28"/>
          <w:lang w:val="uk-UA" w:eastAsia="uk-UA"/>
        </w:rPr>
        <w:softHyphen/>
        <w:t xml:space="preserve">луги). Отже, </w:t>
      </w:r>
      <w:r>
        <w:rPr>
          <w:rStyle w:val="FontStyle25"/>
          <w:lang w:val="uk-UA" w:eastAsia="uk-UA"/>
        </w:rPr>
        <w:t>інновац</w:t>
      </w:r>
      <w:r>
        <w:rPr>
          <w:rStyle w:val="FontStyle25"/>
          <w:lang w:val="uk-UA" w:eastAsia="uk-UA"/>
        </w:rPr>
        <w:t xml:space="preserve">ійний потенціал </w:t>
      </w:r>
      <w:r>
        <w:rPr>
          <w:rStyle w:val="FontStyle28"/>
          <w:lang w:eastAsia="uk-UA"/>
        </w:rPr>
        <w:t xml:space="preserve">- </w:t>
      </w:r>
      <w:r>
        <w:rPr>
          <w:rStyle w:val="FontStyle28"/>
          <w:lang w:val="uk-UA" w:eastAsia="uk-UA"/>
        </w:rPr>
        <w:t>су</w:t>
      </w:r>
      <w:r>
        <w:rPr>
          <w:rStyle w:val="FontStyle28"/>
          <w:lang w:val="uk-UA" w:eastAsia="uk-UA"/>
        </w:rPr>
        <w:softHyphen/>
        <w:t>купність науково-технологічних, виробничих, фінансово-економічних, соціальних та куль</w:t>
      </w:r>
      <w:r>
        <w:rPr>
          <w:rStyle w:val="FontStyle28"/>
          <w:lang w:val="uk-UA" w:eastAsia="uk-UA"/>
        </w:rPr>
        <w:softHyphen/>
        <w:t>турно-освітніх можливостей країни (галузі, ре</w:t>
      </w:r>
      <w:r>
        <w:rPr>
          <w:rStyle w:val="FontStyle28"/>
          <w:lang w:val="uk-UA" w:eastAsia="uk-UA"/>
        </w:rPr>
        <w:softHyphen/>
        <w:t>гіону, підприємства), необхідних для забезпе</w:t>
      </w:r>
      <w:r>
        <w:rPr>
          <w:rStyle w:val="FontStyle28"/>
          <w:lang w:val="uk-UA" w:eastAsia="uk-UA"/>
        </w:rPr>
        <w:softHyphen/>
        <w:t>чення інноваційного розвитку економіки. Для постійного від</w:t>
      </w:r>
      <w:r>
        <w:rPr>
          <w:rStyle w:val="FontStyle28"/>
          <w:lang w:val="uk-UA" w:eastAsia="uk-UA"/>
        </w:rPr>
        <w:t>новлення інноваційного потенціалу слід здійснювати безпе</w:t>
      </w:r>
      <w:r>
        <w:rPr>
          <w:rStyle w:val="FontStyle28"/>
          <w:lang w:val="uk-UA" w:eastAsia="uk-UA"/>
        </w:rPr>
        <w:softHyphen/>
        <w:t>рервний моніторинг інноваційної діяльності як в межах підприємства, так і на рівні га</w:t>
      </w:r>
      <w:r>
        <w:rPr>
          <w:rStyle w:val="FontStyle28"/>
          <w:lang w:val="uk-UA" w:eastAsia="uk-UA"/>
        </w:rPr>
        <w:softHyphen/>
        <w:t>лузі, регіону, країни тощо.</w:t>
      </w:r>
    </w:p>
    <w:p w:rsidR="00000000" w:rsidRDefault="006E7C78">
      <w:pPr>
        <w:pStyle w:val="Style2"/>
        <w:widowControl/>
        <w:ind w:firstLine="446"/>
        <w:rPr>
          <w:rStyle w:val="FontStyle28"/>
          <w:lang w:val="uk-UA" w:eastAsia="uk-UA"/>
        </w:rPr>
      </w:pPr>
      <w:r>
        <w:rPr>
          <w:rStyle w:val="FontStyle25"/>
          <w:lang w:val="uk-UA" w:eastAsia="uk-UA"/>
        </w:rPr>
        <w:t xml:space="preserve">Моніторинг інноваційної діяльності </w:t>
      </w:r>
      <w:r>
        <w:rPr>
          <w:rStyle w:val="FontStyle25"/>
          <w:lang w:eastAsia="uk-UA"/>
        </w:rPr>
        <w:t xml:space="preserve">- </w:t>
      </w:r>
      <w:r>
        <w:rPr>
          <w:rStyle w:val="FontStyle28"/>
          <w:lang w:val="uk-UA" w:eastAsia="uk-UA"/>
        </w:rPr>
        <w:t>систематичний збір, обробка та аналіз інформації</w:t>
      </w:r>
      <w:r>
        <w:rPr>
          <w:rStyle w:val="FontStyle28"/>
          <w:lang w:val="uk-UA" w:eastAsia="uk-UA"/>
        </w:rPr>
        <w:t xml:space="preserve"> про перебіг інноваційних процесів, практичні наслідки заходів щодо сти</w:t>
      </w:r>
      <w:r>
        <w:rPr>
          <w:rStyle w:val="FontStyle28"/>
          <w:lang w:val="uk-UA" w:eastAsia="uk-UA"/>
        </w:rPr>
        <w:softHyphen/>
        <w:t>мулювання і регулювання інноваційної діяльності в країні (регіоні, галузі, на підпри</w:t>
      </w:r>
      <w:r>
        <w:rPr>
          <w:rStyle w:val="FontStyle28"/>
          <w:lang w:val="uk-UA" w:eastAsia="uk-UA"/>
        </w:rPr>
        <w:softHyphen/>
        <w:t>ємстві), результати реалізації пріоритетних напрямів інноваційної діяльності.</w:t>
      </w:r>
    </w:p>
    <w:p w:rsidR="00000000" w:rsidRDefault="006E7C78">
      <w:pPr>
        <w:pStyle w:val="Style2"/>
        <w:widowControl/>
        <w:ind w:firstLine="442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Узагальнена інформаці</w:t>
      </w:r>
      <w:r>
        <w:rPr>
          <w:rStyle w:val="FontStyle28"/>
          <w:lang w:val="uk-UA" w:eastAsia="uk-UA"/>
        </w:rPr>
        <w:t xml:space="preserve">я про хід реалізації пріоритетних напрямів інноваційного розвитку України щорічно до </w:t>
      </w:r>
      <w:r>
        <w:rPr>
          <w:rStyle w:val="FontStyle28"/>
          <w:lang w:eastAsia="uk-UA"/>
        </w:rPr>
        <w:t xml:space="preserve">1 </w:t>
      </w:r>
      <w:r>
        <w:rPr>
          <w:rStyle w:val="FontStyle28"/>
          <w:lang w:val="uk-UA" w:eastAsia="uk-UA"/>
        </w:rPr>
        <w:t>квітня подається Кабінетом Міністрів України до Вер</w:t>
      </w:r>
      <w:r>
        <w:rPr>
          <w:rStyle w:val="FontStyle28"/>
          <w:lang w:val="uk-UA" w:eastAsia="uk-UA"/>
        </w:rPr>
        <w:softHyphen/>
        <w:t>ховної Ради України і містить такі показники:</w:t>
      </w:r>
    </w:p>
    <w:p w:rsidR="00000000" w:rsidRDefault="006E7C78" w:rsidP="0081340D">
      <w:pPr>
        <w:pStyle w:val="Style5"/>
        <w:widowControl/>
        <w:numPr>
          <w:ilvl w:val="0"/>
          <w:numId w:val="3"/>
        </w:numPr>
        <w:tabs>
          <w:tab w:val="left" w:pos="677"/>
        </w:tabs>
        <w:spacing w:line="226" w:lineRule="exact"/>
        <w:rPr>
          <w:rStyle w:val="FontStyle28"/>
        </w:rPr>
      </w:pPr>
      <w:r>
        <w:rPr>
          <w:rStyle w:val="FontStyle28"/>
          <w:lang w:val="uk-UA" w:eastAsia="uk-UA"/>
        </w:rPr>
        <w:lastRenderedPageBreak/>
        <w:t>обсяг інноваційних капіталовкладень відносно до річного рівня аморт</w:t>
      </w:r>
      <w:r>
        <w:rPr>
          <w:rStyle w:val="FontStyle28"/>
          <w:lang w:val="uk-UA" w:eastAsia="uk-UA"/>
        </w:rPr>
        <w:t>изацій</w:t>
      </w:r>
      <w:r>
        <w:rPr>
          <w:rStyle w:val="FontStyle28"/>
          <w:lang w:val="uk-UA" w:eastAsia="uk-UA"/>
        </w:rPr>
        <w:softHyphen/>
        <w:t>них відрахувань;</w:t>
      </w:r>
    </w:p>
    <w:p w:rsidR="00000000" w:rsidRDefault="006E7C78" w:rsidP="0081340D">
      <w:pPr>
        <w:pStyle w:val="Style5"/>
        <w:widowControl/>
        <w:numPr>
          <w:ilvl w:val="0"/>
          <w:numId w:val="3"/>
        </w:numPr>
        <w:tabs>
          <w:tab w:val="left" w:pos="677"/>
        </w:tabs>
        <w:spacing w:line="226" w:lineRule="exact"/>
        <w:rPr>
          <w:rStyle w:val="FontStyle28"/>
        </w:rPr>
      </w:pPr>
      <w:r>
        <w:rPr>
          <w:rStyle w:val="FontStyle28"/>
          <w:lang w:val="uk-UA" w:eastAsia="uk-UA"/>
        </w:rPr>
        <w:t>розмір доходу від інноваційних капіталовкладень за рік відносно до обсягу ін</w:t>
      </w:r>
      <w:r>
        <w:rPr>
          <w:rStyle w:val="FontStyle28"/>
          <w:lang w:val="uk-UA" w:eastAsia="uk-UA"/>
        </w:rPr>
        <w:softHyphen/>
        <w:t>новаційних капіталовкладень;</w:t>
      </w:r>
    </w:p>
    <w:p w:rsidR="00000000" w:rsidRDefault="006E7C78" w:rsidP="0081340D">
      <w:pPr>
        <w:pStyle w:val="Style5"/>
        <w:widowControl/>
        <w:numPr>
          <w:ilvl w:val="0"/>
          <w:numId w:val="3"/>
        </w:numPr>
        <w:tabs>
          <w:tab w:val="left" w:pos="677"/>
        </w:tabs>
        <w:spacing w:line="226" w:lineRule="exact"/>
        <w:rPr>
          <w:rStyle w:val="FontStyle28"/>
        </w:rPr>
      </w:pPr>
      <w:r>
        <w:rPr>
          <w:rStyle w:val="FontStyle28"/>
          <w:lang w:val="uk-UA" w:eastAsia="uk-UA"/>
        </w:rPr>
        <w:t xml:space="preserve">розмір сукупного фінансування розвитку науки і техніки відносно до річного рівня </w:t>
      </w:r>
      <w:r>
        <w:rPr>
          <w:rStyle w:val="FontStyle28"/>
          <w:lang w:eastAsia="uk-UA"/>
        </w:rPr>
        <w:t>ВВП;</w:t>
      </w:r>
    </w:p>
    <w:p w:rsidR="00000000" w:rsidRDefault="006E7C78" w:rsidP="0081340D">
      <w:pPr>
        <w:pStyle w:val="Style5"/>
        <w:widowControl/>
        <w:numPr>
          <w:ilvl w:val="0"/>
          <w:numId w:val="3"/>
        </w:numPr>
        <w:tabs>
          <w:tab w:val="left" w:pos="677"/>
        </w:tabs>
        <w:spacing w:line="226" w:lineRule="exact"/>
        <w:rPr>
          <w:rStyle w:val="FontStyle28"/>
        </w:rPr>
      </w:pPr>
      <w:r>
        <w:rPr>
          <w:rStyle w:val="FontStyle28"/>
          <w:lang w:val="uk-UA" w:eastAsia="uk-UA"/>
        </w:rPr>
        <w:t xml:space="preserve">обсяг продажу новоствореної </w:t>
      </w:r>
      <w:r>
        <w:rPr>
          <w:rStyle w:val="FontStyle28"/>
          <w:lang w:val="uk-UA" w:eastAsia="uk-UA"/>
        </w:rPr>
        <w:t>продукції за рік відносно до річного загального обсягу продажів товарів (послуг);</w:t>
      </w:r>
    </w:p>
    <w:p w:rsidR="00000000" w:rsidRDefault="006E7C78">
      <w:pPr>
        <w:pStyle w:val="Style5"/>
        <w:widowControl/>
        <w:tabs>
          <w:tab w:val="left" w:pos="682"/>
        </w:tabs>
        <w:spacing w:line="226" w:lineRule="exact"/>
        <w:ind w:left="456" w:firstLine="0"/>
        <w:jc w:val="left"/>
        <w:rPr>
          <w:rStyle w:val="FontStyle28"/>
          <w:lang w:val="uk-UA"/>
        </w:rPr>
      </w:pPr>
      <w:r>
        <w:rPr>
          <w:rStyle w:val="FontStyle28"/>
        </w:rPr>
        <w:t>-</w:t>
      </w:r>
      <w:r>
        <w:rPr>
          <w:rStyle w:val="FontStyle28"/>
          <w:rFonts w:ascii="Times New Roman" w:hAnsi="Times New Roman" w:cs="Times New Roman"/>
          <w:sz w:val="20"/>
          <w:szCs w:val="20"/>
        </w:rPr>
        <w:tab/>
      </w:r>
      <w:r>
        <w:rPr>
          <w:rStyle w:val="FontStyle28"/>
          <w:lang w:val="uk-UA"/>
        </w:rPr>
        <w:t xml:space="preserve">кількість винаходів на </w:t>
      </w:r>
      <w:r>
        <w:rPr>
          <w:rStyle w:val="FontStyle28"/>
        </w:rPr>
        <w:t xml:space="preserve">1 </w:t>
      </w:r>
      <w:r>
        <w:rPr>
          <w:rStyle w:val="FontStyle28"/>
          <w:lang w:val="uk-UA"/>
        </w:rPr>
        <w:t>мільйон населення;</w:t>
      </w:r>
    </w:p>
    <w:p w:rsidR="00000000" w:rsidRDefault="006E7C78">
      <w:pPr>
        <w:pStyle w:val="Style7"/>
        <w:widowControl/>
        <w:tabs>
          <w:tab w:val="left" w:pos="691"/>
        </w:tabs>
        <w:ind w:left="456"/>
        <w:rPr>
          <w:rStyle w:val="FontStyle28"/>
          <w:lang w:val="uk-UA"/>
        </w:rPr>
      </w:pPr>
      <w:r>
        <w:rPr>
          <w:rStyle w:val="FontStyle28"/>
        </w:rPr>
        <w:t>-</w:t>
      </w:r>
      <w:r>
        <w:rPr>
          <w:rStyle w:val="FontStyle28"/>
          <w:rFonts w:ascii="Times New Roman" w:hAnsi="Times New Roman" w:cs="Times New Roman"/>
          <w:sz w:val="20"/>
          <w:szCs w:val="20"/>
        </w:rPr>
        <w:tab/>
      </w:r>
      <w:r>
        <w:rPr>
          <w:rStyle w:val="FontStyle28"/>
          <w:lang w:val="uk-UA"/>
        </w:rPr>
        <w:t>кількість впроваджених за рік винаходів відносно до їх загальної кількості. Оцінка інноваційного потенціалу є надзвичайно скла</w:t>
      </w:r>
      <w:r>
        <w:rPr>
          <w:rStyle w:val="FontStyle28"/>
          <w:lang w:val="uk-UA"/>
        </w:rPr>
        <w:t>дною проблемою, оскільки</w:t>
      </w:r>
    </w:p>
    <w:p w:rsidR="00000000" w:rsidRDefault="006E7C78">
      <w:pPr>
        <w:pStyle w:val="Style6"/>
        <w:widowControl/>
        <w:spacing w:after="226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на практиці важко достовірно оцінити перспективність інноваційних ідей та спрогно-зувати інтенсивність їх впровадження у виробництво. Крім того, проблема поглиблю</w:t>
      </w:r>
      <w:r>
        <w:rPr>
          <w:rStyle w:val="FontStyle28"/>
          <w:lang w:val="uk-UA" w:eastAsia="uk-UA"/>
        </w:rPr>
        <w:softHyphen/>
        <w:t>ється через складний механізм розрахунку доцільності втілення тієї ч</w:t>
      </w:r>
      <w:r>
        <w:rPr>
          <w:rStyle w:val="FontStyle28"/>
          <w:lang w:val="uk-UA" w:eastAsia="uk-UA"/>
        </w:rPr>
        <w:t>и іншої іннова</w:t>
      </w:r>
      <w:r>
        <w:rPr>
          <w:rStyle w:val="FontStyle28"/>
          <w:lang w:val="uk-UA" w:eastAsia="uk-UA"/>
        </w:rPr>
        <w:softHyphen/>
        <w:t>ційної ідеї. Але на сучасному етапі розвитку економічної науки існують достатньо ре</w:t>
      </w:r>
      <w:r>
        <w:rPr>
          <w:rStyle w:val="FontStyle28"/>
          <w:lang w:val="uk-UA" w:eastAsia="uk-UA"/>
        </w:rPr>
        <w:softHyphen/>
        <w:t>зультативні методики оцінки перспективності здійснення інноваційних проектів, які власне і викладені в наступному параграфі.</w:t>
      </w:r>
    </w:p>
    <w:p w:rsidR="00000000" w:rsidRDefault="006E7C78">
      <w:pPr>
        <w:pStyle w:val="Style6"/>
        <w:widowControl/>
        <w:spacing w:after="226"/>
        <w:rPr>
          <w:rStyle w:val="FontStyle28"/>
          <w:lang w:val="uk-UA" w:eastAsia="uk-UA"/>
        </w:rPr>
        <w:sectPr w:rsidR="00000000">
          <w:type w:val="continuous"/>
          <w:pgSz w:w="11905" w:h="16837"/>
          <w:pgMar w:top="2012" w:right="1771" w:bottom="1440" w:left="2329" w:header="720" w:footer="720" w:gutter="0"/>
          <w:cols w:space="60"/>
          <w:noEndnote/>
        </w:sectPr>
      </w:pPr>
    </w:p>
    <w:p w:rsidR="00000000" w:rsidRDefault="006E7C78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6E7C78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6E7C78">
      <w:pPr>
        <w:pStyle w:val="Style4"/>
        <w:widowControl/>
        <w:spacing w:before="77" w:line="178" w:lineRule="exact"/>
        <w:rPr>
          <w:rStyle w:val="FontStyle25"/>
          <w:lang w:val="uk-UA"/>
        </w:rPr>
      </w:pPr>
      <w:r>
        <w:rPr>
          <w:rStyle w:val="FontStyle25"/>
        </w:rPr>
        <w:t>10</w:t>
      </w:r>
      <w:r>
        <w:rPr>
          <w:rStyle w:val="FontStyle26"/>
        </w:rPr>
        <w:t xml:space="preserve">.5. </w:t>
      </w:r>
      <w:r>
        <w:rPr>
          <w:rStyle w:val="FontStyle25"/>
          <w:lang w:val="uk-UA"/>
        </w:rPr>
        <w:t>Інноваційний проект: поняття, етапи здійснення, оцінка ефективно</w:t>
      </w:r>
      <w:r>
        <w:rPr>
          <w:rStyle w:val="FontStyle25"/>
          <w:lang w:val="uk-UA"/>
        </w:rPr>
        <w:softHyphen/>
        <w:t>сті з урахуванням ступеня ризику</w:t>
      </w:r>
    </w:p>
    <w:p w:rsidR="00000000" w:rsidRDefault="006E7C78">
      <w:pPr>
        <w:pStyle w:val="Style8"/>
        <w:widowControl/>
        <w:ind w:firstLine="451"/>
        <w:rPr>
          <w:rStyle w:val="FontStyle28"/>
          <w:lang w:val="uk-UA" w:eastAsia="uk-UA"/>
        </w:rPr>
      </w:pPr>
      <w:r>
        <w:rPr>
          <w:rStyle w:val="FontStyle25"/>
          <w:lang w:val="uk-UA"/>
        </w:rPr>
        <w:br w:type="column"/>
      </w:r>
      <w:r>
        <w:rPr>
          <w:rStyle w:val="FontStyle28"/>
          <w:lang w:val="uk-UA" w:eastAsia="uk-UA"/>
        </w:rPr>
        <w:lastRenderedPageBreak/>
        <w:t>Успішний розвиток підприємства пов'я</w:t>
      </w:r>
      <w:r>
        <w:rPr>
          <w:rStyle w:val="FontStyle28"/>
          <w:lang w:val="uk-UA" w:eastAsia="uk-UA"/>
        </w:rPr>
        <w:softHyphen/>
        <w:t>заний з рішенням проблем підвищення його конкурентоспроможності, а саме:</w:t>
      </w:r>
    </w:p>
    <w:p w:rsidR="00000000" w:rsidRDefault="006E7C78" w:rsidP="0081340D">
      <w:pPr>
        <w:pStyle w:val="Style10"/>
        <w:widowControl/>
        <w:numPr>
          <w:ilvl w:val="0"/>
          <w:numId w:val="5"/>
        </w:numPr>
        <w:tabs>
          <w:tab w:val="left" w:pos="691"/>
        </w:tabs>
        <w:ind w:firstLine="456"/>
        <w:rPr>
          <w:rStyle w:val="FontStyle28"/>
        </w:rPr>
      </w:pPr>
      <w:r>
        <w:rPr>
          <w:rStyle w:val="FontStyle28"/>
          <w:lang w:val="uk-UA" w:eastAsia="uk-UA"/>
        </w:rPr>
        <w:t>поліпшення якісного стану сировин</w:t>
      </w:r>
      <w:r>
        <w:rPr>
          <w:rStyle w:val="FontStyle28"/>
          <w:lang w:val="uk-UA" w:eastAsia="uk-UA"/>
        </w:rPr>
        <w:softHyphen/>
        <w:t>ної б</w:t>
      </w:r>
      <w:r>
        <w:rPr>
          <w:rStyle w:val="FontStyle28"/>
          <w:lang w:val="uk-UA" w:eastAsia="uk-UA"/>
        </w:rPr>
        <w:t>ази;</w:t>
      </w:r>
    </w:p>
    <w:p w:rsidR="00000000" w:rsidRDefault="006E7C78" w:rsidP="0081340D">
      <w:pPr>
        <w:pStyle w:val="Style10"/>
        <w:widowControl/>
        <w:numPr>
          <w:ilvl w:val="0"/>
          <w:numId w:val="5"/>
        </w:numPr>
        <w:tabs>
          <w:tab w:val="left" w:pos="691"/>
        </w:tabs>
        <w:ind w:firstLine="456"/>
        <w:rPr>
          <w:rStyle w:val="FontStyle28"/>
        </w:rPr>
      </w:pPr>
      <w:r>
        <w:rPr>
          <w:rStyle w:val="FontStyle28"/>
          <w:lang w:val="uk-UA" w:eastAsia="uk-UA"/>
        </w:rPr>
        <w:t>розширення виробничої сфери дія</w:t>
      </w:r>
      <w:r>
        <w:rPr>
          <w:rStyle w:val="FontStyle28"/>
          <w:lang w:val="uk-UA" w:eastAsia="uk-UA"/>
        </w:rPr>
        <w:softHyphen/>
        <w:t>льності;</w:t>
      </w:r>
    </w:p>
    <w:p w:rsidR="00000000" w:rsidRDefault="006E7C78" w:rsidP="0081340D">
      <w:pPr>
        <w:pStyle w:val="Style10"/>
        <w:widowControl/>
        <w:numPr>
          <w:ilvl w:val="0"/>
          <w:numId w:val="5"/>
        </w:numPr>
        <w:tabs>
          <w:tab w:val="left" w:pos="691"/>
        </w:tabs>
        <w:ind w:firstLine="456"/>
        <w:rPr>
          <w:rStyle w:val="FontStyle28"/>
        </w:rPr>
      </w:pPr>
      <w:r>
        <w:rPr>
          <w:rStyle w:val="FontStyle28"/>
          <w:lang w:val="uk-UA" w:eastAsia="uk-UA"/>
        </w:rPr>
        <w:t>скорочення витрат на всіх ланках ви</w:t>
      </w:r>
      <w:r>
        <w:rPr>
          <w:rStyle w:val="FontStyle28"/>
          <w:lang w:val="uk-UA" w:eastAsia="uk-UA"/>
        </w:rPr>
        <w:softHyphen/>
        <w:t>робничого процесу.</w:t>
      </w:r>
    </w:p>
    <w:p w:rsidR="00000000" w:rsidRDefault="006E7C78">
      <w:pPr>
        <w:pStyle w:val="Style8"/>
        <w:widowControl/>
        <w:ind w:firstLine="461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Рішення цих проблем взаємопов'язано з інноваційною діяльністю підприємства.</w:t>
      </w:r>
    </w:p>
    <w:p w:rsidR="00000000" w:rsidRDefault="006E7C78">
      <w:pPr>
        <w:pStyle w:val="Style8"/>
        <w:widowControl/>
        <w:ind w:firstLine="461"/>
        <w:rPr>
          <w:rStyle w:val="FontStyle28"/>
          <w:lang w:val="uk-UA" w:eastAsia="uk-UA"/>
        </w:rPr>
        <w:sectPr w:rsidR="00000000">
          <w:footerReference w:type="default" r:id="rId19"/>
          <w:type w:val="continuous"/>
          <w:pgSz w:w="11905" w:h="16837"/>
          <w:pgMar w:top="1703" w:right="1815" w:bottom="1440" w:left="3221" w:header="720" w:footer="720" w:gutter="0"/>
          <w:cols w:num="2" w:space="720" w:equalWidth="0">
            <w:col w:w="1814" w:space="960"/>
            <w:col w:w="4094"/>
          </w:cols>
          <w:noEndnote/>
        </w:sectPr>
      </w:pPr>
    </w:p>
    <w:p w:rsidR="00000000" w:rsidRDefault="006E7C78">
      <w:pPr>
        <w:pStyle w:val="Style8"/>
        <w:widowControl/>
        <w:spacing w:before="43"/>
        <w:ind w:firstLine="442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lastRenderedPageBreak/>
        <w:t>Аналіз зовнішніх і внутрішніх умов фу</w:t>
      </w:r>
      <w:r>
        <w:rPr>
          <w:rStyle w:val="FontStyle28"/>
          <w:lang w:val="uk-UA" w:eastAsia="uk-UA"/>
        </w:rPr>
        <w:t>нкціонування підприємства показує, що іс</w:t>
      </w:r>
      <w:r>
        <w:rPr>
          <w:rStyle w:val="FontStyle28"/>
          <w:lang w:val="uk-UA" w:eastAsia="uk-UA"/>
        </w:rPr>
        <w:softHyphen/>
        <w:t>нує ряд факторів, які впливають на підвищення виробничих витрат. До таких факто</w:t>
      </w:r>
      <w:r>
        <w:rPr>
          <w:rStyle w:val="FontStyle28"/>
          <w:lang w:val="uk-UA" w:eastAsia="uk-UA"/>
        </w:rPr>
        <w:softHyphen/>
        <w:t>рів відносять погіршення якості ресурсної бази, зростаючі вимоги до екологічної без</w:t>
      </w:r>
      <w:r>
        <w:rPr>
          <w:rStyle w:val="FontStyle28"/>
          <w:lang w:val="uk-UA" w:eastAsia="uk-UA"/>
        </w:rPr>
        <w:softHyphen/>
        <w:t>пеки, а також діючу систему обліку витрат. Найвплив</w:t>
      </w:r>
      <w:r>
        <w:rPr>
          <w:rStyle w:val="FontStyle28"/>
          <w:lang w:val="uk-UA" w:eastAsia="uk-UA"/>
        </w:rPr>
        <w:t xml:space="preserve">овішим з них є незадовільна (недостатня) забезпеченість ресурсами. У зв'язку з цим перед кожним підприємством виникає завдання щодо якісного забезпечення приросту запасів та ефективного їх використання. Вирішення такого завдання знаходиться у площині НТП, </w:t>
      </w:r>
      <w:r>
        <w:rPr>
          <w:rStyle w:val="FontStyle28"/>
          <w:lang w:val="uk-UA" w:eastAsia="uk-UA"/>
        </w:rPr>
        <w:t>зокрема в проведенні прикладних дослідно-розвідницьких робіт.</w:t>
      </w:r>
    </w:p>
    <w:p w:rsidR="00000000" w:rsidRDefault="006E7C78">
      <w:pPr>
        <w:pStyle w:val="Style8"/>
        <w:widowControl/>
        <w:ind w:firstLine="451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Іншим вирішальним фактором підвищення конкурентоспроможності підприємст</w:t>
      </w:r>
      <w:r>
        <w:rPr>
          <w:rStyle w:val="FontStyle28"/>
          <w:lang w:val="uk-UA" w:eastAsia="uk-UA"/>
        </w:rPr>
        <w:softHyphen/>
        <w:t>ва є збільшення частки ринку збуту продукції. Ця проблема звужується, якщо воно використовує інновації, які скорочують вир</w:t>
      </w:r>
      <w:r>
        <w:rPr>
          <w:rStyle w:val="FontStyle28"/>
          <w:lang w:val="uk-UA" w:eastAsia="uk-UA"/>
        </w:rPr>
        <w:t>обничі витрати за монопродуктовими біз-нес-лініями, а також інновації в сфері маркетингу і збуту.</w:t>
      </w:r>
    </w:p>
    <w:p w:rsidR="00000000" w:rsidRDefault="006E7C78">
      <w:pPr>
        <w:pStyle w:val="Style8"/>
        <w:widowControl/>
        <w:ind w:firstLine="446"/>
        <w:rPr>
          <w:rStyle w:val="FontStyle26"/>
          <w:lang w:val="uk-UA" w:eastAsia="uk-UA"/>
        </w:rPr>
      </w:pPr>
      <w:r>
        <w:rPr>
          <w:rStyle w:val="FontStyle28"/>
          <w:lang w:val="uk-UA" w:eastAsia="uk-UA"/>
        </w:rPr>
        <w:t>Аналіз науково-технічної діяльності провідних підприємств показує, що в ре</w:t>
      </w:r>
      <w:r>
        <w:rPr>
          <w:rStyle w:val="FontStyle28"/>
          <w:lang w:val="uk-UA" w:eastAsia="uk-UA"/>
        </w:rPr>
        <w:softHyphen/>
        <w:t xml:space="preserve">зультаті їх інтеграції створюється </w:t>
      </w:r>
      <w:r>
        <w:rPr>
          <w:rStyle w:val="FontStyle26"/>
          <w:lang w:val="uk-UA" w:eastAsia="uk-UA"/>
        </w:rPr>
        <w:t>ряд переваг для проведення досліджень і розробок</w:t>
      </w:r>
      <w:r>
        <w:rPr>
          <w:rStyle w:val="FontStyle26"/>
          <w:lang w:val="uk-UA" w:eastAsia="uk-UA"/>
        </w:rPr>
        <w:t>.</w:t>
      </w:r>
    </w:p>
    <w:p w:rsidR="00000000" w:rsidRDefault="006E7C78">
      <w:pPr>
        <w:pStyle w:val="Style8"/>
        <w:widowControl/>
        <w:ind w:firstLine="446"/>
        <w:rPr>
          <w:rStyle w:val="FontStyle28"/>
          <w:lang w:val="uk-UA" w:eastAsia="uk-UA"/>
        </w:rPr>
      </w:pPr>
      <w:r>
        <w:rPr>
          <w:rStyle w:val="FontStyle26"/>
          <w:lang w:val="uk-UA" w:eastAsia="uk-UA"/>
        </w:rPr>
        <w:t xml:space="preserve">По-перше, </w:t>
      </w:r>
      <w:r>
        <w:rPr>
          <w:rStyle w:val="FontStyle28"/>
          <w:lang w:val="uk-UA" w:eastAsia="uk-UA"/>
        </w:rPr>
        <w:t>більшість «істотних» інновацій, що приводять до скорочення вироб</w:t>
      </w:r>
      <w:r>
        <w:rPr>
          <w:rStyle w:val="FontStyle28"/>
          <w:lang w:val="uk-UA" w:eastAsia="uk-UA"/>
        </w:rPr>
        <w:softHyphen/>
        <w:t>ничих витрат чи збільшення обсягу продажів, вимагають, як правило, проведення комплексу науково-дослідних робіт, іноді навіть фундаментальних досліджень, які супроводжуються значн</w:t>
      </w:r>
      <w:r>
        <w:rPr>
          <w:rStyle w:val="FontStyle28"/>
          <w:lang w:val="uk-UA" w:eastAsia="uk-UA"/>
        </w:rPr>
        <w:t>ими фінансовими ризиками і значними інвестиціями.</w:t>
      </w:r>
    </w:p>
    <w:p w:rsidR="00000000" w:rsidRDefault="006E7C78">
      <w:pPr>
        <w:pStyle w:val="Style8"/>
        <w:widowControl/>
        <w:rPr>
          <w:rStyle w:val="FontStyle28"/>
          <w:lang w:val="uk-UA" w:eastAsia="uk-UA"/>
        </w:rPr>
      </w:pPr>
      <w:r>
        <w:rPr>
          <w:rStyle w:val="FontStyle26"/>
          <w:lang w:val="uk-UA" w:eastAsia="uk-UA"/>
        </w:rPr>
        <w:t xml:space="preserve">По-друге, </w:t>
      </w:r>
      <w:r>
        <w:rPr>
          <w:rStyle w:val="FontStyle28"/>
          <w:lang w:val="uk-UA" w:eastAsia="uk-UA"/>
        </w:rPr>
        <w:t>основною проблемою підвищення технологічного рівня підприємства за рахунок інноваційного фактора є проблема швидкого впровадження у виробницт</w:t>
      </w:r>
      <w:r>
        <w:rPr>
          <w:rStyle w:val="FontStyle28"/>
          <w:lang w:val="uk-UA" w:eastAsia="uk-UA"/>
        </w:rPr>
        <w:softHyphen/>
        <w:t>во науково-технічних досягнень.</w:t>
      </w:r>
    </w:p>
    <w:p w:rsidR="00000000" w:rsidRDefault="006E7C78">
      <w:pPr>
        <w:pStyle w:val="Style8"/>
        <w:widowControl/>
        <w:ind w:firstLine="451"/>
        <w:rPr>
          <w:rStyle w:val="FontStyle28"/>
          <w:lang w:val="uk-UA" w:eastAsia="uk-UA"/>
        </w:rPr>
      </w:pPr>
      <w:r>
        <w:rPr>
          <w:rStyle w:val="FontStyle26"/>
          <w:lang w:val="uk-UA" w:eastAsia="uk-UA"/>
        </w:rPr>
        <w:t xml:space="preserve">По-третє, </w:t>
      </w:r>
      <w:r>
        <w:rPr>
          <w:rStyle w:val="FontStyle28"/>
          <w:lang w:val="uk-UA" w:eastAsia="uk-UA"/>
        </w:rPr>
        <w:t xml:space="preserve">для рішення </w:t>
      </w:r>
      <w:r>
        <w:rPr>
          <w:rStyle w:val="FontStyle28"/>
          <w:lang w:val="uk-UA" w:eastAsia="uk-UA"/>
        </w:rPr>
        <w:t>масштабних науково-технічних проблем на підприємст</w:t>
      </w:r>
      <w:r>
        <w:rPr>
          <w:rStyle w:val="FontStyle28"/>
          <w:lang w:val="uk-UA" w:eastAsia="uk-UA"/>
        </w:rPr>
        <w:softHyphen/>
        <w:t>ві необхідно володіти достатнім науково-технічним потенціалом, у тому числі кадро</w:t>
      </w:r>
      <w:r>
        <w:rPr>
          <w:rStyle w:val="FontStyle28"/>
          <w:lang w:val="uk-UA" w:eastAsia="uk-UA"/>
        </w:rPr>
        <w:softHyphen/>
        <w:t>вим, за умов вертикальної інтеграції, що сприяє встановленню тісних зв'язків науко</w:t>
      </w:r>
      <w:r>
        <w:rPr>
          <w:rStyle w:val="FontStyle28"/>
          <w:lang w:val="uk-UA" w:eastAsia="uk-UA"/>
        </w:rPr>
        <w:softHyphen/>
        <w:t>во-технічної сфери, виробництва і маркет</w:t>
      </w:r>
      <w:r>
        <w:rPr>
          <w:rStyle w:val="FontStyle28"/>
          <w:lang w:val="uk-UA" w:eastAsia="uk-UA"/>
        </w:rPr>
        <w:t>ингу.</w:t>
      </w:r>
    </w:p>
    <w:p w:rsidR="00000000" w:rsidRDefault="006E7C78">
      <w:pPr>
        <w:pStyle w:val="Style8"/>
        <w:widowControl/>
        <w:ind w:firstLine="442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Але, загальновідомо, що доцільність використання технологічних інновацій по</w:t>
      </w:r>
      <w:r>
        <w:rPr>
          <w:rStyle w:val="FontStyle28"/>
          <w:lang w:val="uk-UA" w:eastAsia="uk-UA"/>
        </w:rPr>
        <w:softHyphen/>
        <w:t>винна підтверджуватися розрахунками їх економічної ефективності. Визначення ефек</w:t>
      </w:r>
      <w:r>
        <w:rPr>
          <w:rStyle w:val="FontStyle28"/>
          <w:lang w:val="uk-UA" w:eastAsia="uk-UA"/>
        </w:rPr>
        <w:softHyphen/>
        <w:t>тивності інновацій здійснюється на всіх етапах їхнього створення і використання: на етапі зді</w:t>
      </w:r>
      <w:r>
        <w:rPr>
          <w:rStyle w:val="FontStyle28"/>
          <w:lang w:val="uk-UA" w:eastAsia="uk-UA"/>
        </w:rPr>
        <w:t>йснення науково-дослідних робіт (НДР), дослідно-конструкторських розробок (ДКР), в період виготовлення зразків, включаючи підготовку виробництва нових техніч</w:t>
      </w:r>
      <w:r>
        <w:rPr>
          <w:rStyle w:val="FontStyle28"/>
          <w:lang w:val="uk-UA" w:eastAsia="uk-UA"/>
        </w:rPr>
        <w:softHyphen/>
        <w:t xml:space="preserve">них засобів, а </w:t>
      </w:r>
      <w:r>
        <w:rPr>
          <w:rStyle w:val="FontStyle28"/>
          <w:lang w:val="uk-UA" w:eastAsia="uk-UA"/>
        </w:rPr>
        <w:lastRenderedPageBreak/>
        <w:t>також в процесі використання їх споживачем. На різних стадіях іннова</w:t>
      </w:r>
      <w:r>
        <w:rPr>
          <w:rStyle w:val="FontStyle28"/>
          <w:lang w:val="uk-UA" w:eastAsia="uk-UA"/>
        </w:rPr>
        <w:softHyphen/>
        <w:t>ційного процес</w:t>
      </w:r>
      <w:r>
        <w:rPr>
          <w:rStyle w:val="FontStyle28"/>
          <w:lang w:val="uk-UA" w:eastAsia="uk-UA"/>
        </w:rPr>
        <w:t>у визначають потенційний, очікуваний, планований і фактичний ефекти.</w:t>
      </w:r>
    </w:p>
    <w:p w:rsidR="00000000" w:rsidRDefault="006E7C78">
      <w:pPr>
        <w:pStyle w:val="Style8"/>
        <w:widowControl/>
        <w:ind w:firstLine="451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При створенні і впровадженні інновацій досягаються різні результати, які можна класифікувати в такий спосіб:</w:t>
      </w:r>
    </w:p>
    <w:p w:rsidR="00000000" w:rsidRDefault="006E7C78">
      <w:pPr>
        <w:pStyle w:val="Style10"/>
        <w:widowControl/>
        <w:tabs>
          <w:tab w:val="left" w:pos="682"/>
        </w:tabs>
        <w:ind w:firstLine="456"/>
        <w:rPr>
          <w:rStyle w:val="FontStyle28"/>
          <w:lang w:val="uk-UA"/>
        </w:rPr>
      </w:pPr>
      <w:r>
        <w:rPr>
          <w:rStyle w:val="FontStyle25"/>
        </w:rPr>
        <w:t>1.</w:t>
      </w:r>
      <w:r>
        <w:rPr>
          <w:rStyle w:val="FontStyle25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FontStyle26"/>
          <w:lang w:val="uk-UA"/>
        </w:rPr>
        <w:t xml:space="preserve">У науково-технічній сфері: </w:t>
      </w:r>
      <w:r>
        <w:rPr>
          <w:rStyle w:val="FontStyle28"/>
          <w:lang w:val="uk-UA"/>
        </w:rPr>
        <w:t>відкриття нових явищ, закономірностей їхнього</w:t>
      </w:r>
      <w:r>
        <w:rPr>
          <w:rStyle w:val="FontStyle28"/>
          <w:lang w:val="uk-UA"/>
        </w:rPr>
        <w:br/>
        <w:t>ро</w:t>
      </w:r>
      <w:r>
        <w:rPr>
          <w:rStyle w:val="FontStyle28"/>
          <w:lang w:val="uk-UA"/>
        </w:rPr>
        <w:t>звитку, виявлення можливостей використання в народному господарстві. Вони ви-</w:t>
      </w:r>
      <w:r>
        <w:rPr>
          <w:rStyle w:val="FontStyle28"/>
          <w:lang w:val="uk-UA"/>
        </w:rPr>
        <w:br/>
        <w:t>міряються кількістю інформації, що міститься в наукових звітах, дисертаціях, автор-</w:t>
      </w:r>
      <w:r>
        <w:rPr>
          <w:rStyle w:val="FontStyle28"/>
          <w:lang w:val="uk-UA"/>
        </w:rPr>
        <w:br/>
        <w:t>ських свідоцтвах і патентах на відкриття та винаходи, в науково-технічних виданнях</w:t>
      </w:r>
      <w:r>
        <w:rPr>
          <w:rStyle w:val="FontStyle28"/>
          <w:lang w:val="uk-UA"/>
        </w:rPr>
        <w:br/>
        <w:t>(журнали, м</w:t>
      </w:r>
      <w:r>
        <w:rPr>
          <w:rStyle w:val="FontStyle28"/>
          <w:lang w:val="uk-UA"/>
        </w:rPr>
        <w:t>онографії), державних стандартах на нову продукцію і технологічні про-</w:t>
      </w:r>
      <w:r>
        <w:rPr>
          <w:rStyle w:val="FontStyle28"/>
          <w:lang w:val="uk-UA"/>
        </w:rPr>
        <w:br/>
        <w:t>цеси, кресленнях на нову продукцію тощо.</w:t>
      </w:r>
    </w:p>
    <w:p w:rsidR="00000000" w:rsidRDefault="006E7C78">
      <w:pPr>
        <w:pStyle w:val="Style13"/>
        <w:widowControl/>
        <w:tabs>
          <w:tab w:val="left" w:pos="686"/>
        </w:tabs>
        <w:spacing w:line="226" w:lineRule="exact"/>
        <w:ind w:left="461"/>
        <w:rPr>
          <w:rStyle w:val="FontStyle26"/>
          <w:lang w:val="uk-UA"/>
        </w:rPr>
      </w:pPr>
      <w:r>
        <w:rPr>
          <w:rStyle w:val="FontStyle26"/>
        </w:rPr>
        <w:t>2.</w:t>
      </w:r>
      <w:r>
        <w:rPr>
          <w:rStyle w:val="FontStyle26"/>
          <w:rFonts w:ascii="Times New Roman" w:hAnsi="Times New Roman" w:cs="Times New Roman"/>
          <w:sz w:val="20"/>
          <w:szCs w:val="20"/>
        </w:rPr>
        <w:tab/>
      </w:r>
      <w:r>
        <w:rPr>
          <w:rStyle w:val="FontStyle26"/>
          <w:lang w:val="uk-UA"/>
        </w:rPr>
        <w:t>В інноваційній сфері:</w:t>
      </w:r>
    </w:p>
    <w:p w:rsidR="00000000" w:rsidRDefault="006E7C78" w:rsidP="0081340D">
      <w:pPr>
        <w:pStyle w:val="Style10"/>
        <w:widowControl/>
        <w:numPr>
          <w:ilvl w:val="0"/>
          <w:numId w:val="3"/>
        </w:numPr>
        <w:tabs>
          <w:tab w:val="left" w:pos="677"/>
        </w:tabs>
        <w:ind w:firstLine="451"/>
        <w:rPr>
          <w:rStyle w:val="FontStyle26"/>
        </w:rPr>
      </w:pPr>
      <w:r>
        <w:rPr>
          <w:rStyle w:val="FontStyle26"/>
          <w:lang w:val="uk-UA" w:eastAsia="uk-UA"/>
        </w:rPr>
        <w:t xml:space="preserve">уречевлені результати: </w:t>
      </w:r>
      <w:r>
        <w:rPr>
          <w:rStyle w:val="FontStyle28"/>
          <w:lang w:val="uk-UA" w:eastAsia="uk-UA"/>
        </w:rPr>
        <w:t>створення нових видів продукції, технологічних про</w:t>
      </w:r>
      <w:r>
        <w:rPr>
          <w:rStyle w:val="FontStyle28"/>
          <w:lang w:val="uk-UA" w:eastAsia="uk-UA"/>
        </w:rPr>
        <w:softHyphen/>
        <w:t xml:space="preserve">цесів, нових видів матеріалів і енергії, </w:t>
      </w:r>
      <w:r>
        <w:rPr>
          <w:rStyle w:val="FontStyle28"/>
          <w:lang w:val="uk-UA" w:eastAsia="uk-UA"/>
        </w:rPr>
        <w:t xml:space="preserve">нових форм організації виробництва, праці й управління тощо; </w:t>
      </w:r>
      <w:r>
        <w:rPr>
          <w:rStyle w:val="FontStyle33"/>
          <w:lang w:val="uk-UA" w:eastAsia="uk-UA"/>
        </w:rPr>
        <w:t>і</w:t>
      </w:r>
    </w:p>
    <w:p w:rsidR="00000000" w:rsidRDefault="006E7C78" w:rsidP="0081340D">
      <w:pPr>
        <w:pStyle w:val="Style10"/>
        <w:widowControl/>
        <w:numPr>
          <w:ilvl w:val="0"/>
          <w:numId w:val="3"/>
        </w:numPr>
        <w:tabs>
          <w:tab w:val="left" w:pos="677"/>
        </w:tabs>
        <w:ind w:firstLine="451"/>
        <w:rPr>
          <w:rStyle w:val="FontStyle26"/>
        </w:rPr>
      </w:pPr>
      <w:r>
        <w:rPr>
          <w:rStyle w:val="FontStyle26"/>
          <w:lang w:val="uk-UA" w:eastAsia="uk-UA"/>
        </w:rPr>
        <w:t xml:space="preserve">економічні результати: </w:t>
      </w:r>
      <w:r>
        <w:rPr>
          <w:rStyle w:val="FontStyle28"/>
          <w:lang w:val="uk-UA" w:eastAsia="uk-UA"/>
        </w:rPr>
        <w:t>зростання продуктивності праці і випуску продукції, поліпшення якості продукції, підвищення фондовіддачі, зменшення собівартості про</w:t>
      </w:r>
      <w:r>
        <w:rPr>
          <w:rStyle w:val="FontStyle28"/>
          <w:lang w:val="uk-UA" w:eastAsia="uk-UA"/>
        </w:rPr>
        <w:softHyphen/>
        <w:t>дукції, збільшення прибутку і рен</w:t>
      </w:r>
      <w:r>
        <w:rPr>
          <w:rStyle w:val="FontStyle28"/>
          <w:lang w:val="uk-UA" w:eastAsia="uk-UA"/>
        </w:rPr>
        <w:t>табельності;</w:t>
      </w:r>
    </w:p>
    <w:p w:rsidR="00000000" w:rsidRDefault="006E7C78" w:rsidP="0081340D">
      <w:pPr>
        <w:pStyle w:val="Style10"/>
        <w:widowControl/>
        <w:numPr>
          <w:ilvl w:val="0"/>
          <w:numId w:val="3"/>
        </w:numPr>
        <w:tabs>
          <w:tab w:val="left" w:pos="677"/>
        </w:tabs>
        <w:ind w:firstLine="451"/>
        <w:rPr>
          <w:rStyle w:val="FontStyle26"/>
        </w:rPr>
      </w:pPr>
      <w:r>
        <w:rPr>
          <w:rStyle w:val="FontStyle26"/>
          <w:lang w:val="uk-UA" w:eastAsia="uk-UA"/>
        </w:rPr>
        <w:t xml:space="preserve">соціальні результати: </w:t>
      </w:r>
      <w:r>
        <w:rPr>
          <w:rStyle w:val="FontStyle28"/>
          <w:lang w:val="uk-UA" w:eastAsia="uk-UA"/>
        </w:rPr>
        <w:t>поліпшення умов праці, підвищення кваліфікації пра</w:t>
      </w:r>
      <w:r>
        <w:rPr>
          <w:rStyle w:val="FontStyle28"/>
          <w:lang w:val="uk-UA" w:eastAsia="uk-UA"/>
        </w:rPr>
        <w:softHyphen/>
        <w:t>цівників, зміна структури кадрів, підвищення рівня добробуту промислово-виробничого персоналу, поліпшення рівня життя тощо;</w:t>
      </w:r>
    </w:p>
    <w:p w:rsidR="00000000" w:rsidRDefault="006E7C78" w:rsidP="0081340D">
      <w:pPr>
        <w:pStyle w:val="Style10"/>
        <w:widowControl/>
        <w:numPr>
          <w:ilvl w:val="0"/>
          <w:numId w:val="3"/>
        </w:numPr>
        <w:tabs>
          <w:tab w:val="left" w:pos="677"/>
        </w:tabs>
        <w:ind w:firstLine="451"/>
        <w:rPr>
          <w:rStyle w:val="FontStyle26"/>
        </w:rPr>
      </w:pPr>
      <w:r>
        <w:rPr>
          <w:rStyle w:val="FontStyle26"/>
          <w:lang w:val="uk-UA" w:eastAsia="uk-UA"/>
        </w:rPr>
        <w:t xml:space="preserve">екологічні результати: </w:t>
      </w:r>
      <w:r>
        <w:rPr>
          <w:rStyle w:val="FontStyle28"/>
          <w:lang w:val="uk-UA" w:eastAsia="uk-UA"/>
        </w:rPr>
        <w:t>зменшення шкідл</w:t>
      </w:r>
      <w:r>
        <w:rPr>
          <w:rStyle w:val="FontStyle28"/>
          <w:lang w:val="uk-UA" w:eastAsia="uk-UA"/>
        </w:rPr>
        <w:t>ивого впливу виробництва на на</w:t>
      </w:r>
      <w:r>
        <w:rPr>
          <w:rStyle w:val="FontStyle28"/>
          <w:lang w:val="uk-UA" w:eastAsia="uk-UA"/>
        </w:rPr>
        <w:softHyphen/>
        <w:t>вколишнє середовище, раціоналізація використання природних ресурсів тощо;</w:t>
      </w:r>
    </w:p>
    <w:p w:rsidR="00000000" w:rsidRDefault="006E7C78">
      <w:pPr>
        <w:pStyle w:val="Style8"/>
        <w:widowControl/>
        <w:spacing w:before="43"/>
        <w:ind w:firstLine="442"/>
        <w:rPr>
          <w:rStyle w:val="FontStyle28"/>
          <w:lang w:val="uk-UA"/>
        </w:rPr>
      </w:pPr>
      <w:r>
        <w:rPr>
          <w:rStyle w:val="FontStyle26"/>
        </w:rPr>
        <w:t xml:space="preserve">- </w:t>
      </w:r>
      <w:r>
        <w:rPr>
          <w:rStyle w:val="FontStyle26"/>
          <w:lang w:val="uk-UA"/>
        </w:rPr>
        <w:t xml:space="preserve">політичні результати: </w:t>
      </w:r>
      <w:r>
        <w:rPr>
          <w:rStyle w:val="FontStyle28"/>
          <w:lang w:val="uk-UA"/>
        </w:rPr>
        <w:t>зміцнення обороноздатності країни та її економічної незалежності.</w:t>
      </w:r>
    </w:p>
    <w:p w:rsidR="00000000" w:rsidRDefault="006E7C78">
      <w:pPr>
        <w:pStyle w:val="Style8"/>
        <w:widowControl/>
        <w:ind w:firstLine="446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 xml:space="preserve">З комерційної точки зору </w:t>
      </w:r>
      <w:r>
        <w:rPr>
          <w:rStyle w:val="FontStyle26"/>
          <w:lang w:val="uk-UA" w:eastAsia="uk-UA"/>
        </w:rPr>
        <w:t xml:space="preserve">інноваційний проект </w:t>
      </w:r>
      <w:r>
        <w:rPr>
          <w:rStyle w:val="FontStyle28"/>
          <w:lang w:val="uk-UA" w:eastAsia="uk-UA"/>
        </w:rPr>
        <w:t>можна розглядати</w:t>
      </w:r>
      <w:r>
        <w:rPr>
          <w:rStyle w:val="FontStyle28"/>
          <w:lang w:val="uk-UA" w:eastAsia="uk-UA"/>
        </w:rPr>
        <w:t xml:space="preserve"> як інвестицій</w:t>
      </w:r>
      <w:r>
        <w:rPr>
          <w:rStyle w:val="FontStyle28"/>
          <w:lang w:val="uk-UA" w:eastAsia="uk-UA"/>
        </w:rPr>
        <w:softHyphen/>
        <w:t>ний, спрямований на одержання прибутку. Незважаючи на те, що реалізація іннова</w:t>
      </w:r>
      <w:r>
        <w:rPr>
          <w:rStyle w:val="FontStyle28"/>
          <w:lang w:val="uk-UA" w:eastAsia="uk-UA"/>
        </w:rPr>
        <w:softHyphen/>
        <w:t>ційних заходів може здійснюватися як за рахунок капітальних вкладень, так і за раху</w:t>
      </w:r>
      <w:r>
        <w:rPr>
          <w:rStyle w:val="FontStyle28"/>
          <w:lang w:val="uk-UA" w:eastAsia="uk-UA"/>
        </w:rPr>
        <w:softHyphen/>
        <w:t>нок експлуатаційних витрат, оцінку економічної ефективності інновацій пропонує</w:t>
      </w:r>
      <w:r>
        <w:rPr>
          <w:rStyle w:val="FontStyle28"/>
          <w:lang w:val="uk-UA" w:eastAsia="uk-UA"/>
        </w:rPr>
        <w:t>ться здійснювати виходячи із загальних принципів оцінки інвестиційних проектів з ураху</w:t>
      </w:r>
      <w:r>
        <w:rPr>
          <w:rStyle w:val="FontStyle28"/>
          <w:lang w:val="uk-UA" w:eastAsia="uk-UA"/>
        </w:rPr>
        <w:softHyphen/>
        <w:t>ванням деяких особливостей, властивих інноваційним проектам.</w:t>
      </w:r>
    </w:p>
    <w:p w:rsidR="00000000" w:rsidRDefault="006E7C78">
      <w:pPr>
        <w:pStyle w:val="Style8"/>
        <w:widowControl/>
        <w:ind w:left="586" w:firstLine="0"/>
        <w:jc w:val="left"/>
        <w:rPr>
          <w:rStyle w:val="FontStyle28"/>
          <w:lang w:eastAsia="uk-UA"/>
        </w:rPr>
      </w:pPr>
      <w:r>
        <w:rPr>
          <w:rStyle w:val="FontStyle28"/>
          <w:lang w:val="uk-UA" w:eastAsia="uk-UA"/>
        </w:rPr>
        <w:t xml:space="preserve">Послідовність оцінки інноваційного проекту схематично зображена на рис. </w:t>
      </w:r>
      <w:r>
        <w:rPr>
          <w:rStyle w:val="FontStyle28"/>
          <w:lang w:eastAsia="uk-UA"/>
        </w:rPr>
        <w:t>10.3.</w:t>
      </w:r>
    </w:p>
    <w:p w:rsidR="00000000" w:rsidRDefault="0081340D">
      <w:pPr>
        <w:widowControl/>
        <w:spacing w:before="106"/>
      </w:pPr>
      <w:r>
        <w:rPr>
          <w:noProof/>
        </w:rPr>
        <w:lastRenderedPageBreak/>
        <w:drawing>
          <wp:inline distT="0" distB="0" distL="0" distR="0">
            <wp:extent cx="5053965" cy="415163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15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E7C78">
      <w:pPr>
        <w:pStyle w:val="Style8"/>
        <w:widowControl/>
        <w:spacing w:before="139"/>
        <w:ind w:firstLine="461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 xml:space="preserve">Перед здійсненням оцінки ефективності експертами визначається суспільна значимість проекту. </w:t>
      </w:r>
      <w:r>
        <w:rPr>
          <w:rStyle w:val="FontStyle26"/>
          <w:lang w:val="uk-UA" w:eastAsia="uk-UA"/>
        </w:rPr>
        <w:t xml:space="preserve">Суспільно значимими </w:t>
      </w:r>
      <w:r>
        <w:rPr>
          <w:rStyle w:val="FontStyle28"/>
          <w:lang w:val="uk-UA" w:eastAsia="uk-UA"/>
        </w:rPr>
        <w:t>вважаються великомасштабні, народного</w:t>
      </w:r>
      <w:r>
        <w:rPr>
          <w:rStyle w:val="FontStyle28"/>
          <w:lang w:val="uk-UA" w:eastAsia="uk-UA"/>
        </w:rPr>
        <w:softHyphen/>
        <w:t>сподарські і глобальні проекти. Для проектів, що мають суспільну значимість, спочат</w:t>
      </w:r>
      <w:r>
        <w:rPr>
          <w:rStyle w:val="FontStyle28"/>
          <w:lang w:val="uk-UA" w:eastAsia="uk-UA"/>
        </w:rPr>
        <w:softHyphen/>
        <w:t>ку розраховуєтьс</w:t>
      </w:r>
      <w:r>
        <w:rPr>
          <w:rStyle w:val="FontStyle28"/>
          <w:lang w:val="uk-UA" w:eastAsia="uk-UA"/>
        </w:rPr>
        <w:t xml:space="preserve">я суспільна ефективність, потім </w:t>
      </w:r>
      <w:r>
        <w:rPr>
          <w:rStyle w:val="FontStyle28"/>
          <w:lang w:eastAsia="uk-UA"/>
        </w:rPr>
        <w:t xml:space="preserve">- </w:t>
      </w:r>
      <w:r>
        <w:rPr>
          <w:rStyle w:val="FontStyle28"/>
          <w:lang w:val="uk-UA" w:eastAsia="uk-UA"/>
        </w:rPr>
        <w:t>комерційна. При недостатній ко</w:t>
      </w:r>
      <w:r>
        <w:rPr>
          <w:rStyle w:val="FontStyle28"/>
          <w:lang w:val="uk-UA" w:eastAsia="uk-UA"/>
        </w:rPr>
        <w:softHyphen/>
        <w:t>мерційній ефективності розглядаються можливості застосування різних форм підт</w:t>
      </w:r>
      <w:r>
        <w:rPr>
          <w:rStyle w:val="FontStyle28"/>
          <w:lang w:val="uk-UA" w:eastAsia="uk-UA"/>
        </w:rPr>
        <w:softHyphen/>
        <w:t>римки проекту, які дозволяють підвищити комерційну ефективність до прийнятного рівня. Розрахунок суспільного ефек</w:t>
      </w:r>
      <w:r>
        <w:rPr>
          <w:rStyle w:val="FontStyle28"/>
          <w:lang w:val="uk-UA" w:eastAsia="uk-UA"/>
        </w:rPr>
        <w:t>ту інноваційного проекту має сенс у ряді випадків.</w:t>
      </w:r>
    </w:p>
    <w:p w:rsidR="00000000" w:rsidRDefault="006E7C78">
      <w:pPr>
        <w:pStyle w:val="Style8"/>
        <w:widowControl/>
        <w:ind w:firstLine="446"/>
        <w:rPr>
          <w:rStyle w:val="FontStyle28"/>
          <w:lang w:val="uk-UA" w:eastAsia="uk-UA"/>
        </w:rPr>
      </w:pPr>
      <w:r>
        <w:rPr>
          <w:rStyle w:val="FontStyle26"/>
          <w:lang w:val="uk-UA" w:eastAsia="uk-UA"/>
        </w:rPr>
        <w:t xml:space="preserve">По-перше, </w:t>
      </w:r>
      <w:r>
        <w:rPr>
          <w:rStyle w:val="FontStyle28"/>
          <w:lang w:val="uk-UA" w:eastAsia="uk-UA"/>
        </w:rPr>
        <w:t>необхідність розрахунку суспільної ефективності виникає, якщо інно</w:t>
      </w:r>
      <w:r>
        <w:rPr>
          <w:rStyle w:val="FontStyle28"/>
          <w:lang w:val="uk-UA" w:eastAsia="uk-UA"/>
        </w:rPr>
        <w:softHyphen/>
        <w:t>ваційний проект реалізується в рамках державних (регіональних) цільових науково-технічних програм, коли паралельно слід ураховув</w:t>
      </w:r>
      <w:r>
        <w:rPr>
          <w:rStyle w:val="FontStyle28"/>
          <w:lang w:val="uk-UA" w:eastAsia="uk-UA"/>
        </w:rPr>
        <w:t>ати соціальні, екологічні, політичні та інші ефекти його реалізації.</w:t>
      </w:r>
    </w:p>
    <w:p w:rsidR="00000000" w:rsidRDefault="006E7C78">
      <w:pPr>
        <w:pStyle w:val="Style8"/>
        <w:widowControl/>
        <w:ind w:firstLine="446"/>
        <w:rPr>
          <w:rStyle w:val="FontStyle28"/>
          <w:lang w:val="uk-UA" w:eastAsia="uk-UA"/>
        </w:rPr>
      </w:pPr>
      <w:r>
        <w:rPr>
          <w:rStyle w:val="FontStyle26"/>
          <w:lang w:val="uk-UA" w:eastAsia="uk-UA"/>
        </w:rPr>
        <w:t xml:space="preserve">По-друге, </w:t>
      </w:r>
      <w:r>
        <w:rPr>
          <w:rStyle w:val="FontStyle28"/>
          <w:lang w:val="uk-UA" w:eastAsia="uk-UA"/>
        </w:rPr>
        <w:t>такий розрахунок слід здійснювати для виявлення впливу економічно</w:t>
      </w:r>
      <w:r>
        <w:rPr>
          <w:rStyle w:val="FontStyle28"/>
          <w:lang w:val="uk-UA" w:eastAsia="uk-UA"/>
        </w:rPr>
        <w:softHyphen/>
        <w:t>го механізму на реалізацію інновацій, що визначається на основі порівняння показни</w:t>
      </w:r>
      <w:r>
        <w:rPr>
          <w:rStyle w:val="FontStyle28"/>
          <w:lang w:val="uk-UA" w:eastAsia="uk-UA"/>
        </w:rPr>
        <w:softHyphen/>
        <w:t>ків суспільної і комерційної</w:t>
      </w:r>
      <w:r>
        <w:rPr>
          <w:rStyle w:val="FontStyle28"/>
          <w:lang w:val="uk-UA" w:eastAsia="uk-UA"/>
        </w:rPr>
        <w:t xml:space="preserve"> ефективності, обчислених в однакових реальних ринкових цінах. Якщо комерційна ефективність виявляється задовільною, то рекомендується переходити до другого етапу оцінки.</w:t>
      </w:r>
    </w:p>
    <w:p w:rsidR="00000000" w:rsidRDefault="006E7C78">
      <w:pPr>
        <w:pStyle w:val="Style9"/>
        <w:widowControl/>
        <w:spacing w:line="226" w:lineRule="exact"/>
        <w:ind w:left="475"/>
        <w:rPr>
          <w:rStyle w:val="FontStyle28"/>
          <w:lang w:val="uk-UA" w:eastAsia="uk-UA"/>
        </w:rPr>
      </w:pPr>
      <w:r>
        <w:rPr>
          <w:rStyle w:val="FontStyle26"/>
          <w:lang w:val="uk-UA" w:eastAsia="uk-UA"/>
        </w:rPr>
        <w:t xml:space="preserve">Основними принципами оцінки ефективності інноваційного проекту </w:t>
      </w:r>
      <w:r>
        <w:rPr>
          <w:rStyle w:val="FontStyle28"/>
          <w:lang w:val="uk-UA" w:eastAsia="uk-UA"/>
        </w:rPr>
        <w:t>є:</w:t>
      </w:r>
    </w:p>
    <w:p w:rsidR="00000000" w:rsidRDefault="006E7C78">
      <w:pPr>
        <w:pStyle w:val="Style10"/>
        <w:widowControl/>
        <w:tabs>
          <w:tab w:val="left" w:pos="677"/>
        </w:tabs>
        <w:rPr>
          <w:rStyle w:val="FontStyle28"/>
          <w:lang w:val="uk-UA"/>
        </w:rPr>
      </w:pPr>
      <w:r>
        <w:rPr>
          <w:rStyle w:val="FontStyle28"/>
        </w:rPr>
        <w:t>-</w:t>
      </w:r>
      <w:r>
        <w:rPr>
          <w:rStyle w:val="FontStyle28"/>
          <w:rFonts w:ascii="Times New Roman" w:hAnsi="Times New Roman" w:cs="Times New Roman"/>
          <w:sz w:val="20"/>
          <w:szCs w:val="20"/>
        </w:rPr>
        <w:tab/>
      </w:r>
      <w:r>
        <w:rPr>
          <w:rStyle w:val="FontStyle28"/>
          <w:lang w:val="uk-UA"/>
        </w:rPr>
        <w:t>розгляд інновацій</w:t>
      </w:r>
      <w:r>
        <w:rPr>
          <w:rStyle w:val="FontStyle28"/>
          <w:lang w:val="uk-UA"/>
        </w:rPr>
        <w:t>ного проекту протягом усього життєвого циклу (розрахунко</w:t>
      </w:r>
      <w:r>
        <w:rPr>
          <w:rStyle w:val="FontStyle28"/>
          <w:lang w:val="uk-UA"/>
        </w:rPr>
        <w:softHyphen/>
        <w:t xml:space="preserve">вого періоду) </w:t>
      </w:r>
      <w:r>
        <w:rPr>
          <w:rStyle w:val="FontStyle28"/>
        </w:rPr>
        <w:t xml:space="preserve">- </w:t>
      </w:r>
      <w:r>
        <w:rPr>
          <w:rStyle w:val="FontStyle28"/>
          <w:lang w:val="uk-UA"/>
        </w:rPr>
        <w:t>від проведення передінвестиційних досліджень до його припинення;</w:t>
      </w:r>
    </w:p>
    <w:p w:rsidR="00000000" w:rsidRDefault="006E7C78" w:rsidP="0081340D">
      <w:pPr>
        <w:pStyle w:val="Style10"/>
        <w:widowControl/>
        <w:numPr>
          <w:ilvl w:val="0"/>
          <w:numId w:val="4"/>
        </w:numPr>
        <w:tabs>
          <w:tab w:val="left" w:pos="691"/>
        </w:tabs>
        <w:ind w:left="461" w:firstLine="0"/>
        <w:jc w:val="left"/>
        <w:rPr>
          <w:rStyle w:val="FontStyle28"/>
        </w:rPr>
      </w:pPr>
      <w:r>
        <w:rPr>
          <w:rStyle w:val="FontStyle28"/>
          <w:lang w:val="uk-UA" w:eastAsia="uk-UA"/>
        </w:rPr>
        <w:t>моделювання потоку продукції, ресурсів і коштів;</w:t>
      </w:r>
    </w:p>
    <w:p w:rsidR="00000000" w:rsidRDefault="006E7C78" w:rsidP="0081340D">
      <w:pPr>
        <w:pStyle w:val="Style10"/>
        <w:widowControl/>
        <w:numPr>
          <w:ilvl w:val="0"/>
          <w:numId w:val="4"/>
        </w:numPr>
        <w:tabs>
          <w:tab w:val="left" w:pos="691"/>
        </w:tabs>
        <w:ind w:left="461" w:firstLine="0"/>
        <w:jc w:val="left"/>
        <w:rPr>
          <w:rStyle w:val="FontStyle28"/>
        </w:rPr>
      </w:pPr>
      <w:r>
        <w:rPr>
          <w:rStyle w:val="FontStyle28"/>
          <w:lang w:val="uk-UA" w:eastAsia="uk-UA"/>
        </w:rPr>
        <w:t>порівнянність умов здійснення різних проектів (варіантів прое</w:t>
      </w:r>
      <w:r>
        <w:rPr>
          <w:rStyle w:val="FontStyle28"/>
          <w:lang w:val="uk-UA" w:eastAsia="uk-UA"/>
        </w:rPr>
        <w:t>кту);</w:t>
      </w:r>
    </w:p>
    <w:p w:rsidR="00000000" w:rsidRDefault="006E7C78" w:rsidP="0081340D">
      <w:pPr>
        <w:pStyle w:val="Style10"/>
        <w:widowControl/>
        <w:numPr>
          <w:ilvl w:val="0"/>
          <w:numId w:val="4"/>
        </w:numPr>
        <w:tabs>
          <w:tab w:val="left" w:pos="691"/>
        </w:tabs>
        <w:ind w:left="461" w:firstLine="0"/>
        <w:jc w:val="left"/>
        <w:rPr>
          <w:rStyle w:val="FontStyle28"/>
        </w:rPr>
      </w:pPr>
      <w:r>
        <w:rPr>
          <w:rStyle w:val="FontStyle28"/>
          <w:lang w:val="uk-UA" w:eastAsia="uk-UA"/>
        </w:rPr>
        <w:t>принцип позитивності і максимізації ефекту;</w:t>
      </w:r>
    </w:p>
    <w:p w:rsidR="00000000" w:rsidRDefault="006E7C78">
      <w:pPr>
        <w:pStyle w:val="Style10"/>
        <w:widowControl/>
        <w:tabs>
          <w:tab w:val="left" w:pos="677"/>
        </w:tabs>
        <w:rPr>
          <w:rStyle w:val="FontStyle28"/>
          <w:lang w:val="uk-UA"/>
        </w:rPr>
      </w:pPr>
      <w:r>
        <w:rPr>
          <w:rStyle w:val="FontStyle28"/>
        </w:rPr>
        <w:t>-</w:t>
      </w:r>
      <w:r>
        <w:rPr>
          <w:rStyle w:val="FontStyle28"/>
          <w:rFonts w:ascii="Times New Roman" w:hAnsi="Times New Roman" w:cs="Times New Roman"/>
          <w:sz w:val="20"/>
          <w:szCs w:val="20"/>
        </w:rPr>
        <w:tab/>
      </w:r>
      <w:r>
        <w:rPr>
          <w:rStyle w:val="FontStyle28"/>
          <w:lang w:val="uk-UA"/>
        </w:rPr>
        <w:t>урахування економічної нерівноцінності здійснюваних витрат і одержуваних результатів у різні моменти часу;</w:t>
      </w:r>
    </w:p>
    <w:p w:rsidR="00000000" w:rsidRDefault="006E7C78">
      <w:pPr>
        <w:pStyle w:val="Style8"/>
        <w:widowControl/>
        <w:ind w:firstLine="442"/>
        <w:rPr>
          <w:rStyle w:val="FontStyle28"/>
          <w:lang w:val="uk-UA"/>
        </w:rPr>
      </w:pPr>
      <w:r>
        <w:rPr>
          <w:rStyle w:val="FontStyle28"/>
        </w:rPr>
        <w:t xml:space="preserve">-' </w:t>
      </w:r>
      <w:r>
        <w:rPr>
          <w:rStyle w:val="FontStyle28"/>
          <w:lang w:val="uk-UA"/>
        </w:rPr>
        <w:t>урахування виключно майбутніх витрат і надходжень включаючи витрати, по</w:t>
      </w:r>
      <w:r>
        <w:rPr>
          <w:rStyle w:val="FontStyle28"/>
          <w:lang w:val="uk-UA"/>
        </w:rPr>
        <w:softHyphen/>
        <w:t>в'язані із залучен</w:t>
      </w:r>
      <w:r>
        <w:rPr>
          <w:rStyle w:val="FontStyle28"/>
          <w:lang w:val="uk-UA"/>
        </w:rPr>
        <w:t>ням раніше створених виробничих фондів, а також майбутніх втрат, викликаних здійсненням проекту.</w:t>
      </w:r>
    </w:p>
    <w:p w:rsidR="00000000" w:rsidRDefault="006E7C78">
      <w:pPr>
        <w:pStyle w:val="Style8"/>
        <w:widowControl/>
        <w:ind w:firstLine="461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 xml:space="preserve">Інноваційний проект, як будь-яка фінансова операція, породжує грошові потоки. </w:t>
      </w:r>
      <w:r>
        <w:rPr>
          <w:rStyle w:val="FontStyle26"/>
          <w:lang w:eastAsia="uk-UA"/>
        </w:rPr>
        <w:t>Г</w:t>
      </w:r>
      <w:r>
        <w:rPr>
          <w:rStyle w:val="FontStyle26"/>
          <w:lang w:val="uk-UA" w:eastAsia="uk-UA"/>
        </w:rPr>
        <w:t xml:space="preserve">оошовий потік </w:t>
      </w:r>
      <w:r>
        <w:rPr>
          <w:rStyle w:val="FontStyle28"/>
          <w:lang w:val="uk-UA" w:eastAsia="uk-UA"/>
        </w:rPr>
        <w:t>інноваційного проекту представляє собою залежність від часу гро</w:t>
      </w:r>
      <w:r>
        <w:rPr>
          <w:rStyle w:val="FontStyle28"/>
          <w:lang w:val="uk-UA" w:eastAsia="uk-UA"/>
        </w:rPr>
        <w:softHyphen/>
        <w:t>шо</w:t>
      </w:r>
      <w:r>
        <w:rPr>
          <w:rStyle w:val="FontStyle28"/>
          <w:lang w:val="uk-UA" w:eastAsia="uk-UA"/>
        </w:rPr>
        <w:t>вих надходжень і платежів при його реалізації. В кожному періоді значення грошо</w:t>
      </w:r>
      <w:r>
        <w:rPr>
          <w:rStyle w:val="FontStyle28"/>
          <w:lang w:val="uk-UA" w:eastAsia="uk-UA"/>
        </w:rPr>
        <w:softHyphen/>
        <w:t xml:space="preserve">вого потоку </w:t>
      </w:r>
      <w:r>
        <w:rPr>
          <w:rStyle w:val="FontStyle28"/>
          <w:lang w:val="uk-UA" w:eastAsia="uk-UA"/>
        </w:rPr>
        <w:lastRenderedPageBreak/>
        <w:t xml:space="preserve">характеризується </w:t>
      </w:r>
      <w:r>
        <w:rPr>
          <w:rStyle w:val="FontStyle26"/>
          <w:lang w:val="uk-UA" w:eastAsia="uk-UA"/>
        </w:rPr>
        <w:t xml:space="preserve">грошовими надходженнями </w:t>
      </w:r>
      <w:r>
        <w:rPr>
          <w:rStyle w:val="FontStyle28"/>
          <w:lang w:val="uk-UA" w:eastAsia="uk-UA"/>
        </w:rPr>
        <w:t>(результатами у вартісно</w:t>
      </w:r>
      <w:r>
        <w:rPr>
          <w:rStyle w:val="FontStyle28"/>
          <w:lang w:val="uk-UA" w:eastAsia="uk-UA"/>
        </w:rPr>
        <w:softHyphen/>
        <w:t xml:space="preserve">му вираженні), </w:t>
      </w:r>
      <w:r>
        <w:rPr>
          <w:rStyle w:val="FontStyle26"/>
          <w:lang w:val="uk-UA" w:eastAsia="uk-UA"/>
        </w:rPr>
        <w:t xml:space="preserve">відтоком </w:t>
      </w:r>
      <w:r>
        <w:rPr>
          <w:rStyle w:val="FontStyle28"/>
          <w:lang w:val="uk-UA" w:eastAsia="uk-UA"/>
        </w:rPr>
        <w:t xml:space="preserve">(розміром платежів) і </w:t>
      </w:r>
      <w:r>
        <w:rPr>
          <w:rStyle w:val="FontStyle26"/>
          <w:lang w:val="uk-UA" w:eastAsia="uk-UA"/>
        </w:rPr>
        <w:t xml:space="preserve">сальдо </w:t>
      </w:r>
      <w:r>
        <w:rPr>
          <w:rStyle w:val="FontStyle28"/>
          <w:lang w:val="uk-UA" w:eastAsia="uk-UA"/>
        </w:rPr>
        <w:t>(ефектом), яке визначається як різниця між на</w:t>
      </w:r>
      <w:r>
        <w:rPr>
          <w:rStyle w:val="FontStyle28"/>
          <w:lang w:val="uk-UA" w:eastAsia="uk-UA"/>
        </w:rPr>
        <w:t>дходженнями і відтоком грошових ресурсів. Грошові потоки утворю</w:t>
      </w:r>
      <w:r>
        <w:rPr>
          <w:rStyle w:val="FontStyle28"/>
          <w:lang w:val="uk-UA" w:eastAsia="uk-UA"/>
        </w:rPr>
        <w:softHyphen/>
        <w:t>ються в результаті здійснення інвестиційної, операційної (виробничої) і фінансової діяльності.</w:t>
      </w:r>
    </w:p>
    <w:p w:rsidR="00000000" w:rsidRDefault="006E7C78">
      <w:pPr>
        <w:pStyle w:val="Style8"/>
        <w:widowControl/>
        <w:spacing w:before="5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 xml:space="preserve">В </w:t>
      </w:r>
      <w:r>
        <w:rPr>
          <w:rStyle w:val="FontStyle26"/>
          <w:lang w:val="uk-UA" w:eastAsia="uk-UA"/>
        </w:rPr>
        <w:t xml:space="preserve">інвестиційній діяльності </w:t>
      </w:r>
      <w:r>
        <w:rPr>
          <w:rStyle w:val="FontStyle28"/>
          <w:lang w:val="uk-UA" w:eastAsia="uk-UA"/>
        </w:rPr>
        <w:t>капіталовкладення в нову техніку (технологію) і при</w:t>
      </w:r>
      <w:r>
        <w:rPr>
          <w:rStyle w:val="FontStyle28"/>
          <w:lang w:val="uk-UA" w:eastAsia="uk-UA"/>
        </w:rPr>
        <w:softHyphen/>
        <w:t>ріст оборотних кош</w:t>
      </w:r>
      <w:r>
        <w:rPr>
          <w:rStyle w:val="FontStyle28"/>
          <w:lang w:val="uk-UA" w:eastAsia="uk-UA"/>
        </w:rPr>
        <w:t>тів, пов'язаний з реалізацією інноваційного заходу, враховуються як негативні потоки. Аналогічно враховуються діючі основні фонди, залучені для реа</w:t>
      </w:r>
      <w:r>
        <w:rPr>
          <w:rStyle w:val="FontStyle28"/>
          <w:lang w:val="uk-UA" w:eastAsia="uk-UA"/>
        </w:rPr>
        <w:softHyphen/>
        <w:t>лізації заходу, і нематеріальні активи. В останньому випадку до складу інвестиційних витрат включаються перв</w:t>
      </w:r>
      <w:r>
        <w:rPr>
          <w:rStyle w:val="FontStyle28"/>
          <w:lang w:val="uk-UA" w:eastAsia="uk-UA"/>
        </w:rPr>
        <w:t>існі одноразові платежі (паушальні суми).</w:t>
      </w:r>
    </w:p>
    <w:p w:rsidR="00000000" w:rsidRDefault="006E7C78">
      <w:pPr>
        <w:pStyle w:val="Style8"/>
        <w:widowControl/>
        <w:ind w:firstLine="446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 xml:space="preserve">Як надходження із знаком </w:t>
      </w:r>
      <w:r>
        <w:rPr>
          <w:rStyle w:val="FontStyle28"/>
          <w:lang w:eastAsia="uk-UA"/>
        </w:rPr>
        <w:t xml:space="preserve">«+» </w:t>
      </w:r>
      <w:r>
        <w:rPr>
          <w:rStyle w:val="FontStyle28"/>
          <w:lang w:val="uk-UA" w:eastAsia="uk-UA"/>
        </w:rPr>
        <w:t>враховується- в інвестиційній діяльності ліквіда</w:t>
      </w:r>
      <w:r>
        <w:rPr>
          <w:rStyle w:val="FontStyle28"/>
          <w:lang w:val="uk-UA" w:eastAsia="uk-UA"/>
        </w:rPr>
        <w:softHyphen/>
        <w:t xml:space="preserve">ційне сальдо устаткування, що вилучається за непотрібністю в році </w:t>
      </w:r>
      <w:r>
        <w:rPr>
          <w:rStyle w:val="FontStyle28"/>
          <w:lang w:val="en-US" w:eastAsia="uk-UA"/>
        </w:rPr>
        <w:t xml:space="preserve">f </w:t>
      </w:r>
      <w:r>
        <w:rPr>
          <w:rStyle w:val="FontStyle28"/>
          <w:lang w:val="uk-UA" w:eastAsia="uk-UA"/>
        </w:rPr>
        <w:t xml:space="preserve">чи наприкінці розрахункового періоду </w:t>
      </w:r>
      <w:r>
        <w:rPr>
          <w:rStyle w:val="FontStyle26"/>
          <w:lang w:val="uk-UA" w:eastAsia="uk-UA"/>
        </w:rPr>
        <w:t xml:space="preserve">Т. </w:t>
      </w:r>
      <w:r>
        <w:rPr>
          <w:rStyle w:val="FontStyle28"/>
          <w:lang w:val="uk-UA" w:eastAsia="uk-UA"/>
        </w:rPr>
        <w:t>За ліквідаційне сальдо можна</w:t>
      </w:r>
      <w:r>
        <w:rPr>
          <w:rStyle w:val="FontStyle28"/>
          <w:lang w:val="uk-UA" w:eastAsia="uk-UA"/>
        </w:rPr>
        <w:t xml:space="preserve"> прийняти умовно-залишкову вартість ліквідованих основних фондів.</w:t>
      </w:r>
    </w:p>
    <w:p w:rsidR="00000000" w:rsidRDefault="006E7C78">
      <w:pPr>
        <w:pStyle w:val="Style8"/>
        <w:widowControl/>
        <w:ind w:firstLine="451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 xml:space="preserve">В </w:t>
      </w:r>
      <w:r>
        <w:rPr>
          <w:rStyle w:val="FontStyle26"/>
          <w:lang w:val="uk-UA" w:eastAsia="uk-UA"/>
        </w:rPr>
        <w:t xml:space="preserve">операційній (виробничій) діяльності </w:t>
      </w:r>
      <w:r>
        <w:rPr>
          <w:rStyle w:val="FontStyle28"/>
          <w:lang w:val="uk-UA" w:eastAsia="uk-UA"/>
        </w:rPr>
        <w:t>надходження утворюються за рахунок виручки від реалізації продукції, позареалізаційних доходів, нарахованих амортиза</w:t>
      </w:r>
      <w:r>
        <w:rPr>
          <w:rStyle w:val="FontStyle28"/>
          <w:lang w:val="uk-UA" w:eastAsia="uk-UA"/>
        </w:rPr>
        <w:softHyphen/>
        <w:t>ційних відрахувань, сум зносу немат</w:t>
      </w:r>
      <w:r>
        <w:rPr>
          <w:rStyle w:val="FontStyle28"/>
          <w:lang w:val="uk-UA" w:eastAsia="uk-UA"/>
        </w:rPr>
        <w:t>еріальних активів, а також за рахунок реалізації інтелектуальної власності.</w:t>
      </w:r>
    </w:p>
    <w:p w:rsidR="00000000" w:rsidRDefault="006E7C78">
      <w:pPr>
        <w:pStyle w:val="Style8"/>
        <w:widowControl/>
        <w:ind w:firstLine="442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Ліквідаційна вартість оборотних фондів враховується в кінцевому році розраху</w:t>
      </w:r>
      <w:r>
        <w:rPr>
          <w:rStyle w:val="FontStyle28"/>
          <w:lang w:val="uk-UA" w:eastAsia="uk-UA"/>
        </w:rPr>
        <w:softHyphen/>
        <w:t xml:space="preserve">нкового періоду </w:t>
      </w:r>
      <w:r>
        <w:rPr>
          <w:rStyle w:val="FontStyle26"/>
          <w:lang w:val="uk-UA" w:eastAsia="uk-UA"/>
        </w:rPr>
        <w:t xml:space="preserve">Т </w:t>
      </w:r>
      <w:r>
        <w:rPr>
          <w:rStyle w:val="FontStyle28"/>
          <w:lang w:val="uk-UA" w:eastAsia="uk-UA"/>
        </w:rPr>
        <w:t xml:space="preserve">із знаком </w:t>
      </w:r>
      <w:r>
        <w:rPr>
          <w:rStyle w:val="FontStyle28"/>
          <w:lang w:eastAsia="uk-UA"/>
        </w:rPr>
        <w:t xml:space="preserve">«+» </w:t>
      </w:r>
      <w:r>
        <w:rPr>
          <w:rStyle w:val="FontStyle28"/>
          <w:lang w:val="uk-UA" w:eastAsia="uk-UA"/>
        </w:rPr>
        <w:t>у частині тих товарно-матеріальних цінностей, що можуть бути використан</w:t>
      </w:r>
      <w:r>
        <w:rPr>
          <w:rStyle w:val="FontStyle28"/>
          <w:lang w:val="uk-UA" w:eastAsia="uk-UA"/>
        </w:rPr>
        <w:t>і на цьому ж підприємстві чи продані на сторону.</w:t>
      </w:r>
    </w:p>
    <w:p w:rsidR="00000000" w:rsidRDefault="006E7C78">
      <w:pPr>
        <w:pStyle w:val="Style8"/>
        <w:widowControl/>
        <w:ind w:firstLine="451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Відтоки готівки утворюються в операційній сфері діяльності за рахунок витрат на виробництво продукції, платежів і нарахувань, що входять до поточних витрат, пода</w:t>
      </w:r>
      <w:r>
        <w:rPr>
          <w:rStyle w:val="FontStyle28"/>
          <w:lang w:val="uk-UA" w:eastAsia="uk-UA"/>
        </w:rPr>
        <w:softHyphen/>
        <w:t xml:space="preserve">тків і зборів з прибутку. До відтоків грошей </w:t>
      </w:r>
      <w:r>
        <w:rPr>
          <w:rStyle w:val="FontStyle28"/>
          <w:lang w:val="uk-UA" w:eastAsia="uk-UA"/>
        </w:rPr>
        <w:t>відносяться також платежі з оренди окре</w:t>
      </w:r>
      <w:r>
        <w:rPr>
          <w:rStyle w:val="FontStyle28"/>
          <w:lang w:val="uk-UA" w:eastAsia="uk-UA"/>
        </w:rPr>
        <w:softHyphen/>
        <w:t>мих об'єктів основних фондів, платежі роялті при ліцензуванні нових технологій, пла</w:t>
      </w:r>
      <w:r>
        <w:rPr>
          <w:rStyle w:val="FontStyle28"/>
          <w:lang w:val="uk-UA" w:eastAsia="uk-UA"/>
        </w:rPr>
        <w:softHyphen/>
        <w:t>тежі при оплаті послуг ноу-хау чи за результатами науково-дослідних та дослідно-конструкторських робіт (НДДКР).</w:t>
      </w:r>
    </w:p>
    <w:p w:rsidR="00000000" w:rsidRDefault="006E7C78">
      <w:pPr>
        <w:pStyle w:val="Style8"/>
        <w:widowControl/>
        <w:ind w:firstLine="451"/>
        <w:rPr>
          <w:rStyle w:val="FontStyle28"/>
          <w:lang w:val="uk-UA" w:eastAsia="uk-UA"/>
        </w:rPr>
      </w:pPr>
      <w:r>
        <w:rPr>
          <w:rStyle w:val="FontStyle28"/>
          <w:lang w:val="uk-UA" w:eastAsia="uk-UA"/>
        </w:rPr>
        <w:t>Надходження реальних</w:t>
      </w:r>
      <w:r>
        <w:rPr>
          <w:rStyle w:val="FontStyle28"/>
          <w:lang w:val="uk-UA" w:eastAsia="uk-UA"/>
        </w:rPr>
        <w:t xml:space="preserve"> грошей у </w:t>
      </w:r>
      <w:r>
        <w:rPr>
          <w:rStyle w:val="FontStyle26"/>
          <w:lang w:val="uk-UA" w:eastAsia="uk-UA"/>
        </w:rPr>
        <w:t xml:space="preserve">фінансовій сфері </w:t>
      </w:r>
      <w:r>
        <w:rPr>
          <w:rStyle w:val="FontStyle28"/>
          <w:lang w:val="uk-UA" w:eastAsia="uk-UA"/>
        </w:rPr>
        <w:t>утворюються за рахунок власного капіталу (реінвестованого прибутку, амортизаційних відрахувань, акцій то</w:t>
      </w:r>
      <w:r>
        <w:rPr>
          <w:rStyle w:val="FontStyle28"/>
          <w:lang w:val="uk-UA" w:eastAsia="uk-UA"/>
        </w:rPr>
        <w:softHyphen/>
        <w:t xml:space="preserve">що), короткострокових і довгострокових кредитів (позикових засобів), а відтоки </w:t>
      </w:r>
      <w:r>
        <w:rPr>
          <w:rStyle w:val="FontStyle28"/>
          <w:lang w:eastAsia="uk-UA"/>
        </w:rPr>
        <w:t xml:space="preserve">- </w:t>
      </w:r>
      <w:r>
        <w:rPr>
          <w:rStyle w:val="FontStyle28"/>
          <w:lang w:val="uk-UA" w:eastAsia="uk-UA"/>
        </w:rPr>
        <w:t>за рахунок заборгованості по кредитах, що п</w:t>
      </w:r>
      <w:r>
        <w:rPr>
          <w:rStyle w:val="FontStyle28"/>
          <w:lang w:val="uk-UA" w:eastAsia="uk-UA"/>
        </w:rPr>
        <w:t>огашається, і виплачуваних дивідендів.</w:t>
      </w:r>
    </w:p>
    <w:p w:rsidR="0081340D" w:rsidRDefault="006E7C78">
      <w:pPr>
        <w:pStyle w:val="Style8"/>
        <w:widowControl/>
        <w:rPr>
          <w:rStyle w:val="FontStyle26"/>
          <w:lang w:val="uk-UA" w:eastAsia="uk-UA"/>
        </w:rPr>
      </w:pPr>
      <w:r>
        <w:rPr>
          <w:rStyle w:val="FontStyle28"/>
          <w:lang w:val="uk-UA" w:eastAsia="uk-UA"/>
        </w:rPr>
        <w:t xml:space="preserve">Різниця між надходженнями коштів у кожному році розрахункового періоду </w:t>
      </w:r>
      <w:r>
        <w:rPr>
          <w:rStyle w:val="FontStyle26"/>
          <w:lang w:val="uk-UA" w:eastAsia="uk-UA"/>
        </w:rPr>
        <w:t xml:space="preserve">Т </w:t>
      </w:r>
      <w:r>
        <w:rPr>
          <w:rStyle w:val="FontStyle28"/>
          <w:lang w:val="uk-UA" w:eastAsia="uk-UA"/>
        </w:rPr>
        <w:t>і всіма реальними виплатами у тому ж році в результаті інвестиційної й операційної (виробничої) діяльності, пов'язаної з реалізацією інноваційно</w:t>
      </w:r>
      <w:r>
        <w:rPr>
          <w:rStyle w:val="FontStyle28"/>
          <w:lang w:val="uk-UA" w:eastAsia="uk-UA"/>
        </w:rPr>
        <w:t>го заходу, утворює ло-</w:t>
      </w:r>
      <w:r>
        <w:rPr>
          <w:rStyle w:val="FontStyle26"/>
          <w:lang w:val="uk-UA" w:eastAsia="uk-UA"/>
        </w:rPr>
        <w:t>тік реальних грошей (ПРГ).</w:t>
      </w:r>
    </w:p>
    <w:sectPr w:rsidR="0081340D">
      <w:footerReference w:type="default" r:id="rId21"/>
      <w:type w:val="continuous"/>
      <w:pgSz w:w="11905" w:h="16837"/>
      <w:pgMar w:top="1741" w:right="2402" w:bottom="1440" w:left="175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78" w:rsidRDefault="006E7C78">
      <w:r>
        <w:separator/>
      </w:r>
    </w:p>
  </w:endnote>
  <w:endnote w:type="continuationSeparator" w:id="0">
    <w:p w:rsidR="006E7C78" w:rsidRDefault="006E7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7C78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7C78">
    <w:pPr>
      <w:pStyle w:val="Style14"/>
      <w:widowControl/>
      <w:jc w:val="center"/>
      <w:rPr>
        <w:rStyle w:val="FontStyle33"/>
      </w:rPr>
    </w:pPr>
    <w:r>
      <w:rPr>
        <w:rStyle w:val="FontStyle33"/>
      </w:rPr>
      <w:fldChar w:fldCharType="begin"/>
    </w:r>
    <w:r>
      <w:rPr>
        <w:rStyle w:val="FontStyle33"/>
      </w:rPr>
      <w:instrText>PAGE</w:instrText>
    </w:r>
    <w:r>
      <w:rPr>
        <w:rStyle w:val="FontStyle33"/>
      </w:rPr>
      <w:fldChar w:fldCharType="separate"/>
    </w:r>
    <w:r w:rsidR="0081340D">
      <w:rPr>
        <w:rStyle w:val="FontStyle33"/>
        <w:noProof/>
      </w:rPr>
      <w:t>1</w:t>
    </w:r>
    <w:r>
      <w:rPr>
        <w:rStyle w:val="FontStyle33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7C78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7C78">
    <w:pPr>
      <w:pStyle w:val="Style14"/>
      <w:widowControl/>
      <w:ind w:left="-893" w:right="-5"/>
      <w:jc w:val="center"/>
      <w:rPr>
        <w:rStyle w:val="FontStyle33"/>
      </w:rPr>
    </w:pPr>
    <w:r>
      <w:rPr>
        <w:rStyle w:val="FontStyle33"/>
      </w:rPr>
      <w:fldChar w:fldCharType="begin"/>
    </w:r>
    <w:r>
      <w:rPr>
        <w:rStyle w:val="FontStyle33"/>
      </w:rPr>
      <w:instrText>PAGE</w:instrText>
    </w:r>
    <w:r>
      <w:rPr>
        <w:rStyle w:val="FontStyle33"/>
      </w:rPr>
      <w:fldChar w:fldCharType="separate"/>
    </w:r>
    <w:r>
      <w:rPr>
        <w:rStyle w:val="FontStyle33"/>
      </w:rPr>
      <w:t>340</w:t>
    </w:r>
    <w:r>
      <w:rPr>
        <w:rStyle w:val="FontStyle33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7C78">
    <w:pPr>
      <w:widowControl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7C78">
    <w:pPr>
      <w:pStyle w:val="Style14"/>
      <w:widowControl/>
      <w:jc w:val="center"/>
      <w:rPr>
        <w:rStyle w:val="FontStyle33"/>
      </w:rPr>
    </w:pPr>
    <w:r>
      <w:rPr>
        <w:rStyle w:val="FontStyle33"/>
      </w:rPr>
      <w:fldChar w:fldCharType="begin"/>
    </w:r>
    <w:r>
      <w:rPr>
        <w:rStyle w:val="FontStyle33"/>
      </w:rPr>
      <w:instrText>PAGE</w:instrText>
    </w:r>
    <w:r>
      <w:rPr>
        <w:rStyle w:val="FontStyle33"/>
      </w:rPr>
      <w:fldChar w:fldCharType="separate"/>
    </w:r>
    <w:r>
      <w:rPr>
        <w:rStyle w:val="FontStyle33"/>
      </w:rPr>
      <w:t>340</w:t>
    </w:r>
    <w:r>
      <w:rPr>
        <w:rStyle w:val="FontStyle33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7C78">
    <w:pPr>
      <w:widowControl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7C78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78" w:rsidRDefault="006E7C78">
      <w:r>
        <w:separator/>
      </w:r>
    </w:p>
  </w:footnote>
  <w:footnote w:type="continuationSeparator" w:id="0">
    <w:p w:rsidR="006E7C78" w:rsidRDefault="006E7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9A59B8"/>
    <w:lvl w:ilvl="0">
      <w:numFmt w:val="bullet"/>
      <w:lvlText w:val="*"/>
      <w:lvlJc w:val="left"/>
    </w:lvl>
  </w:abstractNum>
  <w:abstractNum w:abstractNumId="1">
    <w:nsid w:val="12E641B8"/>
    <w:multiLevelType w:val="singleLevel"/>
    <w:tmpl w:val="7E062354"/>
    <w:lvl w:ilvl="0">
      <w:start w:val="1"/>
      <w:numFmt w:val="decimal"/>
      <w:lvlText w:val="10.%1."/>
      <w:legacy w:legacy="1" w:legacySpace="0" w:legacyIndent="461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5487A"/>
    <w:rsid w:val="006E7C78"/>
    <w:rsid w:val="0081340D"/>
    <w:rsid w:val="00B5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6" w:lineRule="exact"/>
      <w:jc w:val="center"/>
    </w:pPr>
  </w:style>
  <w:style w:type="paragraph" w:customStyle="1" w:styleId="Style2">
    <w:name w:val="Style2"/>
    <w:basedOn w:val="a"/>
    <w:uiPriority w:val="99"/>
    <w:pPr>
      <w:spacing w:line="226" w:lineRule="exact"/>
      <w:ind w:firstLine="461"/>
      <w:jc w:val="both"/>
    </w:pPr>
  </w:style>
  <w:style w:type="paragraph" w:customStyle="1" w:styleId="Style3">
    <w:name w:val="Style3"/>
    <w:basedOn w:val="a"/>
    <w:uiPriority w:val="99"/>
    <w:pPr>
      <w:spacing w:line="226" w:lineRule="exact"/>
      <w:jc w:val="right"/>
    </w:pPr>
  </w:style>
  <w:style w:type="paragraph" w:customStyle="1" w:styleId="Style4">
    <w:name w:val="Style4"/>
    <w:basedOn w:val="a"/>
    <w:uiPriority w:val="99"/>
    <w:pPr>
      <w:spacing w:line="180" w:lineRule="exact"/>
      <w:jc w:val="both"/>
    </w:pPr>
  </w:style>
  <w:style w:type="paragraph" w:customStyle="1" w:styleId="Style5">
    <w:name w:val="Style5"/>
    <w:basedOn w:val="a"/>
    <w:uiPriority w:val="99"/>
    <w:pPr>
      <w:spacing w:line="227" w:lineRule="exact"/>
      <w:ind w:firstLine="451"/>
      <w:jc w:val="both"/>
    </w:pPr>
  </w:style>
  <w:style w:type="paragraph" w:customStyle="1" w:styleId="Style6">
    <w:name w:val="Style6"/>
    <w:basedOn w:val="a"/>
    <w:uiPriority w:val="99"/>
    <w:pPr>
      <w:spacing w:line="226" w:lineRule="exact"/>
      <w:jc w:val="both"/>
    </w:pPr>
  </w:style>
  <w:style w:type="paragraph" w:customStyle="1" w:styleId="Style7">
    <w:name w:val="Style7"/>
    <w:basedOn w:val="a"/>
    <w:uiPriority w:val="99"/>
    <w:pPr>
      <w:spacing w:line="226" w:lineRule="exact"/>
    </w:pPr>
  </w:style>
  <w:style w:type="paragraph" w:customStyle="1" w:styleId="Style8">
    <w:name w:val="Style8"/>
    <w:basedOn w:val="a"/>
    <w:uiPriority w:val="99"/>
    <w:pPr>
      <w:spacing w:line="226" w:lineRule="exact"/>
      <w:ind w:firstLine="456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26" w:lineRule="exact"/>
      <w:ind w:firstLine="446"/>
      <w:jc w:val="both"/>
    </w:pPr>
  </w:style>
  <w:style w:type="paragraph" w:customStyle="1" w:styleId="Style11">
    <w:name w:val="Style11"/>
    <w:basedOn w:val="a"/>
    <w:uiPriority w:val="99"/>
    <w:pPr>
      <w:spacing w:line="226" w:lineRule="exact"/>
      <w:jc w:val="center"/>
    </w:pPr>
  </w:style>
  <w:style w:type="paragraph" w:customStyle="1" w:styleId="Style12">
    <w:name w:val="Style12"/>
    <w:basedOn w:val="a"/>
    <w:uiPriority w:val="99"/>
    <w:pPr>
      <w:spacing w:line="226" w:lineRule="exact"/>
      <w:jc w:val="center"/>
    </w:pPr>
  </w:style>
  <w:style w:type="paragraph" w:customStyle="1" w:styleId="Style13">
    <w:name w:val="Style13"/>
    <w:basedOn w:val="a"/>
    <w:uiPriority w:val="99"/>
    <w:pPr>
      <w:spacing w:line="230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26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30" w:lineRule="exact"/>
      <w:ind w:hanging="298"/>
    </w:pPr>
  </w:style>
  <w:style w:type="paragraph" w:customStyle="1" w:styleId="Style18">
    <w:name w:val="Style18"/>
    <w:basedOn w:val="a"/>
    <w:uiPriority w:val="99"/>
    <w:pPr>
      <w:spacing w:line="226" w:lineRule="exact"/>
      <w:jc w:val="right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26" w:lineRule="exact"/>
      <w:ind w:firstLine="461"/>
    </w:pPr>
  </w:style>
  <w:style w:type="paragraph" w:customStyle="1" w:styleId="Style21">
    <w:name w:val="Style21"/>
    <w:basedOn w:val="a"/>
    <w:uiPriority w:val="99"/>
    <w:pPr>
      <w:spacing w:line="110" w:lineRule="exact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character" w:customStyle="1" w:styleId="FontStyle25">
    <w:name w:val="Font Style25"/>
    <w:basedOn w:val="a0"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Pr>
      <w:rFonts w:ascii="Arial" w:hAnsi="Arial" w:cs="Arial"/>
      <w:b/>
      <w:bCs/>
      <w:i/>
      <w:iCs/>
      <w:w w:val="66"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29">
    <w:name w:val="Font Style29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Franklin Gothic Medium" w:hAnsi="Franklin Gothic Medium" w:cs="Franklin Gothic Medium"/>
      <w:i/>
      <w:iCs/>
      <w:spacing w:val="20"/>
      <w:sz w:val="18"/>
      <w:szCs w:val="18"/>
    </w:rPr>
  </w:style>
  <w:style w:type="character" w:customStyle="1" w:styleId="FontStyle31">
    <w:name w:val="Font Style31"/>
    <w:basedOn w:val="a0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33">
    <w:name w:val="Font Style33"/>
    <w:basedOn w:val="a0"/>
    <w:uiPriority w:val="99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3603</Words>
  <Characters>20538</Characters>
  <Application>Microsoft Office Word</Application>
  <DocSecurity>0</DocSecurity>
  <Lines>171</Lines>
  <Paragraphs>48</Paragraphs>
  <ScaleCrop>false</ScaleCrop>
  <Company>Библиотека</Company>
  <LinksUpToDate>false</LinksUpToDate>
  <CharactersWithSpaces>24093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2012-05-23T14:44:00Z</dcterms:created>
  <dcterms:modified xsi:type="dcterms:W3CDTF">2012-05-23T14:45:00Z</dcterms:modified>
</cp:coreProperties>
</file>