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27" w:type="pct"/>
        <w:tblCellSpacing w:w="15" w:type="dxa"/>
        <w:tblLook w:val="00A0"/>
      </w:tblPr>
      <w:tblGrid>
        <w:gridCol w:w="9685"/>
      </w:tblGrid>
      <w:tr w:rsidR="00732AC0" w:rsidRPr="00732AC0" w:rsidTr="00AD15B2">
        <w:trPr>
          <w:trHeight w:val="1525"/>
          <w:tblCellSpacing w:w="15" w:type="dxa"/>
        </w:trPr>
        <w:tc>
          <w:tcPr>
            <w:tcW w:w="4969" w:type="pct"/>
            <w:tcMar>
              <w:top w:w="15" w:type="dxa"/>
              <w:left w:w="15" w:type="dxa"/>
              <w:bottom w:w="15" w:type="dxa"/>
              <w:right w:w="15" w:type="dxa"/>
            </w:tcMar>
            <w:vAlign w:val="center"/>
            <w:hideMark/>
          </w:tcPr>
          <w:p w:rsidR="00F37C0B" w:rsidRPr="00F37C0B" w:rsidRDefault="00F37C0B" w:rsidP="00F37C0B">
            <w:pPr>
              <w:jc w:val="center"/>
              <w:rPr>
                <w:rFonts w:ascii="Times New Roman" w:hAnsi="Times New Roman" w:cs="Times New Roman"/>
                <w:b/>
                <w:bCs/>
                <w:sz w:val="28"/>
                <w:szCs w:val="28"/>
                <w:lang w:val="uk-UA"/>
              </w:rPr>
            </w:pPr>
            <w:r w:rsidRPr="00F37C0B">
              <w:rPr>
                <w:rFonts w:ascii="Times New Roman" w:hAnsi="Times New Roman" w:cs="Times New Roman"/>
                <w:b/>
                <w:bCs/>
                <w:sz w:val="28"/>
                <w:szCs w:val="28"/>
                <w:lang w:val="uk-UA"/>
              </w:rPr>
              <w:t xml:space="preserve">Комунальний заклад культури </w:t>
            </w:r>
          </w:p>
          <w:p w:rsidR="00F37C0B" w:rsidRPr="00F37C0B" w:rsidRDefault="00F37C0B" w:rsidP="00F37C0B">
            <w:pPr>
              <w:jc w:val="center"/>
              <w:rPr>
                <w:rFonts w:ascii="Times New Roman" w:hAnsi="Times New Roman" w:cs="Times New Roman"/>
                <w:b/>
                <w:bCs/>
                <w:sz w:val="28"/>
                <w:szCs w:val="28"/>
                <w:lang w:val="uk-UA"/>
              </w:rPr>
            </w:pPr>
            <w:r w:rsidRPr="00F37C0B">
              <w:rPr>
                <w:rFonts w:ascii="Times New Roman" w:hAnsi="Times New Roman" w:cs="Times New Roman"/>
                <w:b/>
                <w:bCs/>
                <w:sz w:val="28"/>
                <w:szCs w:val="28"/>
                <w:lang w:val="uk-UA"/>
              </w:rPr>
              <w:t xml:space="preserve">«Дніпропетровська обласна універсальна наукова бібліотека імені Первоучителів слов’янських Кирила і Мефодія» </w:t>
            </w:r>
          </w:p>
          <w:tbl>
            <w:tblPr>
              <w:tblW w:w="0" w:type="auto"/>
              <w:tblInd w:w="288" w:type="dxa"/>
              <w:tblLook w:val="0000"/>
            </w:tblPr>
            <w:tblGrid>
              <w:gridCol w:w="3612"/>
              <w:gridCol w:w="5695"/>
            </w:tblGrid>
            <w:tr w:rsidR="00F37C0B" w:rsidRPr="00F37C0B" w:rsidTr="00F37C0B">
              <w:tc>
                <w:tcPr>
                  <w:tcW w:w="3612" w:type="dxa"/>
                </w:tcPr>
                <w:p w:rsidR="00F37C0B" w:rsidRPr="00F37C0B" w:rsidRDefault="00F37C0B" w:rsidP="00F37C0B">
                  <w:pPr>
                    <w:spacing w:after="0"/>
                    <w:jc w:val="both"/>
                    <w:rPr>
                      <w:rFonts w:ascii="Times New Roman" w:hAnsi="Times New Roman" w:cs="Times New Roman"/>
                      <w:b/>
                      <w:bCs/>
                      <w:highlight w:val="yellow"/>
                      <w:lang w:val="uk-UA"/>
                    </w:rPr>
                  </w:pPr>
                </w:p>
              </w:tc>
              <w:tc>
                <w:tcPr>
                  <w:tcW w:w="5695" w:type="dxa"/>
                </w:tcPr>
                <w:p w:rsidR="00F37C0B" w:rsidRPr="00F37C0B" w:rsidRDefault="00F37C0B" w:rsidP="00F37C0B">
                  <w:pPr>
                    <w:spacing w:after="0" w:line="240" w:lineRule="auto"/>
                    <w:ind w:left="1735" w:hanging="425"/>
                    <w:rPr>
                      <w:rFonts w:ascii="Times New Roman" w:hAnsi="Times New Roman" w:cs="Times New Roman"/>
                      <w:b/>
                      <w:bCs/>
                      <w:noProof/>
                      <w:lang w:val="uk-UA"/>
                    </w:rPr>
                  </w:pPr>
                </w:p>
                <w:p w:rsidR="00F37C0B" w:rsidRPr="00F37C0B" w:rsidRDefault="00F37C0B" w:rsidP="00F37C0B">
                  <w:pPr>
                    <w:spacing w:after="0" w:line="240" w:lineRule="auto"/>
                    <w:ind w:left="1735" w:hanging="425"/>
                    <w:rPr>
                      <w:rFonts w:ascii="Times New Roman" w:hAnsi="Times New Roman" w:cs="Times New Roman"/>
                      <w:b/>
                      <w:bCs/>
                      <w:noProof/>
                      <w:lang w:val="uk-UA"/>
                    </w:rPr>
                  </w:pPr>
                  <w:r w:rsidRPr="00F37C0B">
                    <w:rPr>
                      <w:rFonts w:ascii="Times New Roman" w:hAnsi="Times New Roman" w:cs="Times New Roman"/>
                      <w:b/>
                      <w:bCs/>
                      <w:noProof/>
                    </w:rPr>
                    <w:t>ЗАТВЕРДЖЕНО</w:t>
                  </w:r>
                </w:p>
                <w:p w:rsidR="00F37C0B" w:rsidRPr="00F37C0B" w:rsidRDefault="00F37C0B" w:rsidP="00F37C0B">
                  <w:pPr>
                    <w:spacing w:after="0" w:line="240" w:lineRule="auto"/>
                    <w:ind w:left="1735" w:hanging="425"/>
                    <w:rPr>
                      <w:rFonts w:ascii="Times New Roman" w:hAnsi="Times New Roman" w:cs="Times New Roman"/>
                      <w:b/>
                      <w:bCs/>
                      <w:noProof/>
                      <w:sz w:val="16"/>
                      <w:szCs w:val="16"/>
                      <w:lang w:val="uk-UA"/>
                    </w:rPr>
                  </w:pPr>
                </w:p>
              </w:tc>
            </w:tr>
            <w:tr w:rsidR="00F37C0B" w:rsidRPr="00F37C0B" w:rsidTr="00F37C0B">
              <w:tc>
                <w:tcPr>
                  <w:tcW w:w="3612" w:type="dxa"/>
                </w:tcPr>
                <w:p w:rsidR="00F37C0B" w:rsidRPr="00F37C0B" w:rsidRDefault="00F37C0B" w:rsidP="00F37C0B">
                  <w:pPr>
                    <w:spacing w:after="0"/>
                    <w:jc w:val="both"/>
                    <w:rPr>
                      <w:rFonts w:ascii="Times New Roman" w:hAnsi="Times New Roman" w:cs="Times New Roman"/>
                      <w:b/>
                      <w:bCs/>
                      <w:highlight w:val="yellow"/>
                    </w:rPr>
                  </w:pPr>
                </w:p>
              </w:tc>
              <w:tc>
                <w:tcPr>
                  <w:tcW w:w="5695" w:type="dxa"/>
                </w:tcPr>
                <w:p w:rsidR="00F37C0B" w:rsidRPr="00F37C0B" w:rsidRDefault="00F37C0B" w:rsidP="00F37C0B">
                  <w:pPr>
                    <w:spacing w:after="0" w:line="240" w:lineRule="auto"/>
                    <w:ind w:left="1735" w:hanging="425"/>
                    <w:rPr>
                      <w:rFonts w:ascii="Times New Roman" w:hAnsi="Times New Roman" w:cs="Times New Roman"/>
                      <w:b/>
                      <w:bCs/>
                      <w:lang w:val="uk-UA"/>
                    </w:rPr>
                  </w:pPr>
                  <w:r w:rsidRPr="00F37C0B">
                    <w:rPr>
                      <w:rFonts w:ascii="Times New Roman" w:hAnsi="Times New Roman" w:cs="Times New Roman"/>
                      <w:b/>
                      <w:bCs/>
                      <w:lang w:val="uk-UA"/>
                    </w:rPr>
                    <w:t xml:space="preserve">рішенням комітету з конкурсних </w:t>
                  </w:r>
                </w:p>
                <w:p w:rsidR="00F37C0B" w:rsidRPr="00F37C0B" w:rsidRDefault="00F37C0B" w:rsidP="00F37C0B">
                  <w:pPr>
                    <w:spacing w:after="0" w:line="240" w:lineRule="auto"/>
                    <w:ind w:left="1735" w:hanging="425"/>
                    <w:rPr>
                      <w:rFonts w:ascii="Times New Roman" w:hAnsi="Times New Roman" w:cs="Times New Roman"/>
                      <w:b/>
                      <w:bCs/>
                      <w:sz w:val="16"/>
                      <w:szCs w:val="16"/>
                      <w:lang w:val="uk-UA"/>
                    </w:rPr>
                  </w:pPr>
                </w:p>
                <w:p w:rsidR="00F37C0B" w:rsidRPr="00F37C0B" w:rsidRDefault="00F37C0B" w:rsidP="00F37C0B">
                  <w:pPr>
                    <w:spacing w:after="0" w:line="240" w:lineRule="auto"/>
                    <w:ind w:left="1735" w:hanging="425"/>
                    <w:rPr>
                      <w:rFonts w:ascii="Times New Roman" w:hAnsi="Times New Roman" w:cs="Times New Roman"/>
                      <w:b/>
                      <w:bCs/>
                      <w:lang w:val="uk-UA"/>
                    </w:rPr>
                  </w:pPr>
                  <w:r w:rsidRPr="00F37C0B">
                    <w:rPr>
                      <w:rFonts w:ascii="Times New Roman" w:hAnsi="Times New Roman" w:cs="Times New Roman"/>
                      <w:b/>
                      <w:bCs/>
                      <w:lang w:val="uk-UA"/>
                    </w:rPr>
                    <w:t xml:space="preserve">торгів  від </w:t>
                  </w:r>
                  <w:r w:rsidR="00DA2641">
                    <w:rPr>
                      <w:rFonts w:ascii="Times New Roman" w:hAnsi="Times New Roman" w:cs="Times New Roman"/>
                      <w:b/>
                      <w:bCs/>
                      <w:lang w:val="uk-UA"/>
                    </w:rPr>
                    <w:t>12 вересня</w:t>
                  </w:r>
                  <w:r w:rsidRPr="00F37C0B">
                    <w:rPr>
                      <w:rFonts w:ascii="Times New Roman" w:hAnsi="Times New Roman" w:cs="Times New Roman"/>
                      <w:b/>
                      <w:bCs/>
                      <w:lang w:val="uk-UA"/>
                    </w:rPr>
                    <w:t xml:space="preserve"> 2011 року</w:t>
                  </w:r>
                </w:p>
                <w:p w:rsidR="00F37C0B" w:rsidRPr="00F37C0B" w:rsidRDefault="00F37C0B" w:rsidP="00F37C0B">
                  <w:pPr>
                    <w:spacing w:after="0" w:line="240" w:lineRule="auto"/>
                    <w:ind w:left="1735" w:hanging="425"/>
                    <w:rPr>
                      <w:rFonts w:ascii="Times New Roman" w:hAnsi="Times New Roman" w:cs="Times New Roman"/>
                      <w:b/>
                      <w:bCs/>
                      <w:sz w:val="16"/>
                      <w:szCs w:val="16"/>
                    </w:rPr>
                  </w:pPr>
                </w:p>
              </w:tc>
            </w:tr>
            <w:tr w:rsidR="00F37C0B" w:rsidRPr="00F37C0B" w:rsidTr="00F37C0B">
              <w:tc>
                <w:tcPr>
                  <w:tcW w:w="3612" w:type="dxa"/>
                </w:tcPr>
                <w:p w:rsidR="00F37C0B" w:rsidRPr="00F37C0B" w:rsidRDefault="00F37C0B" w:rsidP="00F37C0B">
                  <w:pPr>
                    <w:spacing w:after="0"/>
                    <w:jc w:val="both"/>
                    <w:rPr>
                      <w:rFonts w:ascii="Times New Roman" w:hAnsi="Times New Roman" w:cs="Times New Roman"/>
                      <w:b/>
                      <w:bCs/>
                      <w:highlight w:val="yellow"/>
                    </w:rPr>
                  </w:pPr>
                </w:p>
              </w:tc>
              <w:tc>
                <w:tcPr>
                  <w:tcW w:w="5695" w:type="dxa"/>
                </w:tcPr>
                <w:p w:rsidR="00F37C0B" w:rsidRPr="00F37C0B" w:rsidRDefault="00F37C0B" w:rsidP="00F37C0B">
                  <w:pPr>
                    <w:spacing w:after="0" w:line="240" w:lineRule="auto"/>
                    <w:ind w:left="1735" w:hanging="425"/>
                    <w:rPr>
                      <w:rFonts w:ascii="Times New Roman" w:hAnsi="Times New Roman" w:cs="Times New Roman"/>
                      <w:b/>
                      <w:bCs/>
                      <w:lang w:val="uk-UA"/>
                    </w:rPr>
                  </w:pPr>
                  <w:r w:rsidRPr="00F37C0B">
                    <w:rPr>
                      <w:rFonts w:ascii="Times New Roman" w:hAnsi="Times New Roman" w:cs="Times New Roman"/>
                      <w:b/>
                      <w:bCs/>
                      <w:lang w:val="uk-UA"/>
                    </w:rPr>
                    <w:t xml:space="preserve">Голова комітету з конкурсних </w:t>
                  </w:r>
                </w:p>
                <w:p w:rsidR="00F37C0B" w:rsidRPr="00F37C0B" w:rsidRDefault="00F37C0B" w:rsidP="00F37C0B">
                  <w:pPr>
                    <w:spacing w:after="0" w:line="240" w:lineRule="auto"/>
                    <w:ind w:left="1735" w:hanging="425"/>
                    <w:rPr>
                      <w:rFonts w:ascii="Times New Roman" w:hAnsi="Times New Roman" w:cs="Times New Roman"/>
                      <w:b/>
                      <w:bCs/>
                      <w:sz w:val="16"/>
                      <w:szCs w:val="16"/>
                      <w:lang w:val="uk-UA"/>
                    </w:rPr>
                  </w:pPr>
                </w:p>
                <w:p w:rsidR="00F37C0B" w:rsidRPr="00F37C0B" w:rsidRDefault="00F37C0B" w:rsidP="00F37C0B">
                  <w:pPr>
                    <w:spacing w:after="0" w:line="240" w:lineRule="auto"/>
                    <w:ind w:left="1735" w:hanging="425"/>
                    <w:rPr>
                      <w:rFonts w:ascii="Times New Roman" w:hAnsi="Times New Roman" w:cs="Times New Roman"/>
                      <w:b/>
                      <w:bCs/>
                      <w:lang w:val="uk-UA"/>
                    </w:rPr>
                  </w:pPr>
                  <w:r w:rsidRPr="00F37C0B">
                    <w:rPr>
                      <w:rFonts w:ascii="Times New Roman" w:hAnsi="Times New Roman" w:cs="Times New Roman"/>
                      <w:b/>
                      <w:bCs/>
                      <w:lang w:val="uk-UA"/>
                    </w:rPr>
                    <w:t>торгів   ___________ Н.М. ТІТОВА</w:t>
                  </w:r>
                </w:p>
              </w:tc>
            </w:tr>
            <w:tr w:rsidR="00F37C0B" w:rsidRPr="00F37C0B" w:rsidTr="00F37C0B">
              <w:tc>
                <w:tcPr>
                  <w:tcW w:w="3612" w:type="dxa"/>
                </w:tcPr>
                <w:p w:rsidR="00F37C0B" w:rsidRPr="00F37C0B" w:rsidRDefault="00F37C0B" w:rsidP="00F37C0B">
                  <w:pPr>
                    <w:spacing w:after="0"/>
                    <w:jc w:val="both"/>
                    <w:rPr>
                      <w:rFonts w:ascii="Times New Roman" w:hAnsi="Times New Roman" w:cs="Times New Roman"/>
                      <w:b/>
                      <w:bCs/>
                      <w:color w:val="FF0000"/>
                    </w:rPr>
                  </w:pPr>
                </w:p>
              </w:tc>
              <w:tc>
                <w:tcPr>
                  <w:tcW w:w="5695" w:type="dxa"/>
                </w:tcPr>
                <w:p w:rsidR="00F37C0B" w:rsidRPr="00F37C0B" w:rsidRDefault="00F37C0B" w:rsidP="00F37C0B">
                  <w:pPr>
                    <w:spacing w:after="0"/>
                    <w:ind w:left="601"/>
                    <w:rPr>
                      <w:rFonts w:ascii="Times New Roman" w:hAnsi="Times New Roman" w:cs="Times New Roman"/>
                      <w:b/>
                      <w:bCs/>
                    </w:rPr>
                  </w:pPr>
                </w:p>
              </w:tc>
            </w:tr>
          </w:tbl>
          <w:p w:rsidR="00F37C0B" w:rsidRPr="00F37C0B" w:rsidRDefault="00F37C0B" w:rsidP="00F37C0B">
            <w:pPr>
              <w:spacing w:after="0"/>
              <w:ind w:left="320"/>
              <w:jc w:val="center"/>
              <w:rPr>
                <w:rFonts w:ascii="Times New Roman" w:hAnsi="Times New Roman" w:cs="Times New Roman"/>
                <w:sz w:val="32"/>
                <w:szCs w:val="32"/>
              </w:rPr>
            </w:pPr>
            <w:r w:rsidRPr="00F37C0B">
              <w:rPr>
                <w:rFonts w:ascii="Times New Roman" w:hAnsi="Times New Roman" w:cs="Times New Roman"/>
                <w:sz w:val="32"/>
                <w:szCs w:val="32"/>
              </w:rPr>
              <w:t xml:space="preserve">                                                  </w:t>
            </w:r>
            <w:r w:rsidRPr="00F37C0B">
              <w:rPr>
                <w:rFonts w:ascii="Times New Roman" w:hAnsi="Times New Roman" w:cs="Times New Roman"/>
                <w:sz w:val="32"/>
                <w:szCs w:val="32"/>
                <w:lang w:val="uk-UA"/>
              </w:rPr>
              <w:t xml:space="preserve">                                  </w:t>
            </w:r>
            <w:r w:rsidRPr="00F37C0B">
              <w:rPr>
                <w:rFonts w:ascii="Times New Roman" w:hAnsi="Times New Roman" w:cs="Times New Roman"/>
                <w:sz w:val="32"/>
                <w:szCs w:val="32"/>
              </w:rPr>
              <w:t xml:space="preserve">м. п.  </w:t>
            </w:r>
          </w:p>
          <w:p w:rsidR="00732AC0" w:rsidRPr="00732AC0" w:rsidRDefault="00732AC0" w:rsidP="00FC21FB">
            <w:pPr>
              <w:spacing w:before="100" w:beforeAutospacing="1" w:after="100" w:afterAutospacing="1" w:line="240" w:lineRule="auto"/>
              <w:ind w:left="6521"/>
              <w:rPr>
                <w:rFonts w:ascii="Times New Roman" w:eastAsia="Times New Roman" w:hAnsi="Times New Roman" w:cs="Times New Roman"/>
                <w:color w:val="000000"/>
                <w:sz w:val="24"/>
                <w:szCs w:val="24"/>
                <w:lang w:eastAsia="ru-RU"/>
              </w:rPr>
            </w:pPr>
          </w:p>
        </w:tc>
      </w:tr>
    </w:tbl>
    <w:p w:rsidR="004C0006" w:rsidRDefault="00FC21FB" w:rsidP="004C0006">
      <w:pPr>
        <w:spacing w:after="0" w:line="240" w:lineRule="auto"/>
        <w:jc w:val="center"/>
        <w:rPr>
          <w:rFonts w:ascii="Times New Roman" w:eastAsia="Times New Roman" w:hAnsi="Times New Roman" w:cs="Times New Roman"/>
          <w:b/>
          <w:bCs/>
          <w:color w:val="000000"/>
          <w:sz w:val="28"/>
          <w:szCs w:val="28"/>
          <w:lang w:val="uk-UA" w:eastAsia="ru-RU"/>
        </w:rPr>
      </w:pPr>
      <w:r w:rsidRPr="004C0006">
        <w:rPr>
          <w:rFonts w:ascii="Times New Roman" w:eastAsia="Times New Roman" w:hAnsi="Times New Roman" w:cs="Times New Roman"/>
          <w:b/>
          <w:bCs/>
          <w:color w:val="000000"/>
          <w:sz w:val="28"/>
          <w:szCs w:val="28"/>
          <w:lang w:val="uk-UA" w:eastAsia="ru-RU"/>
        </w:rPr>
        <w:t>Д</w:t>
      </w:r>
      <w:r w:rsidR="00732AC0" w:rsidRPr="004C0006">
        <w:rPr>
          <w:rFonts w:ascii="Times New Roman" w:eastAsia="Times New Roman" w:hAnsi="Times New Roman" w:cs="Times New Roman"/>
          <w:b/>
          <w:bCs/>
          <w:color w:val="000000"/>
          <w:sz w:val="28"/>
          <w:szCs w:val="28"/>
          <w:lang w:eastAsia="ru-RU"/>
        </w:rPr>
        <w:t>окументація конкурсних торгів для процедури закупівлі</w:t>
      </w:r>
    </w:p>
    <w:p w:rsidR="00732AC0" w:rsidRDefault="00732AC0" w:rsidP="004C0006">
      <w:pPr>
        <w:spacing w:after="0" w:line="240" w:lineRule="auto"/>
        <w:jc w:val="center"/>
        <w:rPr>
          <w:rFonts w:ascii="Times New Roman" w:eastAsia="Times New Roman" w:hAnsi="Times New Roman" w:cs="Times New Roman"/>
          <w:b/>
          <w:bCs/>
          <w:color w:val="000000"/>
          <w:sz w:val="28"/>
          <w:szCs w:val="28"/>
          <w:lang w:val="uk-UA" w:eastAsia="ru-RU"/>
        </w:rPr>
      </w:pPr>
      <w:r w:rsidRPr="004C0006">
        <w:rPr>
          <w:rFonts w:ascii="Times New Roman" w:eastAsia="Times New Roman" w:hAnsi="Times New Roman" w:cs="Times New Roman"/>
          <w:b/>
          <w:bCs/>
          <w:color w:val="000000"/>
          <w:sz w:val="28"/>
          <w:szCs w:val="28"/>
          <w:lang w:eastAsia="ru-RU"/>
        </w:rPr>
        <w:t xml:space="preserve"> - відкриті торги</w:t>
      </w:r>
    </w:p>
    <w:p w:rsidR="004C0006" w:rsidRPr="004C0006" w:rsidRDefault="004C0006" w:rsidP="004C0006">
      <w:pPr>
        <w:spacing w:after="0" w:line="240" w:lineRule="auto"/>
        <w:jc w:val="center"/>
        <w:rPr>
          <w:rFonts w:ascii="Times New Roman" w:eastAsia="Times New Roman" w:hAnsi="Times New Roman" w:cs="Times New Roman"/>
          <w:b/>
          <w:bCs/>
          <w:color w:val="000000"/>
          <w:sz w:val="16"/>
          <w:szCs w:val="16"/>
          <w:lang w:val="uk-UA" w:eastAsia="ru-RU"/>
        </w:rPr>
      </w:pPr>
    </w:p>
    <w:tbl>
      <w:tblPr>
        <w:tblW w:w="5186" w:type="pct"/>
        <w:tblCellSpacing w:w="15" w:type="dxa"/>
        <w:tblInd w:w="-664" w:type="dxa"/>
        <w:tblBorders>
          <w:top w:val="outset" w:sz="6" w:space="0" w:color="auto"/>
          <w:left w:val="outset" w:sz="6" w:space="0" w:color="auto"/>
          <w:bottom w:val="outset" w:sz="6" w:space="0" w:color="auto"/>
          <w:right w:val="outset" w:sz="6" w:space="0" w:color="auto"/>
        </w:tblBorders>
        <w:tblLook w:val="00A0"/>
      </w:tblPr>
      <w:tblGrid>
        <w:gridCol w:w="425"/>
        <w:gridCol w:w="254"/>
        <w:gridCol w:w="1918"/>
        <w:gridCol w:w="2339"/>
        <w:gridCol w:w="4860"/>
      </w:tblGrid>
      <w:tr w:rsidR="00732AC0" w:rsidRPr="00732AC0" w:rsidTr="00B7234C">
        <w:trPr>
          <w:trHeight w:val="125"/>
          <w:tblCellSpacing w:w="15" w:type="dxa"/>
        </w:trPr>
        <w:tc>
          <w:tcPr>
            <w:tcW w:w="4969" w:type="pct"/>
            <w:gridSpan w:val="5"/>
            <w:tcBorders>
              <w:top w:val="outset" w:sz="6" w:space="0" w:color="auto"/>
              <w:left w:val="nil"/>
              <w:bottom w:val="outset" w:sz="6" w:space="0" w:color="auto"/>
              <w:right w:val="nil"/>
            </w:tcBorders>
            <w:tcMar>
              <w:top w:w="15" w:type="dxa"/>
              <w:left w:w="15" w:type="dxa"/>
              <w:bottom w:w="15" w:type="dxa"/>
              <w:right w:w="15" w:type="dxa"/>
            </w:tcMar>
            <w:vAlign w:val="center"/>
            <w:hideMark/>
          </w:tcPr>
          <w:p w:rsidR="00732AC0" w:rsidRPr="00732AC0" w:rsidRDefault="00732AC0" w:rsidP="00732AC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32AC0">
              <w:rPr>
                <w:rFonts w:ascii="Times New Roman" w:eastAsia="Times New Roman" w:hAnsi="Times New Roman" w:cs="Times New Roman"/>
                <w:b/>
                <w:bCs/>
                <w:color w:val="000000"/>
                <w:sz w:val="24"/>
                <w:szCs w:val="24"/>
                <w:lang w:eastAsia="ru-RU"/>
              </w:rPr>
              <w:t>I. Загальні положення</w:t>
            </w:r>
            <w:r w:rsidRPr="00732AC0">
              <w:rPr>
                <w:rFonts w:ascii="Times New Roman" w:eastAsia="Times New Roman" w:hAnsi="Times New Roman" w:cs="Times New Roman"/>
                <w:color w:val="000000"/>
                <w:sz w:val="24"/>
                <w:szCs w:val="24"/>
                <w:lang w:eastAsia="ru-RU"/>
              </w:rPr>
              <w:t> </w:t>
            </w:r>
          </w:p>
        </w:tc>
      </w:tr>
      <w:tr w:rsidR="004215E1" w:rsidRPr="00732AC0" w:rsidTr="00B7234C">
        <w:trPr>
          <w:trHeight w:val="125"/>
          <w:tblCellSpacing w:w="15" w:type="dxa"/>
        </w:trPr>
        <w:tc>
          <w:tcPr>
            <w:tcW w:w="2480" w:type="pct"/>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hideMark/>
          </w:tcPr>
          <w:p w:rsidR="00732AC0" w:rsidRPr="00732AC0" w:rsidRDefault="00732AC0" w:rsidP="00732AC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32AC0">
              <w:rPr>
                <w:rFonts w:ascii="Times New Roman" w:eastAsia="Times New Roman" w:hAnsi="Times New Roman" w:cs="Times New Roman"/>
                <w:color w:val="000000"/>
                <w:sz w:val="24"/>
                <w:szCs w:val="24"/>
                <w:lang w:eastAsia="ru-RU"/>
              </w:rPr>
              <w:t>1 </w:t>
            </w:r>
          </w:p>
        </w:tc>
        <w:tc>
          <w:tcPr>
            <w:tcW w:w="2474"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hideMark/>
          </w:tcPr>
          <w:p w:rsidR="00732AC0" w:rsidRPr="00732AC0" w:rsidRDefault="00732AC0" w:rsidP="00732AC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32AC0">
              <w:rPr>
                <w:rFonts w:ascii="Times New Roman" w:eastAsia="Times New Roman" w:hAnsi="Times New Roman" w:cs="Times New Roman"/>
                <w:color w:val="000000"/>
                <w:sz w:val="24"/>
                <w:szCs w:val="24"/>
                <w:lang w:eastAsia="ru-RU"/>
              </w:rPr>
              <w:t>2 </w:t>
            </w:r>
          </w:p>
        </w:tc>
      </w:tr>
      <w:tr w:rsidR="00FC21FB" w:rsidRPr="00732AC0" w:rsidTr="00B7234C">
        <w:trPr>
          <w:trHeight w:val="125"/>
          <w:tblCellSpacing w:w="15" w:type="dxa"/>
        </w:trPr>
        <w:tc>
          <w:tcPr>
            <w:tcW w:w="2480" w:type="pct"/>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hideMark/>
          </w:tcPr>
          <w:p w:rsidR="00732AC0" w:rsidRPr="00732AC0" w:rsidRDefault="00732AC0" w:rsidP="00732AC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32AC0">
              <w:rPr>
                <w:rFonts w:ascii="Times New Roman" w:eastAsia="Times New Roman" w:hAnsi="Times New Roman" w:cs="Times New Roman"/>
                <w:b/>
                <w:bCs/>
                <w:color w:val="000000"/>
                <w:sz w:val="24"/>
                <w:szCs w:val="24"/>
                <w:lang w:eastAsia="ru-RU"/>
              </w:rPr>
              <w:t>1. Терміни, які вживаються в документації конкурсних торгі</w:t>
            </w:r>
            <w:proofErr w:type="gramStart"/>
            <w:r w:rsidRPr="00732AC0">
              <w:rPr>
                <w:rFonts w:ascii="Times New Roman" w:eastAsia="Times New Roman" w:hAnsi="Times New Roman" w:cs="Times New Roman"/>
                <w:b/>
                <w:bCs/>
                <w:color w:val="000000"/>
                <w:sz w:val="24"/>
                <w:szCs w:val="24"/>
                <w:lang w:eastAsia="ru-RU"/>
              </w:rPr>
              <w:t>в</w:t>
            </w:r>
            <w:proofErr w:type="gramEnd"/>
            <w:r w:rsidRPr="00732AC0">
              <w:rPr>
                <w:rFonts w:ascii="Times New Roman" w:eastAsia="Times New Roman" w:hAnsi="Times New Roman" w:cs="Times New Roman"/>
                <w:color w:val="000000"/>
                <w:sz w:val="24"/>
                <w:szCs w:val="24"/>
                <w:lang w:eastAsia="ru-RU"/>
              </w:rPr>
              <w:t> </w:t>
            </w:r>
          </w:p>
        </w:tc>
        <w:tc>
          <w:tcPr>
            <w:tcW w:w="2474"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hideMark/>
          </w:tcPr>
          <w:p w:rsidR="00732AC0" w:rsidRPr="00732AC0" w:rsidRDefault="00732AC0" w:rsidP="00732AC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32AC0">
              <w:rPr>
                <w:rFonts w:ascii="Times New Roman" w:eastAsia="Times New Roman" w:hAnsi="Times New Roman" w:cs="Times New Roman"/>
                <w:color w:val="000000"/>
                <w:sz w:val="24"/>
                <w:szCs w:val="24"/>
                <w:lang w:eastAsia="ru-RU"/>
              </w:rPr>
              <w:t>Документація конкурсних торгів розроблена на виконання вимог Закону. Терміни, які використовуються в цій документації конкурсних торгів, вживаються в значеннях, визначених Законом </w:t>
            </w:r>
          </w:p>
        </w:tc>
      </w:tr>
      <w:tr w:rsidR="00FC21FB" w:rsidRPr="00732AC0" w:rsidTr="00B7234C">
        <w:trPr>
          <w:trHeight w:val="125"/>
          <w:tblCellSpacing w:w="15" w:type="dxa"/>
        </w:trPr>
        <w:tc>
          <w:tcPr>
            <w:tcW w:w="2480" w:type="pct"/>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hideMark/>
          </w:tcPr>
          <w:p w:rsidR="00732AC0" w:rsidRPr="00732AC0" w:rsidRDefault="00732AC0" w:rsidP="00732AC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32AC0">
              <w:rPr>
                <w:rFonts w:ascii="Times New Roman" w:eastAsia="Times New Roman" w:hAnsi="Times New Roman" w:cs="Times New Roman"/>
                <w:b/>
                <w:bCs/>
                <w:color w:val="000000"/>
                <w:sz w:val="24"/>
                <w:szCs w:val="24"/>
                <w:lang w:eastAsia="ru-RU"/>
              </w:rPr>
              <w:t>2. Інформація про замовника торгі</w:t>
            </w:r>
            <w:proofErr w:type="gramStart"/>
            <w:r w:rsidRPr="00732AC0">
              <w:rPr>
                <w:rFonts w:ascii="Times New Roman" w:eastAsia="Times New Roman" w:hAnsi="Times New Roman" w:cs="Times New Roman"/>
                <w:b/>
                <w:bCs/>
                <w:color w:val="000000"/>
                <w:sz w:val="24"/>
                <w:szCs w:val="24"/>
                <w:lang w:eastAsia="ru-RU"/>
              </w:rPr>
              <w:t>в</w:t>
            </w:r>
            <w:proofErr w:type="gramEnd"/>
            <w:r w:rsidRPr="00732AC0">
              <w:rPr>
                <w:rFonts w:ascii="Times New Roman" w:eastAsia="Times New Roman" w:hAnsi="Times New Roman" w:cs="Times New Roman"/>
                <w:color w:val="000000"/>
                <w:sz w:val="24"/>
                <w:szCs w:val="24"/>
                <w:lang w:eastAsia="ru-RU"/>
              </w:rPr>
              <w:t> </w:t>
            </w:r>
          </w:p>
        </w:tc>
        <w:tc>
          <w:tcPr>
            <w:tcW w:w="2474"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hideMark/>
          </w:tcPr>
          <w:p w:rsidR="00732AC0" w:rsidRPr="00732AC0" w:rsidRDefault="00732AC0" w:rsidP="00732AC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32AC0">
              <w:rPr>
                <w:rFonts w:ascii="Times New Roman" w:eastAsia="Times New Roman" w:hAnsi="Times New Roman" w:cs="Times New Roman"/>
                <w:color w:val="000000"/>
                <w:sz w:val="24"/>
                <w:szCs w:val="24"/>
                <w:lang w:eastAsia="ru-RU"/>
              </w:rPr>
              <w:t>  </w:t>
            </w:r>
          </w:p>
        </w:tc>
      </w:tr>
      <w:tr w:rsidR="00FC21FB" w:rsidRPr="00732AC0" w:rsidTr="00B7234C">
        <w:trPr>
          <w:trHeight w:val="125"/>
          <w:tblCellSpacing w:w="15" w:type="dxa"/>
        </w:trPr>
        <w:tc>
          <w:tcPr>
            <w:tcW w:w="2480" w:type="pct"/>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hideMark/>
          </w:tcPr>
          <w:p w:rsidR="00732AC0" w:rsidRPr="00732AC0" w:rsidRDefault="00732AC0" w:rsidP="00732AC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32AC0">
              <w:rPr>
                <w:rFonts w:ascii="Times New Roman" w:eastAsia="Times New Roman" w:hAnsi="Times New Roman" w:cs="Times New Roman"/>
                <w:color w:val="000000"/>
                <w:sz w:val="24"/>
                <w:szCs w:val="24"/>
                <w:lang w:eastAsia="ru-RU"/>
              </w:rPr>
              <w:t>повне найменування </w:t>
            </w:r>
          </w:p>
        </w:tc>
        <w:tc>
          <w:tcPr>
            <w:tcW w:w="2474"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hideMark/>
          </w:tcPr>
          <w:p w:rsidR="00732AC0" w:rsidRPr="00732AC0" w:rsidRDefault="002A6925" w:rsidP="002A6925">
            <w:pPr>
              <w:spacing w:after="0"/>
              <w:ind w:left="78"/>
              <w:rPr>
                <w:rFonts w:ascii="Times New Roman" w:eastAsia="Times New Roman" w:hAnsi="Times New Roman" w:cs="Times New Roman"/>
                <w:color w:val="000000"/>
                <w:sz w:val="24"/>
                <w:szCs w:val="24"/>
                <w:lang w:val="uk-UA" w:eastAsia="ru-RU"/>
              </w:rPr>
            </w:pPr>
            <w:r w:rsidRPr="002A6925">
              <w:rPr>
                <w:rFonts w:ascii="Times New Roman" w:hAnsi="Times New Roman" w:cs="Times New Roman"/>
                <w:sz w:val="24"/>
                <w:szCs w:val="24"/>
                <w:lang w:val="uk-UA"/>
              </w:rPr>
              <w:t>Комунальний заклад культури «Дніпропетровська обласна універсальна наукова бібліотека імені Первоучителів слов’янських Кирила і Мефодія»</w:t>
            </w:r>
          </w:p>
        </w:tc>
      </w:tr>
      <w:tr w:rsidR="00FC21FB" w:rsidRPr="002A6925" w:rsidTr="00B7234C">
        <w:trPr>
          <w:trHeight w:val="125"/>
          <w:tblCellSpacing w:w="15" w:type="dxa"/>
        </w:trPr>
        <w:tc>
          <w:tcPr>
            <w:tcW w:w="2480" w:type="pct"/>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hideMark/>
          </w:tcPr>
          <w:p w:rsidR="00732AC0" w:rsidRPr="00732AC0" w:rsidRDefault="00732AC0" w:rsidP="00732AC0">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732AC0">
              <w:rPr>
                <w:rFonts w:ascii="Times New Roman" w:eastAsia="Times New Roman" w:hAnsi="Times New Roman" w:cs="Times New Roman"/>
                <w:color w:val="000000"/>
                <w:sz w:val="24"/>
                <w:szCs w:val="24"/>
                <w:lang w:eastAsia="ru-RU"/>
              </w:rPr>
              <w:t>м</w:t>
            </w:r>
            <w:proofErr w:type="gramEnd"/>
            <w:r w:rsidRPr="00732AC0">
              <w:rPr>
                <w:rFonts w:ascii="Times New Roman" w:eastAsia="Times New Roman" w:hAnsi="Times New Roman" w:cs="Times New Roman"/>
                <w:color w:val="000000"/>
                <w:sz w:val="24"/>
                <w:szCs w:val="24"/>
                <w:lang w:eastAsia="ru-RU"/>
              </w:rPr>
              <w:t>ісцезнаходження </w:t>
            </w:r>
          </w:p>
        </w:tc>
        <w:tc>
          <w:tcPr>
            <w:tcW w:w="2474"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hideMark/>
          </w:tcPr>
          <w:p w:rsidR="00732AC0" w:rsidRPr="00732AC0" w:rsidRDefault="002A6925" w:rsidP="002A6925">
            <w:pPr>
              <w:spacing w:after="0"/>
              <w:ind w:left="-709"/>
              <w:rPr>
                <w:rFonts w:ascii="Times New Roman" w:eastAsia="Times New Roman" w:hAnsi="Times New Roman" w:cs="Times New Roman"/>
                <w:color w:val="000000"/>
                <w:sz w:val="24"/>
                <w:szCs w:val="24"/>
                <w:lang w:val="uk-UA" w:eastAsia="ru-RU"/>
              </w:rPr>
            </w:pPr>
            <w:r w:rsidRPr="002A6925">
              <w:rPr>
                <w:rFonts w:ascii="Times New Roman" w:hAnsi="Times New Roman" w:cs="Times New Roman"/>
                <w:sz w:val="24"/>
                <w:szCs w:val="24"/>
                <w:lang w:val="uk-UA"/>
              </w:rPr>
              <w:t xml:space="preserve"> 49006 49006 м. Дніпропетровськ, вул. Ю.Сав</w:t>
            </w:r>
            <w:r w:rsidR="00395468">
              <w:rPr>
                <w:rFonts w:ascii="Times New Roman" w:hAnsi="Times New Roman" w:cs="Times New Roman"/>
                <w:sz w:val="24"/>
                <w:szCs w:val="24"/>
                <w:lang w:val="uk-UA"/>
              </w:rPr>
              <w:t>Ю.Сав</w:t>
            </w:r>
            <w:r w:rsidRPr="002A6925">
              <w:rPr>
                <w:rFonts w:ascii="Times New Roman" w:hAnsi="Times New Roman" w:cs="Times New Roman"/>
                <w:sz w:val="24"/>
                <w:szCs w:val="24"/>
                <w:lang w:val="uk-UA"/>
              </w:rPr>
              <w:t xml:space="preserve">ченка,10 </w:t>
            </w:r>
          </w:p>
        </w:tc>
      </w:tr>
      <w:tr w:rsidR="00FC21FB" w:rsidRPr="00732AC0" w:rsidTr="00B7234C">
        <w:trPr>
          <w:trHeight w:val="125"/>
          <w:tblCellSpacing w:w="15" w:type="dxa"/>
        </w:trPr>
        <w:tc>
          <w:tcPr>
            <w:tcW w:w="2480" w:type="pct"/>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hideMark/>
          </w:tcPr>
          <w:p w:rsidR="00732AC0" w:rsidRPr="00732AC0" w:rsidRDefault="00732AC0" w:rsidP="00732AC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32AC0">
              <w:rPr>
                <w:rFonts w:ascii="Times New Roman" w:eastAsia="Times New Roman" w:hAnsi="Times New Roman" w:cs="Times New Roman"/>
                <w:color w:val="000000"/>
                <w:sz w:val="24"/>
                <w:szCs w:val="24"/>
                <w:lang w:eastAsia="ru-RU"/>
              </w:rPr>
              <w:t>посадова особа замовника, уповноважена здійснювати зв'язок з учасниками </w:t>
            </w:r>
          </w:p>
        </w:tc>
        <w:tc>
          <w:tcPr>
            <w:tcW w:w="2474"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hideMark/>
          </w:tcPr>
          <w:p w:rsidR="00D0031C" w:rsidRPr="00D0031C" w:rsidRDefault="00D0031C" w:rsidP="00D0031C">
            <w:pPr>
              <w:spacing w:after="0"/>
              <w:rPr>
                <w:rFonts w:ascii="Times New Roman" w:hAnsi="Times New Roman" w:cs="Times New Roman"/>
                <w:sz w:val="24"/>
                <w:szCs w:val="24"/>
                <w:lang w:val="uk-UA"/>
              </w:rPr>
            </w:pPr>
            <w:r w:rsidRPr="00D0031C">
              <w:rPr>
                <w:rFonts w:ascii="Times New Roman" w:hAnsi="Times New Roman" w:cs="Times New Roman"/>
                <w:sz w:val="24"/>
                <w:szCs w:val="24"/>
                <w:lang w:val="uk-UA"/>
              </w:rPr>
              <w:t xml:space="preserve">Тітова Надія Миколаївна, директор,                                        м. Дніпропетровськ, вул. Ю.Савченка, 10, тел. (0562) 42-31-19, т/ф (0562) 42-31-19, </w:t>
            </w:r>
            <w:r w:rsidRPr="00D0031C">
              <w:rPr>
                <w:rFonts w:ascii="Times New Roman" w:hAnsi="Times New Roman" w:cs="Times New Roman"/>
                <w:sz w:val="24"/>
                <w:szCs w:val="24"/>
                <w:lang w:val="en-US"/>
              </w:rPr>
              <w:t>titova</w:t>
            </w:r>
            <w:r w:rsidRPr="00D0031C">
              <w:rPr>
                <w:rFonts w:ascii="Times New Roman" w:hAnsi="Times New Roman" w:cs="Times New Roman"/>
                <w:sz w:val="24"/>
                <w:szCs w:val="24"/>
                <w:lang w:val="uk-UA"/>
              </w:rPr>
              <w:t>@</w:t>
            </w:r>
            <w:r w:rsidRPr="00D0031C">
              <w:rPr>
                <w:rFonts w:ascii="Times New Roman" w:hAnsi="Times New Roman" w:cs="Times New Roman"/>
                <w:sz w:val="24"/>
                <w:szCs w:val="24"/>
                <w:lang w:val="en-US"/>
              </w:rPr>
              <w:t>libr</w:t>
            </w:r>
            <w:r w:rsidRPr="00D0031C">
              <w:rPr>
                <w:rFonts w:ascii="Times New Roman" w:hAnsi="Times New Roman" w:cs="Times New Roman"/>
                <w:sz w:val="24"/>
                <w:szCs w:val="24"/>
                <w:lang w:val="uk-UA"/>
              </w:rPr>
              <w:t>.</w:t>
            </w:r>
            <w:r w:rsidRPr="00D0031C">
              <w:rPr>
                <w:rFonts w:ascii="Times New Roman" w:hAnsi="Times New Roman" w:cs="Times New Roman"/>
                <w:sz w:val="24"/>
                <w:szCs w:val="24"/>
                <w:lang w:val="en-US"/>
              </w:rPr>
              <w:t>dp</w:t>
            </w:r>
            <w:r w:rsidRPr="00D0031C">
              <w:rPr>
                <w:rFonts w:ascii="Times New Roman" w:hAnsi="Times New Roman" w:cs="Times New Roman"/>
                <w:sz w:val="24"/>
                <w:szCs w:val="24"/>
                <w:lang w:val="uk-UA"/>
              </w:rPr>
              <w:t>.</w:t>
            </w:r>
            <w:r w:rsidRPr="00D0031C">
              <w:rPr>
                <w:rFonts w:ascii="Times New Roman" w:hAnsi="Times New Roman" w:cs="Times New Roman"/>
                <w:sz w:val="24"/>
                <w:szCs w:val="24"/>
                <w:lang w:val="en-US"/>
              </w:rPr>
              <w:t>ua</w:t>
            </w:r>
            <w:r w:rsidRPr="00D0031C">
              <w:rPr>
                <w:rFonts w:ascii="Times New Roman" w:hAnsi="Times New Roman" w:cs="Times New Roman"/>
                <w:sz w:val="24"/>
                <w:szCs w:val="24"/>
                <w:lang w:val="uk-UA"/>
              </w:rPr>
              <w:t xml:space="preserve">; </w:t>
            </w:r>
          </w:p>
          <w:p w:rsidR="00732AC0" w:rsidRPr="00732AC0" w:rsidRDefault="00D0031C" w:rsidP="00F17685">
            <w:pPr>
              <w:pStyle w:val="a5"/>
              <w:spacing w:before="0" w:beforeAutospacing="0" w:after="0" w:afterAutospacing="0"/>
              <w:rPr>
                <w:color w:val="000000"/>
              </w:rPr>
            </w:pPr>
            <w:r w:rsidRPr="00D0031C">
              <w:rPr>
                <w:lang w:val="uk-UA"/>
              </w:rPr>
              <w:t xml:space="preserve">Манченко Світлана Володимирівна, зав. відділом комплектування, м. Дніпропетровськ, вул. Ю.Савченка, 10, тел. (0562) 42-45-68, т/ф (056) </w:t>
            </w:r>
            <w:r w:rsidR="00F17685">
              <w:rPr>
                <w:lang w:val="uk-UA"/>
              </w:rPr>
              <w:t>770-81-52</w:t>
            </w:r>
            <w:r w:rsidRPr="00D0031C">
              <w:rPr>
                <w:lang w:val="uk-UA"/>
              </w:rPr>
              <w:t xml:space="preserve">, </w:t>
            </w:r>
            <w:r w:rsidRPr="00D0031C">
              <w:rPr>
                <w:lang w:val="en-US"/>
              </w:rPr>
              <w:t>compl</w:t>
            </w:r>
            <w:r w:rsidRPr="00D0031C">
              <w:rPr>
                <w:lang w:val="uk-UA"/>
              </w:rPr>
              <w:t>@</w:t>
            </w:r>
            <w:r w:rsidRPr="00D0031C">
              <w:rPr>
                <w:lang w:val="en-US"/>
              </w:rPr>
              <w:t>libr</w:t>
            </w:r>
            <w:r w:rsidRPr="00D0031C">
              <w:rPr>
                <w:lang w:val="uk-UA"/>
              </w:rPr>
              <w:t>.</w:t>
            </w:r>
            <w:r w:rsidRPr="00D0031C">
              <w:rPr>
                <w:lang w:val="en-US"/>
              </w:rPr>
              <w:t>dp</w:t>
            </w:r>
            <w:r w:rsidRPr="00D0031C">
              <w:rPr>
                <w:lang w:val="uk-UA"/>
              </w:rPr>
              <w:t>.</w:t>
            </w:r>
            <w:r w:rsidRPr="00D0031C">
              <w:rPr>
                <w:lang w:val="en-US"/>
              </w:rPr>
              <w:t>ua</w:t>
            </w:r>
            <w:r w:rsidR="00732AC0" w:rsidRPr="00732AC0">
              <w:rPr>
                <w:color w:val="000000"/>
              </w:rPr>
              <w:t> </w:t>
            </w:r>
          </w:p>
        </w:tc>
      </w:tr>
      <w:tr w:rsidR="00FC21FB" w:rsidRPr="00732AC0" w:rsidTr="00B7234C">
        <w:trPr>
          <w:trHeight w:val="125"/>
          <w:tblCellSpacing w:w="15" w:type="dxa"/>
        </w:trPr>
        <w:tc>
          <w:tcPr>
            <w:tcW w:w="2480" w:type="pct"/>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hideMark/>
          </w:tcPr>
          <w:p w:rsidR="00732AC0" w:rsidRPr="00732AC0" w:rsidRDefault="00732AC0" w:rsidP="00732AC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32AC0">
              <w:rPr>
                <w:rFonts w:ascii="Times New Roman" w:eastAsia="Times New Roman" w:hAnsi="Times New Roman" w:cs="Times New Roman"/>
                <w:b/>
                <w:bCs/>
                <w:color w:val="000000"/>
                <w:sz w:val="24"/>
                <w:szCs w:val="24"/>
                <w:lang w:eastAsia="ru-RU"/>
              </w:rPr>
              <w:t>3. Інформація про предмет закупі</w:t>
            </w:r>
            <w:proofErr w:type="gramStart"/>
            <w:r w:rsidRPr="00732AC0">
              <w:rPr>
                <w:rFonts w:ascii="Times New Roman" w:eastAsia="Times New Roman" w:hAnsi="Times New Roman" w:cs="Times New Roman"/>
                <w:b/>
                <w:bCs/>
                <w:color w:val="000000"/>
                <w:sz w:val="24"/>
                <w:szCs w:val="24"/>
                <w:lang w:eastAsia="ru-RU"/>
              </w:rPr>
              <w:t>вл</w:t>
            </w:r>
            <w:proofErr w:type="gramEnd"/>
            <w:r w:rsidRPr="00732AC0">
              <w:rPr>
                <w:rFonts w:ascii="Times New Roman" w:eastAsia="Times New Roman" w:hAnsi="Times New Roman" w:cs="Times New Roman"/>
                <w:b/>
                <w:bCs/>
                <w:color w:val="000000"/>
                <w:sz w:val="24"/>
                <w:szCs w:val="24"/>
                <w:lang w:eastAsia="ru-RU"/>
              </w:rPr>
              <w:t>і</w:t>
            </w:r>
            <w:r w:rsidRPr="00732AC0">
              <w:rPr>
                <w:rFonts w:ascii="Times New Roman" w:eastAsia="Times New Roman" w:hAnsi="Times New Roman" w:cs="Times New Roman"/>
                <w:color w:val="000000"/>
                <w:sz w:val="24"/>
                <w:szCs w:val="24"/>
                <w:lang w:eastAsia="ru-RU"/>
              </w:rPr>
              <w:t> </w:t>
            </w:r>
          </w:p>
        </w:tc>
        <w:tc>
          <w:tcPr>
            <w:tcW w:w="2474"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hideMark/>
          </w:tcPr>
          <w:p w:rsidR="00A10FA1" w:rsidRPr="00A10FA1" w:rsidRDefault="00732AC0" w:rsidP="00A10FA1">
            <w:pPr>
              <w:spacing w:before="100" w:beforeAutospacing="1" w:after="100" w:afterAutospacing="1" w:line="240" w:lineRule="auto"/>
              <w:rPr>
                <w:rFonts w:ascii="Times New Roman" w:eastAsia="Times New Roman" w:hAnsi="Times New Roman" w:cs="Times New Roman"/>
                <w:color w:val="000000"/>
                <w:sz w:val="24"/>
                <w:szCs w:val="24"/>
                <w:lang w:val="uk-UA" w:eastAsia="ru-RU"/>
              </w:rPr>
            </w:pPr>
            <w:r w:rsidRPr="00732AC0">
              <w:rPr>
                <w:rFonts w:ascii="Times New Roman" w:eastAsia="Times New Roman" w:hAnsi="Times New Roman" w:cs="Times New Roman"/>
                <w:color w:val="000000"/>
                <w:sz w:val="24"/>
                <w:szCs w:val="24"/>
                <w:lang w:eastAsia="ru-RU"/>
              </w:rPr>
              <w:t>  </w:t>
            </w:r>
          </w:p>
        </w:tc>
      </w:tr>
      <w:tr w:rsidR="00FC21FB" w:rsidRPr="00732AC0" w:rsidTr="00B7234C">
        <w:trPr>
          <w:trHeight w:val="125"/>
          <w:tblCellSpacing w:w="15" w:type="dxa"/>
        </w:trPr>
        <w:tc>
          <w:tcPr>
            <w:tcW w:w="2480" w:type="pct"/>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hideMark/>
          </w:tcPr>
          <w:p w:rsidR="00732AC0" w:rsidRPr="00732AC0" w:rsidRDefault="00732AC0" w:rsidP="00732AC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32AC0">
              <w:rPr>
                <w:rFonts w:ascii="Times New Roman" w:eastAsia="Times New Roman" w:hAnsi="Times New Roman" w:cs="Times New Roman"/>
                <w:color w:val="000000"/>
                <w:sz w:val="24"/>
                <w:szCs w:val="24"/>
                <w:lang w:eastAsia="ru-RU"/>
              </w:rPr>
              <w:t>найменування предмета закупі</w:t>
            </w:r>
            <w:proofErr w:type="gramStart"/>
            <w:r w:rsidRPr="00732AC0">
              <w:rPr>
                <w:rFonts w:ascii="Times New Roman" w:eastAsia="Times New Roman" w:hAnsi="Times New Roman" w:cs="Times New Roman"/>
                <w:color w:val="000000"/>
                <w:sz w:val="24"/>
                <w:szCs w:val="24"/>
                <w:lang w:eastAsia="ru-RU"/>
              </w:rPr>
              <w:t>вл</w:t>
            </w:r>
            <w:proofErr w:type="gramEnd"/>
            <w:r w:rsidRPr="00732AC0">
              <w:rPr>
                <w:rFonts w:ascii="Times New Roman" w:eastAsia="Times New Roman" w:hAnsi="Times New Roman" w:cs="Times New Roman"/>
                <w:color w:val="000000"/>
                <w:sz w:val="24"/>
                <w:szCs w:val="24"/>
                <w:lang w:eastAsia="ru-RU"/>
              </w:rPr>
              <w:t>і </w:t>
            </w:r>
          </w:p>
        </w:tc>
        <w:tc>
          <w:tcPr>
            <w:tcW w:w="2474"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hideMark/>
          </w:tcPr>
          <w:p w:rsidR="00732AC0" w:rsidRPr="00732AC0" w:rsidRDefault="00D0031C" w:rsidP="00732AC0">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uk-UA" w:eastAsia="ru-RU"/>
              </w:rPr>
              <w:t>Видання періодичні</w:t>
            </w:r>
            <w:r w:rsidR="00732AC0" w:rsidRPr="00732AC0">
              <w:rPr>
                <w:rFonts w:ascii="Times New Roman" w:eastAsia="Times New Roman" w:hAnsi="Times New Roman" w:cs="Times New Roman"/>
                <w:color w:val="000000"/>
                <w:sz w:val="24"/>
                <w:szCs w:val="24"/>
                <w:lang w:eastAsia="ru-RU"/>
              </w:rPr>
              <w:t> </w:t>
            </w:r>
          </w:p>
        </w:tc>
      </w:tr>
      <w:tr w:rsidR="00FC21FB" w:rsidRPr="00732AC0" w:rsidTr="00B7234C">
        <w:trPr>
          <w:trHeight w:val="125"/>
          <w:tblCellSpacing w:w="15" w:type="dxa"/>
        </w:trPr>
        <w:tc>
          <w:tcPr>
            <w:tcW w:w="2480" w:type="pct"/>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hideMark/>
          </w:tcPr>
          <w:p w:rsidR="00732AC0" w:rsidRPr="002B6C44" w:rsidRDefault="00732AC0" w:rsidP="00732AC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B6C44">
              <w:rPr>
                <w:rFonts w:ascii="Times New Roman" w:eastAsia="Times New Roman" w:hAnsi="Times New Roman" w:cs="Times New Roman"/>
                <w:color w:val="000000"/>
                <w:sz w:val="24"/>
                <w:szCs w:val="24"/>
                <w:lang w:eastAsia="ru-RU"/>
              </w:rPr>
              <w:lastRenderedPageBreak/>
              <w:t>вид предмета закупі</w:t>
            </w:r>
            <w:proofErr w:type="gramStart"/>
            <w:r w:rsidRPr="002B6C44">
              <w:rPr>
                <w:rFonts w:ascii="Times New Roman" w:eastAsia="Times New Roman" w:hAnsi="Times New Roman" w:cs="Times New Roman"/>
                <w:color w:val="000000"/>
                <w:sz w:val="24"/>
                <w:szCs w:val="24"/>
                <w:lang w:eastAsia="ru-RU"/>
              </w:rPr>
              <w:t>вл</w:t>
            </w:r>
            <w:proofErr w:type="gramEnd"/>
            <w:r w:rsidRPr="002B6C44">
              <w:rPr>
                <w:rFonts w:ascii="Times New Roman" w:eastAsia="Times New Roman" w:hAnsi="Times New Roman" w:cs="Times New Roman"/>
                <w:color w:val="000000"/>
                <w:sz w:val="24"/>
                <w:szCs w:val="24"/>
                <w:lang w:eastAsia="ru-RU"/>
              </w:rPr>
              <w:t>і </w:t>
            </w:r>
          </w:p>
        </w:tc>
        <w:tc>
          <w:tcPr>
            <w:tcW w:w="2474"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hideMark/>
          </w:tcPr>
          <w:p w:rsidR="00732AC0" w:rsidRPr="002B6C44" w:rsidRDefault="00CE1DE8" w:rsidP="00732AC0">
            <w:pPr>
              <w:spacing w:before="100" w:beforeAutospacing="1" w:after="100" w:afterAutospacing="1"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Видання періодичні</w:t>
            </w:r>
            <w:r w:rsidRPr="00732AC0">
              <w:rPr>
                <w:rFonts w:ascii="Times New Roman" w:eastAsia="Times New Roman" w:hAnsi="Times New Roman" w:cs="Times New Roman"/>
                <w:color w:val="000000"/>
                <w:sz w:val="24"/>
                <w:szCs w:val="24"/>
                <w:lang w:eastAsia="ru-RU"/>
              </w:rPr>
              <w:t> </w:t>
            </w:r>
          </w:p>
        </w:tc>
      </w:tr>
      <w:tr w:rsidR="00FC21FB" w:rsidRPr="002B6C44" w:rsidTr="00B7234C">
        <w:trPr>
          <w:trHeight w:val="125"/>
          <w:tblCellSpacing w:w="15" w:type="dxa"/>
        </w:trPr>
        <w:tc>
          <w:tcPr>
            <w:tcW w:w="2480" w:type="pct"/>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hideMark/>
          </w:tcPr>
          <w:p w:rsidR="00732AC0" w:rsidRPr="00732AC0" w:rsidRDefault="00732AC0" w:rsidP="00732AC0">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2B6C44">
              <w:rPr>
                <w:rFonts w:ascii="Times New Roman" w:eastAsia="Times New Roman" w:hAnsi="Times New Roman" w:cs="Times New Roman"/>
                <w:color w:val="000000"/>
                <w:sz w:val="24"/>
                <w:szCs w:val="24"/>
                <w:lang w:eastAsia="ru-RU"/>
              </w:rPr>
              <w:t>м</w:t>
            </w:r>
            <w:proofErr w:type="gramEnd"/>
            <w:r w:rsidRPr="002B6C44">
              <w:rPr>
                <w:rFonts w:ascii="Times New Roman" w:eastAsia="Times New Roman" w:hAnsi="Times New Roman" w:cs="Times New Roman"/>
                <w:color w:val="000000"/>
                <w:sz w:val="24"/>
                <w:szCs w:val="24"/>
                <w:lang w:eastAsia="ru-RU"/>
              </w:rPr>
              <w:t>ісце, кількість, обсяг поставки товарів</w:t>
            </w:r>
            <w:r w:rsidRPr="00732AC0">
              <w:rPr>
                <w:rFonts w:ascii="Times New Roman" w:eastAsia="Times New Roman" w:hAnsi="Times New Roman" w:cs="Times New Roman"/>
                <w:color w:val="000000"/>
                <w:sz w:val="24"/>
                <w:szCs w:val="24"/>
                <w:lang w:eastAsia="ru-RU"/>
              </w:rPr>
              <w:t xml:space="preserve"> (надання послуг, виконання робіт) </w:t>
            </w:r>
          </w:p>
        </w:tc>
        <w:tc>
          <w:tcPr>
            <w:tcW w:w="2474"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hideMark/>
          </w:tcPr>
          <w:p w:rsidR="00732AC0" w:rsidRPr="001008B9" w:rsidRDefault="00D0031C" w:rsidP="001008B9">
            <w:pPr>
              <w:spacing w:after="0"/>
              <w:jc w:val="both"/>
              <w:rPr>
                <w:rFonts w:ascii="Times New Roman" w:hAnsi="Times New Roman" w:cs="Times New Roman"/>
                <w:sz w:val="24"/>
                <w:szCs w:val="24"/>
                <w:lang w:val="uk-UA"/>
              </w:rPr>
            </w:pPr>
            <w:r w:rsidRPr="001008B9">
              <w:rPr>
                <w:rFonts w:ascii="Times New Roman" w:hAnsi="Times New Roman" w:cs="Times New Roman"/>
                <w:sz w:val="24"/>
                <w:szCs w:val="24"/>
                <w:lang w:val="uk-UA"/>
              </w:rPr>
              <w:t>49006 м. Дніпропетровськ, вул. Ю. Савченка, 10</w:t>
            </w:r>
          </w:p>
          <w:p w:rsidR="001008B9" w:rsidRPr="00D0031C" w:rsidRDefault="001008B9" w:rsidP="001E24DE">
            <w:pPr>
              <w:spacing w:after="0"/>
              <w:jc w:val="both"/>
              <w:rPr>
                <w:rFonts w:ascii="Times New Roman" w:eastAsia="Times New Roman" w:hAnsi="Times New Roman" w:cs="Times New Roman"/>
                <w:color w:val="000000"/>
                <w:sz w:val="24"/>
                <w:szCs w:val="24"/>
                <w:lang w:val="uk-UA" w:eastAsia="ru-RU"/>
              </w:rPr>
            </w:pPr>
            <w:r w:rsidRPr="001008B9">
              <w:rPr>
                <w:rFonts w:ascii="Times New Roman" w:hAnsi="Times New Roman" w:cs="Times New Roman"/>
                <w:sz w:val="24"/>
                <w:szCs w:val="24"/>
                <w:lang w:val="uk-UA"/>
              </w:rPr>
              <w:t>І півріччя 201</w:t>
            </w:r>
            <w:r w:rsidR="001E24DE">
              <w:rPr>
                <w:rFonts w:ascii="Times New Roman" w:hAnsi="Times New Roman" w:cs="Times New Roman"/>
                <w:sz w:val="24"/>
                <w:szCs w:val="24"/>
                <w:lang w:val="uk-UA"/>
              </w:rPr>
              <w:t>2</w:t>
            </w:r>
            <w:r w:rsidRPr="001008B9">
              <w:rPr>
                <w:rFonts w:ascii="Times New Roman" w:hAnsi="Times New Roman" w:cs="Times New Roman"/>
                <w:sz w:val="24"/>
                <w:szCs w:val="24"/>
                <w:lang w:val="uk-UA"/>
              </w:rPr>
              <w:t xml:space="preserve"> року</w:t>
            </w:r>
            <w:r>
              <w:rPr>
                <w:rFonts w:ascii="Times New Roman" w:hAnsi="Times New Roman" w:cs="Times New Roman"/>
                <w:sz w:val="24"/>
                <w:szCs w:val="24"/>
                <w:lang w:val="uk-UA"/>
              </w:rPr>
              <w:t xml:space="preserve"> – 6</w:t>
            </w:r>
            <w:r w:rsidR="001E24DE">
              <w:rPr>
                <w:rFonts w:ascii="Times New Roman" w:hAnsi="Times New Roman" w:cs="Times New Roman"/>
                <w:sz w:val="24"/>
                <w:szCs w:val="24"/>
                <w:lang w:val="uk-UA"/>
              </w:rPr>
              <w:t>30</w:t>
            </w:r>
            <w:r>
              <w:rPr>
                <w:rFonts w:ascii="Times New Roman" w:hAnsi="Times New Roman" w:cs="Times New Roman"/>
                <w:sz w:val="24"/>
                <w:szCs w:val="24"/>
                <w:lang w:val="uk-UA"/>
              </w:rPr>
              <w:t xml:space="preserve"> найменувань</w:t>
            </w:r>
          </w:p>
        </w:tc>
      </w:tr>
      <w:tr w:rsidR="00FC21FB" w:rsidRPr="00732AC0" w:rsidTr="00B7234C">
        <w:trPr>
          <w:trHeight w:val="125"/>
          <w:tblCellSpacing w:w="15" w:type="dxa"/>
        </w:trPr>
        <w:tc>
          <w:tcPr>
            <w:tcW w:w="2480" w:type="pct"/>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hideMark/>
          </w:tcPr>
          <w:p w:rsidR="00732AC0" w:rsidRPr="00732AC0" w:rsidRDefault="00732AC0" w:rsidP="00732AC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32AC0">
              <w:rPr>
                <w:rFonts w:ascii="Times New Roman" w:eastAsia="Times New Roman" w:hAnsi="Times New Roman" w:cs="Times New Roman"/>
                <w:color w:val="000000"/>
                <w:sz w:val="24"/>
                <w:szCs w:val="24"/>
                <w:lang w:eastAsia="ru-RU"/>
              </w:rPr>
              <w:t>строк поставки товарів (надання послуг, виконання робіт) </w:t>
            </w:r>
          </w:p>
        </w:tc>
        <w:tc>
          <w:tcPr>
            <w:tcW w:w="2474"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hideMark/>
          </w:tcPr>
          <w:p w:rsidR="00732AC0" w:rsidRPr="00D0031C" w:rsidRDefault="001E24DE" w:rsidP="001E24DE">
            <w:pPr>
              <w:pStyle w:val="a5"/>
              <w:spacing w:before="0" w:beforeAutospacing="0" w:after="0" w:afterAutospacing="0"/>
              <w:jc w:val="both"/>
              <w:rPr>
                <w:color w:val="000000"/>
                <w:lang w:val="uk-UA"/>
              </w:rPr>
            </w:pPr>
            <w:r>
              <w:rPr>
                <w:lang w:val="uk-UA"/>
              </w:rPr>
              <w:t>Січень-червень</w:t>
            </w:r>
            <w:r w:rsidR="00D0031C" w:rsidRPr="00D0031C">
              <w:rPr>
                <w:lang w:val="uk-UA"/>
              </w:rPr>
              <w:t xml:space="preserve"> 201</w:t>
            </w:r>
            <w:r>
              <w:rPr>
                <w:lang w:val="uk-UA"/>
              </w:rPr>
              <w:t>2</w:t>
            </w:r>
            <w:r w:rsidR="00D0031C" w:rsidRPr="00D0031C">
              <w:rPr>
                <w:lang w:val="uk-UA"/>
              </w:rPr>
              <w:t xml:space="preserve"> року</w:t>
            </w:r>
          </w:p>
        </w:tc>
      </w:tr>
      <w:tr w:rsidR="00FC21FB" w:rsidRPr="00732AC0" w:rsidTr="00B7234C">
        <w:trPr>
          <w:trHeight w:val="125"/>
          <w:tblCellSpacing w:w="15" w:type="dxa"/>
        </w:trPr>
        <w:tc>
          <w:tcPr>
            <w:tcW w:w="2480" w:type="pct"/>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hideMark/>
          </w:tcPr>
          <w:p w:rsidR="00732AC0" w:rsidRPr="00732AC0" w:rsidRDefault="00732AC0" w:rsidP="00732AC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32AC0">
              <w:rPr>
                <w:rFonts w:ascii="Times New Roman" w:eastAsia="Times New Roman" w:hAnsi="Times New Roman" w:cs="Times New Roman"/>
                <w:b/>
                <w:bCs/>
                <w:color w:val="000000"/>
                <w:sz w:val="24"/>
                <w:szCs w:val="24"/>
                <w:lang w:eastAsia="ru-RU"/>
              </w:rPr>
              <w:t>4. Процедура закупі</w:t>
            </w:r>
            <w:proofErr w:type="gramStart"/>
            <w:r w:rsidRPr="00732AC0">
              <w:rPr>
                <w:rFonts w:ascii="Times New Roman" w:eastAsia="Times New Roman" w:hAnsi="Times New Roman" w:cs="Times New Roman"/>
                <w:b/>
                <w:bCs/>
                <w:color w:val="000000"/>
                <w:sz w:val="24"/>
                <w:szCs w:val="24"/>
                <w:lang w:eastAsia="ru-RU"/>
              </w:rPr>
              <w:t>вл</w:t>
            </w:r>
            <w:proofErr w:type="gramEnd"/>
            <w:r w:rsidRPr="00732AC0">
              <w:rPr>
                <w:rFonts w:ascii="Times New Roman" w:eastAsia="Times New Roman" w:hAnsi="Times New Roman" w:cs="Times New Roman"/>
                <w:b/>
                <w:bCs/>
                <w:color w:val="000000"/>
                <w:sz w:val="24"/>
                <w:szCs w:val="24"/>
                <w:lang w:eastAsia="ru-RU"/>
              </w:rPr>
              <w:t>і</w:t>
            </w:r>
            <w:r w:rsidRPr="00732AC0">
              <w:rPr>
                <w:rFonts w:ascii="Times New Roman" w:eastAsia="Times New Roman" w:hAnsi="Times New Roman" w:cs="Times New Roman"/>
                <w:color w:val="000000"/>
                <w:sz w:val="24"/>
                <w:szCs w:val="24"/>
                <w:lang w:eastAsia="ru-RU"/>
              </w:rPr>
              <w:t> </w:t>
            </w:r>
          </w:p>
        </w:tc>
        <w:tc>
          <w:tcPr>
            <w:tcW w:w="2474"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hideMark/>
          </w:tcPr>
          <w:p w:rsidR="00D0031C" w:rsidRPr="00D0031C" w:rsidRDefault="00732AC0" w:rsidP="008E46F0">
            <w:pPr>
              <w:spacing w:before="100" w:beforeAutospacing="1" w:after="100" w:afterAutospacing="1" w:line="240" w:lineRule="auto"/>
              <w:rPr>
                <w:rFonts w:ascii="Times New Roman" w:eastAsia="Times New Roman" w:hAnsi="Times New Roman" w:cs="Times New Roman"/>
                <w:color w:val="000000"/>
                <w:sz w:val="24"/>
                <w:szCs w:val="24"/>
                <w:lang w:val="uk-UA" w:eastAsia="ru-RU"/>
              </w:rPr>
            </w:pPr>
            <w:r w:rsidRPr="00732AC0">
              <w:rPr>
                <w:rFonts w:ascii="Times New Roman" w:eastAsia="Times New Roman" w:hAnsi="Times New Roman" w:cs="Times New Roman"/>
                <w:color w:val="000000"/>
                <w:sz w:val="24"/>
                <w:szCs w:val="24"/>
                <w:lang w:eastAsia="ru-RU"/>
              </w:rPr>
              <w:t>Відкриті торги </w:t>
            </w:r>
          </w:p>
        </w:tc>
      </w:tr>
      <w:tr w:rsidR="00FC21FB" w:rsidRPr="00732AC0" w:rsidTr="00B7234C">
        <w:trPr>
          <w:trHeight w:val="125"/>
          <w:tblCellSpacing w:w="15" w:type="dxa"/>
        </w:trPr>
        <w:tc>
          <w:tcPr>
            <w:tcW w:w="2480" w:type="pct"/>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hideMark/>
          </w:tcPr>
          <w:p w:rsidR="00732AC0" w:rsidRPr="00732AC0" w:rsidRDefault="00732AC0" w:rsidP="00732AC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32AC0">
              <w:rPr>
                <w:rFonts w:ascii="Times New Roman" w:eastAsia="Times New Roman" w:hAnsi="Times New Roman" w:cs="Times New Roman"/>
                <w:b/>
                <w:bCs/>
                <w:color w:val="000000"/>
                <w:sz w:val="24"/>
                <w:szCs w:val="24"/>
                <w:lang w:eastAsia="ru-RU"/>
              </w:rPr>
              <w:t>5. Недискримінація учасникі</w:t>
            </w:r>
            <w:proofErr w:type="gramStart"/>
            <w:r w:rsidRPr="00732AC0">
              <w:rPr>
                <w:rFonts w:ascii="Times New Roman" w:eastAsia="Times New Roman" w:hAnsi="Times New Roman" w:cs="Times New Roman"/>
                <w:b/>
                <w:bCs/>
                <w:color w:val="000000"/>
                <w:sz w:val="24"/>
                <w:szCs w:val="24"/>
                <w:lang w:eastAsia="ru-RU"/>
              </w:rPr>
              <w:t>в</w:t>
            </w:r>
            <w:proofErr w:type="gramEnd"/>
            <w:r w:rsidRPr="00732AC0">
              <w:rPr>
                <w:rFonts w:ascii="Times New Roman" w:eastAsia="Times New Roman" w:hAnsi="Times New Roman" w:cs="Times New Roman"/>
                <w:color w:val="000000"/>
                <w:sz w:val="24"/>
                <w:szCs w:val="24"/>
                <w:lang w:eastAsia="ru-RU"/>
              </w:rPr>
              <w:t> </w:t>
            </w:r>
          </w:p>
        </w:tc>
        <w:tc>
          <w:tcPr>
            <w:tcW w:w="2474"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hideMark/>
          </w:tcPr>
          <w:p w:rsidR="00D0031C" w:rsidRPr="00D0031C" w:rsidRDefault="00732AC0" w:rsidP="00D0031C">
            <w:pPr>
              <w:spacing w:before="100" w:beforeAutospacing="1" w:after="100" w:afterAutospacing="1" w:line="240" w:lineRule="auto"/>
              <w:rPr>
                <w:rFonts w:ascii="Times New Roman" w:eastAsia="Times New Roman" w:hAnsi="Times New Roman" w:cs="Times New Roman"/>
                <w:color w:val="000000"/>
                <w:sz w:val="24"/>
                <w:szCs w:val="24"/>
                <w:lang w:val="uk-UA" w:eastAsia="ru-RU"/>
              </w:rPr>
            </w:pPr>
            <w:r w:rsidRPr="00732AC0">
              <w:rPr>
                <w:rFonts w:ascii="Times New Roman" w:eastAsia="Times New Roman" w:hAnsi="Times New Roman" w:cs="Times New Roman"/>
                <w:color w:val="000000"/>
                <w:sz w:val="24"/>
                <w:szCs w:val="24"/>
                <w:lang w:eastAsia="ru-RU"/>
              </w:rPr>
              <w:t>Вітчизняні та іноземні учасники беруть участь у процедурі закупі</w:t>
            </w:r>
            <w:proofErr w:type="gramStart"/>
            <w:r w:rsidRPr="00732AC0">
              <w:rPr>
                <w:rFonts w:ascii="Times New Roman" w:eastAsia="Times New Roman" w:hAnsi="Times New Roman" w:cs="Times New Roman"/>
                <w:color w:val="000000"/>
                <w:sz w:val="24"/>
                <w:szCs w:val="24"/>
                <w:lang w:eastAsia="ru-RU"/>
              </w:rPr>
              <w:t>вл</w:t>
            </w:r>
            <w:proofErr w:type="gramEnd"/>
            <w:r w:rsidRPr="00732AC0">
              <w:rPr>
                <w:rFonts w:ascii="Times New Roman" w:eastAsia="Times New Roman" w:hAnsi="Times New Roman" w:cs="Times New Roman"/>
                <w:color w:val="000000"/>
                <w:sz w:val="24"/>
                <w:szCs w:val="24"/>
                <w:lang w:eastAsia="ru-RU"/>
              </w:rPr>
              <w:t>і на рівних умовах </w:t>
            </w:r>
          </w:p>
        </w:tc>
      </w:tr>
      <w:tr w:rsidR="00FC21FB" w:rsidRPr="00732AC0" w:rsidTr="00B7234C">
        <w:trPr>
          <w:trHeight w:val="125"/>
          <w:tblCellSpacing w:w="15" w:type="dxa"/>
        </w:trPr>
        <w:tc>
          <w:tcPr>
            <w:tcW w:w="2480" w:type="pct"/>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hideMark/>
          </w:tcPr>
          <w:p w:rsidR="00732AC0" w:rsidRPr="00732AC0" w:rsidRDefault="00732AC0" w:rsidP="00732AC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32AC0">
              <w:rPr>
                <w:rFonts w:ascii="Times New Roman" w:eastAsia="Times New Roman" w:hAnsi="Times New Roman" w:cs="Times New Roman"/>
                <w:b/>
                <w:bCs/>
                <w:color w:val="000000"/>
                <w:sz w:val="24"/>
                <w:szCs w:val="24"/>
                <w:lang w:eastAsia="ru-RU"/>
              </w:rPr>
              <w:t xml:space="preserve">6. Інформація про валюту (валюти), у якій (яких) </w:t>
            </w:r>
            <w:proofErr w:type="gramStart"/>
            <w:r w:rsidRPr="00732AC0">
              <w:rPr>
                <w:rFonts w:ascii="Times New Roman" w:eastAsia="Times New Roman" w:hAnsi="Times New Roman" w:cs="Times New Roman"/>
                <w:b/>
                <w:bCs/>
                <w:color w:val="000000"/>
                <w:sz w:val="24"/>
                <w:szCs w:val="24"/>
                <w:lang w:eastAsia="ru-RU"/>
              </w:rPr>
              <w:t>повинна</w:t>
            </w:r>
            <w:proofErr w:type="gramEnd"/>
            <w:r w:rsidRPr="00732AC0">
              <w:rPr>
                <w:rFonts w:ascii="Times New Roman" w:eastAsia="Times New Roman" w:hAnsi="Times New Roman" w:cs="Times New Roman"/>
                <w:b/>
                <w:bCs/>
                <w:color w:val="000000"/>
                <w:sz w:val="24"/>
                <w:szCs w:val="24"/>
                <w:lang w:eastAsia="ru-RU"/>
              </w:rPr>
              <w:t xml:space="preserve"> бути розрахована і зазначена ціна пропозиції конкурсних торгів</w:t>
            </w:r>
            <w:r w:rsidRPr="00732AC0">
              <w:rPr>
                <w:rFonts w:ascii="Times New Roman" w:eastAsia="Times New Roman" w:hAnsi="Times New Roman" w:cs="Times New Roman"/>
                <w:color w:val="000000"/>
                <w:sz w:val="24"/>
                <w:szCs w:val="24"/>
                <w:lang w:eastAsia="ru-RU"/>
              </w:rPr>
              <w:t> </w:t>
            </w:r>
          </w:p>
        </w:tc>
        <w:tc>
          <w:tcPr>
            <w:tcW w:w="2474"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hideMark/>
          </w:tcPr>
          <w:p w:rsidR="00732AC0" w:rsidRPr="00732AC0" w:rsidRDefault="00732AC0" w:rsidP="002B6C4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32AC0">
              <w:rPr>
                <w:rFonts w:ascii="Times New Roman" w:eastAsia="Times New Roman" w:hAnsi="Times New Roman" w:cs="Times New Roman"/>
                <w:color w:val="000000"/>
                <w:sz w:val="24"/>
                <w:szCs w:val="24"/>
                <w:lang w:eastAsia="ru-RU"/>
              </w:rPr>
              <w:t>Валютою пропозиції конкурсних торгів є гривня.</w:t>
            </w:r>
            <w:r w:rsidRPr="00732AC0">
              <w:rPr>
                <w:rFonts w:ascii="Times New Roman" w:eastAsia="Times New Roman" w:hAnsi="Times New Roman" w:cs="Times New Roman"/>
                <w:color w:val="000000"/>
                <w:sz w:val="24"/>
                <w:szCs w:val="24"/>
                <w:lang w:eastAsia="ru-RU"/>
              </w:rPr>
              <w:br/>
            </w:r>
          </w:p>
        </w:tc>
      </w:tr>
      <w:tr w:rsidR="00FC21FB" w:rsidRPr="00732AC0" w:rsidTr="00B7234C">
        <w:trPr>
          <w:trHeight w:val="125"/>
          <w:tblCellSpacing w:w="15" w:type="dxa"/>
        </w:trPr>
        <w:tc>
          <w:tcPr>
            <w:tcW w:w="2480" w:type="pct"/>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hideMark/>
          </w:tcPr>
          <w:p w:rsidR="00732AC0" w:rsidRPr="00732AC0" w:rsidRDefault="00732AC0" w:rsidP="00732AC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32AC0">
              <w:rPr>
                <w:rFonts w:ascii="Times New Roman" w:eastAsia="Times New Roman" w:hAnsi="Times New Roman" w:cs="Times New Roman"/>
                <w:b/>
                <w:bCs/>
                <w:color w:val="000000"/>
                <w:sz w:val="24"/>
                <w:szCs w:val="24"/>
                <w:lang w:eastAsia="ru-RU"/>
              </w:rPr>
              <w:t xml:space="preserve">7. Інформація про мову (мови), якою (якими) повинні </w:t>
            </w:r>
            <w:proofErr w:type="gramStart"/>
            <w:r w:rsidRPr="00732AC0">
              <w:rPr>
                <w:rFonts w:ascii="Times New Roman" w:eastAsia="Times New Roman" w:hAnsi="Times New Roman" w:cs="Times New Roman"/>
                <w:b/>
                <w:bCs/>
                <w:color w:val="000000"/>
                <w:sz w:val="24"/>
                <w:szCs w:val="24"/>
                <w:lang w:eastAsia="ru-RU"/>
              </w:rPr>
              <w:t>бути</w:t>
            </w:r>
            <w:proofErr w:type="gramEnd"/>
            <w:r w:rsidRPr="00732AC0">
              <w:rPr>
                <w:rFonts w:ascii="Times New Roman" w:eastAsia="Times New Roman" w:hAnsi="Times New Roman" w:cs="Times New Roman"/>
                <w:b/>
                <w:bCs/>
                <w:color w:val="000000"/>
                <w:sz w:val="24"/>
                <w:szCs w:val="24"/>
                <w:lang w:eastAsia="ru-RU"/>
              </w:rPr>
              <w:t xml:space="preserve"> складені пропозиції конкурсних торгів</w:t>
            </w:r>
            <w:r w:rsidRPr="00732AC0">
              <w:rPr>
                <w:rFonts w:ascii="Times New Roman" w:eastAsia="Times New Roman" w:hAnsi="Times New Roman" w:cs="Times New Roman"/>
                <w:color w:val="000000"/>
                <w:sz w:val="24"/>
                <w:szCs w:val="24"/>
                <w:lang w:eastAsia="ru-RU"/>
              </w:rPr>
              <w:t> </w:t>
            </w:r>
          </w:p>
        </w:tc>
        <w:tc>
          <w:tcPr>
            <w:tcW w:w="2474"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hideMark/>
          </w:tcPr>
          <w:p w:rsidR="00732AC0" w:rsidRPr="00732AC0" w:rsidRDefault="00732AC0" w:rsidP="002B6C44">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732AC0">
              <w:rPr>
                <w:rFonts w:ascii="Times New Roman" w:eastAsia="Times New Roman" w:hAnsi="Times New Roman" w:cs="Times New Roman"/>
                <w:color w:val="000000"/>
                <w:sz w:val="24"/>
                <w:szCs w:val="24"/>
                <w:lang w:eastAsia="ru-RU"/>
              </w:rPr>
              <w:t>П</w:t>
            </w:r>
            <w:proofErr w:type="gramEnd"/>
            <w:r w:rsidRPr="00732AC0">
              <w:rPr>
                <w:rFonts w:ascii="Times New Roman" w:eastAsia="Times New Roman" w:hAnsi="Times New Roman" w:cs="Times New Roman"/>
                <w:color w:val="000000"/>
                <w:sz w:val="24"/>
                <w:szCs w:val="24"/>
                <w:lang w:eastAsia="ru-RU"/>
              </w:rPr>
              <w:t>ід час проведення процедур закупівель усі документи, що готуються замовником, викладаються українською мовою, а також одночасно всі документи можуть мати автентичний переклад на іншу мову. Визначальним є текст, викладений українською мовою.</w:t>
            </w:r>
          </w:p>
        </w:tc>
      </w:tr>
      <w:tr w:rsidR="00732AC0" w:rsidRPr="00732AC0" w:rsidTr="00B7234C">
        <w:trPr>
          <w:trHeight w:val="125"/>
          <w:tblCellSpacing w:w="15" w:type="dxa"/>
        </w:trPr>
        <w:tc>
          <w:tcPr>
            <w:tcW w:w="4969" w:type="pct"/>
            <w:gridSpan w:val="5"/>
            <w:tcBorders>
              <w:top w:val="outset" w:sz="6" w:space="0" w:color="auto"/>
              <w:left w:val="nil"/>
              <w:bottom w:val="outset" w:sz="6" w:space="0" w:color="auto"/>
              <w:right w:val="nil"/>
            </w:tcBorders>
            <w:tcMar>
              <w:top w:w="15" w:type="dxa"/>
              <w:left w:w="15" w:type="dxa"/>
              <w:bottom w:w="15" w:type="dxa"/>
              <w:right w:w="15" w:type="dxa"/>
            </w:tcMar>
            <w:vAlign w:val="center"/>
            <w:hideMark/>
          </w:tcPr>
          <w:p w:rsidR="00732AC0" w:rsidRPr="00732AC0" w:rsidRDefault="00732AC0" w:rsidP="00732AC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32AC0">
              <w:rPr>
                <w:rFonts w:ascii="Times New Roman" w:eastAsia="Times New Roman" w:hAnsi="Times New Roman" w:cs="Times New Roman"/>
                <w:b/>
                <w:bCs/>
                <w:color w:val="000000"/>
                <w:sz w:val="24"/>
                <w:szCs w:val="24"/>
                <w:lang w:eastAsia="ru-RU"/>
              </w:rPr>
              <w:t>II. Порядок внесення змін та надання роз'яснень до документації конкурсних торгі</w:t>
            </w:r>
            <w:proofErr w:type="gramStart"/>
            <w:r w:rsidRPr="00732AC0">
              <w:rPr>
                <w:rFonts w:ascii="Times New Roman" w:eastAsia="Times New Roman" w:hAnsi="Times New Roman" w:cs="Times New Roman"/>
                <w:b/>
                <w:bCs/>
                <w:color w:val="000000"/>
                <w:sz w:val="24"/>
                <w:szCs w:val="24"/>
                <w:lang w:eastAsia="ru-RU"/>
              </w:rPr>
              <w:t>в</w:t>
            </w:r>
            <w:proofErr w:type="gramEnd"/>
            <w:r w:rsidRPr="00732AC0">
              <w:rPr>
                <w:rFonts w:ascii="Times New Roman" w:eastAsia="Times New Roman" w:hAnsi="Times New Roman" w:cs="Times New Roman"/>
                <w:color w:val="000000"/>
                <w:sz w:val="24"/>
                <w:szCs w:val="24"/>
                <w:lang w:eastAsia="ru-RU"/>
              </w:rPr>
              <w:t> </w:t>
            </w:r>
          </w:p>
        </w:tc>
      </w:tr>
      <w:tr w:rsidR="004215E1" w:rsidRPr="00732AC0" w:rsidTr="00B7234C">
        <w:trPr>
          <w:trHeight w:val="125"/>
          <w:tblCellSpacing w:w="15" w:type="dxa"/>
        </w:trPr>
        <w:tc>
          <w:tcPr>
            <w:tcW w:w="2480" w:type="pct"/>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hideMark/>
          </w:tcPr>
          <w:p w:rsidR="00732AC0" w:rsidRPr="00732AC0" w:rsidRDefault="00732AC0" w:rsidP="00732AC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32AC0">
              <w:rPr>
                <w:rFonts w:ascii="Times New Roman" w:eastAsia="Times New Roman" w:hAnsi="Times New Roman" w:cs="Times New Roman"/>
                <w:b/>
                <w:bCs/>
                <w:color w:val="000000"/>
                <w:sz w:val="24"/>
                <w:szCs w:val="24"/>
                <w:lang w:eastAsia="ru-RU"/>
              </w:rPr>
              <w:t>1. Процедура надання роз'яснень щодо документації конкурсних торгі</w:t>
            </w:r>
            <w:proofErr w:type="gramStart"/>
            <w:r w:rsidRPr="00732AC0">
              <w:rPr>
                <w:rFonts w:ascii="Times New Roman" w:eastAsia="Times New Roman" w:hAnsi="Times New Roman" w:cs="Times New Roman"/>
                <w:b/>
                <w:bCs/>
                <w:color w:val="000000"/>
                <w:sz w:val="24"/>
                <w:szCs w:val="24"/>
                <w:lang w:eastAsia="ru-RU"/>
              </w:rPr>
              <w:t>в</w:t>
            </w:r>
            <w:proofErr w:type="gramEnd"/>
            <w:r w:rsidRPr="00732AC0">
              <w:rPr>
                <w:rFonts w:ascii="Times New Roman" w:eastAsia="Times New Roman" w:hAnsi="Times New Roman" w:cs="Times New Roman"/>
                <w:color w:val="000000"/>
                <w:sz w:val="24"/>
                <w:szCs w:val="24"/>
                <w:lang w:eastAsia="ru-RU"/>
              </w:rPr>
              <w:t> </w:t>
            </w:r>
          </w:p>
        </w:tc>
        <w:tc>
          <w:tcPr>
            <w:tcW w:w="2474"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hideMark/>
          </w:tcPr>
          <w:p w:rsidR="00732AC0" w:rsidRPr="008E46F0" w:rsidRDefault="00732AC0" w:rsidP="00732AC0">
            <w:pPr>
              <w:spacing w:before="100" w:beforeAutospacing="1" w:after="100" w:afterAutospacing="1" w:line="240" w:lineRule="auto"/>
              <w:rPr>
                <w:rFonts w:ascii="Times New Roman" w:eastAsia="Times New Roman" w:hAnsi="Times New Roman" w:cs="Times New Roman"/>
                <w:color w:val="000000"/>
                <w:sz w:val="24"/>
                <w:szCs w:val="24"/>
                <w:lang w:val="uk-UA" w:eastAsia="ru-RU"/>
              </w:rPr>
            </w:pPr>
            <w:r w:rsidRPr="00732AC0">
              <w:rPr>
                <w:rFonts w:ascii="Times New Roman" w:eastAsia="Times New Roman" w:hAnsi="Times New Roman" w:cs="Times New Roman"/>
                <w:color w:val="000000"/>
                <w:sz w:val="24"/>
                <w:szCs w:val="24"/>
                <w:lang w:eastAsia="ru-RU"/>
              </w:rPr>
              <w:t xml:space="preserve">Учасник, який отримав документацію конкурсних торгів, має право не </w:t>
            </w:r>
            <w:proofErr w:type="gramStart"/>
            <w:r w:rsidRPr="00732AC0">
              <w:rPr>
                <w:rFonts w:ascii="Times New Roman" w:eastAsia="Times New Roman" w:hAnsi="Times New Roman" w:cs="Times New Roman"/>
                <w:color w:val="000000"/>
                <w:sz w:val="24"/>
                <w:szCs w:val="24"/>
                <w:lang w:eastAsia="ru-RU"/>
              </w:rPr>
              <w:t>п</w:t>
            </w:r>
            <w:proofErr w:type="gramEnd"/>
            <w:r w:rsidRPr="00732AC0">
              <w:rPr>
                <w:rFonts w:ascii="Times New Roman" w:eastAsia="Times New Roman" w:hAnsi="Times New Roman" w:cs="Times New Roman"/>
                <w:color w:val="000000"/>
                <w:sz w:val="24"/>
                <w:szCs w:val="24"/>
                <w:lang w:eastAsia="ru-RU"/>
              </w:rPr>
              <w:t>ізніше ніж за 10 днів до закінчення строку подання пропозицій конкурсних торгів звернутися до замовника за роз'ясненнями щодо документації конкурсних торгів. Замовник повинен надати роз'яснення на запит протягом трьох днів з дня його отримання всім особам, яким було надано документацію конкурсних торгів.</w:t>
            </w:r>
            <w:r w:rsidRPr="00732AC0">
              <w:rPr>
                <w:rFonts w:ascii="Times New Roman" w:eastAsia="Times New Roman" w:hAnsi="Times New Roman" w:cs="Times New Roman"/>
                <w:color w:val="000000"/>
                <w:sz w:val="24"/>
                <w:szCs w:val="24"/>
                <w:lang w:eastAsia="ru-RU"/>
              </w:rPr>
              <w:br/>
              <w:t xml:space="preserve">Замовник має право з власної ініціативи чи за результатами запитів внести зміни до документації конкурсних торгів, продовживши строк подання та розкриття пропозицій конкурсних торгів не менше ніж на сім днів та повідомити письмово протягом одного робочого дня з дня прийняття </w:t>
            </w:r>
            <w:proofErr w:type="gramStart"/>
            <w:r w:rsidRPr="00732AC0">
              <w:rPr>
                <w:rFonts w:ascii="Times New Roman" w:eastAsia="Times New Roman" w:hAnsi="Times New Roman" w:cs="Times New Roman"/>
                <w:color w:val="000000"/>
                <w:sz w:val="24"/>
                <w:szCs w:val="24"/>
                <w:lang w:eastAsia="ru-RU"/>
              </w:rPr>
              <w:t>р</w:t>
            </w:r>
            <w:proofErr w:type="gramEnd"/>
            <w:r w:rsidRPr="00732AC0">
              <w:rPr>
                <w:rFonts w:ascii="Times New Roman" w:eastAsia="Times New Roman" w:hAnsi="Times New Roman" w:cs="Times New Roman"/>
                <w:color w:val="000000"/>
                <w:sz w:val="24"/>
                <w:szCs w:val="24"/>
                <w:lang w:eastAsia="ru-RU"/>
              </w:rPr>
              <w:t>ішення про внесення зазначених змін усіх осіб, яким було видано документацію конкурсних торгів.</w:t>
            </w:r>
            <w:r w:rsidRPr="00732AC0">
              <w:rPr>
                <w:rFonts w:ascii="Times New Roman" w:eastAsia="Times New Roman" w:hAnsi="Times New Roman" w:cs="Times New Roman"/>
                <w:color w:val="000000"/>
                <w:sz w:val="24"/>
                <w:szCs w:val="24"/>
                <w:lang w:eastAsia="ru-RU"/>
              </w:rPr>
              <w:br/>
              <w:t>У разі здійснення закупі</w:t>
            </w:r>
            <w:proofErr w:type="gramStart"/>
            <w:r w:rsidRPr="00732AC0">
              <w:rPr>
                <w:rFonts w:ascii="Times New Roman" w:eastAsia="Times New Roman" w:hAnsi="Times New Roman" w:cs="Times New Roman"/>
                <w:color w:val="000000"/>
                <w:sz w:val="24"/>
                <w:szCs w:val="24"/>
                <w:lang w:eastAsia="ru-RU"/>
              </w:rPr>
              <w:t>вл</w:t>
            </w:r>
            <w:proofErr w:type="gramEnd"/>
            <w:r w:rsidRPr="00732AC0">
              <w:rPr>
                <w:rFonts w:ascii="Times New Roman" w:eastAsia="Times New Roman" w:hAnsi="Times New Roman" w:cs="Times New Roman"/>
                <w:color w:val="000000"/>
                <w:sz w:val="24"/>
                <w:szCs w:val="24"/>
                <w:lang w:eastAsia="ru-RU"/>
              </w:rPr>
              <w:t xml:space="preserve">і за скороченою процедурою замовник не має права з власної ініціативи чи за результатами запитів вносити зміни до документації конкурсних торгів, крім випадків, коли внесення таких змін необхідне для приведення документації </w:t>
            </w:r>
            <w:r w:rsidRPr="00732AC0">
              <w:rPr>
                <w:rFonts w:ascii="Times New Roman" w:eastAsia="Times New Roman" w:hAnsi="Times New Roman" w:cs="Times New Roman"/>
                <w:color w:val="000000"/>
                <w:sz w:val="24"/>
                <w:szCs w:val="24"/>
                <w:lang w:eastAsia="ru-RU"/>
              </w:rPr>
              <w:lastRenderedPageBreak/>
              <w:t xml:space="preserve">конкурсних торгів у відповідність із вимогами чинного законодавства або такі зміни вимагає </w:t>
            </w:r>
            <w:proofErr w:type="gramStart"/>
            <w:r w:rsidRPr="00732AC0">
              <w:rPr>
                <w:rFonts w:ascii="Times New Roman" w:eastAsia="Times New Roman" w:hAnsi="Times New Roman" w:cs="Times New Roman"/>
                <w:color w:val="000000"/>
                <w:sz w:val="24"/>
                <w:szCs w:val="24"/>
                <w:lang w:eastAsia="ru-RU"/>
              </w:rPr>
              <w:t>р</w:t>
            </w:r>
            <w:proofErr w:type="gramEnd"/>
            <w:r w:rsidRPr="00732AC0">
              <w:rPr>
                <w:rFonts w:ascii="Times New Roman" w:eastAsia="Times New Roman" w:hAnsi="Times New Roman" w:cs="Times New Roman"/>
                <w:color w:val="000000"/>
                <w:sz w:val="24"/>
                <w:szCs w:val="24"/>
                <w:lang w:eastAsia="ru-RU"/>
              </w:rPr>
              <w:t xml:space="preserve">ішення органу оскарження. </w:t>
            </w:r>
            <w:proofErr w:type="gramStart"/>
            <w:r w:rsidRPr="00732AC0">
              <w:rPr>
                <w:rFonts w:ascii="Times New Roman" w:eastAsia="Times New Roman" w:hAnsi="Times New Roman" w:cs="Times New Roman"/>
                <w:color w:val="000000"/>
                <w:sz w:val="24"/>
                <w:szCs w:val="24"/>
                <w:lang w:eastAsia="ru-RU"/>
              </w:rPr>
              <w:t>У такому разі замовник вносить відповідні зміни до документації конкурсних торгів та продовжує строк подання пропозицій конкурсних торгів.</w:t>
            </w:r>
            <w:r w:rsidRPr="00732AC0">
              <w:rPr>
                <w:rFonts w:ascii="Times New Roman" w:eastAsia="Times New Roman" w:hAnsi="Times New Roman" w:cs="Times New Roman"/>
                <w:color w:val="000000"/>
                <w:sz w:val="24"/>
                <w:szCs w:val="24"/>
                <w:lang w:eastAsia="ru-RU"/>
              </w:rPr>
              <w:br/>
              <w:t>У разі несвоєчасного подання замовником роз'яснень щодо змісту документації конкурсних торгів або несвоєчасного внесення до неї змін замовник повинен продовжити строк подання та розкриття пропозицій конкурсних торгів не</w:t>
            </w:r>
            <w:proofErr w:type="gramEnd"/>
            <w:r w:rsidRPr="00732AC0">
              <w:rPr>
                <w:rFonts w:ascii="Times New Roman" w:eastAsia="Times New Roman" w:hAnsi="Times New Roman" w:cs="Times New Roman"/>
                <w:color w:val="000000"/>
                <w:sz w:val="24"/>
                <w:szCs w:val="24"/>
                <w:lang w:eastAsia="ru-RU"/>
              </w:rPr>
              <w:t xml:space="preserve"> менш як на сім днів та повідомити про це </w:t>
            </w:r>
            <w:proofErr w:type="gramStart"/>
            <w:r w:rsidRPr="00732AC0">
              <w:rPr>
                <w:rFonts w:ascii="Times New Roman" w:eastAsia="Times New Roman" w:hAnsi="Times New Roman" w:cs="Times New Roman"/>
                <w:color w:val="000000"/>
                <w:sz w:val="24"/>
                <w:szCs w:val="24"/>
                <w:lang w:eastAsia="ru-RU"/>
              </w:rPr>
              <w:t>вс</w:t>
            </w:r>
            <w:proofErr w:type="gramEnd"/>
            <w:r w:rsidRPr="00732AC0">
              <w:rPr>
                <w:rFonts w:ascii="Times New Roman" w:eastAsia="Times New Roman" w:hAnsi="Times New Roman" w:cs="Times New Roman"/>
                <w:color w:val="000000"/>
                <w:sz w:val="24"/>
                <w:szCs w:val="24"/>
                <w:lang w:eastAsia="ru-RU"/>
              </w:rPr>
              <w:t>іх осіб, яким було видано документацію конкурсних торгів.</w:t>
            </w:r>
            <w:r w:rsidRPr="00732AC0">
              <w:rPr>
                <w:rFonts w:ascii="Times New Roman" w:eastAsia="Times New Roman" w:hAnsi="Times New Roman" w:cs="Times New Roman"/>
                <w:color w:val="000000"/>
                <w:sz w:val="24"/>
                <w:szCs w:val="24"/>
                <w:lang w:eastAsia="ru-RU"/>
              </w:rPr>
              <w:br/>
              <w:t>Зазначена інформація оприлюднюється замовником відповідно до статті 10 Закону </w:t>
            </w:r>
          </w:p>
        </w:tc>
      </w:tr>
      <w:tr w:rsidR="004215E1" w:rsidRPr="00732AC0" w:rsidTr="00B7234C">
        <w:trPr>
          <w:trHeight w:val="125"/>
          <w:tblCellSpacing w:w="15" w:type="dxa"/>
        </w:trPr>
        <w:tc>
          <w:tcPr>
            <w:tcW w:w="2480" w:type="pct"/>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hideMark/>
          </w:tcPr>
          <w:p w:rsidR="00732AC0" w:rsidRPr="00732AC0" w:rsidRDefault="00732AC0" w:rsidP="00732AC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32AC0">
              <w:rPr>
                <w:rFonts w:ascii="Times New Roman" w:eastAsia="Times New Roman" w:hAnsi="Times New Roman" w:cs="Times New Roman"/>
                <w:b/>
                <w:bCs/>
                <w:color w:val="000000"/>
                <w:sz w:val="24"/>
                <w:szCs w:val="24"/>
                <w:lang w:eastAsia="ru-RU"/>
              </w:rPr>
              <w:lastRenderedPageBreak/>
              <w:t>2. Порядок проведення зборів з метою роз'яснення запитів щодо документації конкурсних торгі</w:t>
            </w:r>
            <w:proofErr w:type="gramStart"/>
            <w:r w:rsidRPr="00732AC0">
              <w:rPr>
                <w:rFonts w:ascii="Times New Roman" w:eastAsia="Times New Roman" w:hAnsi="Times New Roman" w:cs="Times New Roman"/>
                <w:b/>
                <w:bCs/>
                <w:color w:val="000000"/>
                <w:sz w:val="24"/>
                <w:szCs w:val="24"/>
                <w:lang w:eastAsia="ru-RU"/>
              </w:rPr>
              <w:t>в</w:t>
            </w:r>
            <w:proofErr w:type="gramEnd"/>
            <w:r w:rsidRPr="00732AC0">
              <w:rPr>
                <w:rFonts w:ascii="Times New Roman" w:eastAsia="Times New Roman" w:hAnsi="Times New Roman" w:cs="Times New Roman"/>
                <w:color w:val="000000"/>
                <w:sz w:val="24"/>
                <w:szCs w:val="24"/>
                <w:lang w:eastAsia="ru-RU"/>
              </w:rPr>
              <w:t> </w:t>
            </w:r>
          </w:p>
        </w:tc>
        <w:tc>
          <w:tcPr>
            <w:tcW w:w="2474"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hideMark/>
          </w:tcPr>
          <w:p w:rsidR="00732AC0" w:rsidRPr="00732AC0" w:rsidRDefault="00732AC0" w:rsidP="002105BD">
            <w:pPr>
              <w:spacing w:before="100" w:beforeAutospacing="1" w:after="100" w:afterAutospacing="1" w:line="240" w:lineRule="auto"/>
              <w:rPr>
                <w:rFonts w:ascii="Times New Roman" w:eastAsia="Times New Roman" w:hAnsi="Times New Roman" w:cs="Times New Roman"/>
                <w:color w:val="000000"/>
                <w:sz w:val="24"/>
                <w:szCs w:val="24"/>
                <w:lang w:val="uk-UA" w:eastAsia="ru-RU"/>
              </w:rPr>
            </w:pPr>
            <w:r w:rsidRPr="00732AC0">
              <w:rPr>
                <w:rFonts w:ascii="Times New Roman" w:eastAsia="Times New Roman" w:hAnsi="Times New Roman" w:cs="Times New Roman"/>
                <w:color w:val="000000"/>
                <w:sz w:val="24"/>
                <w:szCs w:val="24"/>
                <w:lang w:eastAsia="ru-RU"/>
              </w:rPr>
              <w:t xml:space="preserve">У разі проведення зборів з метою роз'яснення будь-яких запитів щодо документації конкурсних торгів замовник повинен забезпечити ведення протоколу таких зборів з викладенням у ньому </w:t>
            </w:r>
            <w:proofErr w:type="gramStart"/>
            <w:r w:rsidRPr="00732AC0">
              <w:rPr>
                <w:rFonts w:ascii="Times New Roman" w:eastAsia="Times New Roman" w:hAnsi="Times New Roman" w:cs="Times New Roman"/>
                <w:color w:val="000000"/>
                <w:sz w:val="24"/>
                <w:szCs w:val="24"/>
                <w:lang w:eastAsia="ru-RU"/>
              </w:rPr>
              <w:t>вс</w:t>
            </w:r>
            <w:proofErr w:type="gramEnd"/>
            <w:r w:rsidRPr="00732AC0">
              <w:rPr>
                <w:rFonts w:ascii="Times New Roman" w:eastAsia="Times New Roman" w:hAnsi="Times New Roman" w:cs="Times New Roman"/>
                <w:color w:val="000000"/>
                <w:sz w:val="24"/>
                <w:szCs w:val="24"/>
                <w:lang w:eastAsia="ru-RU"/>
              </w:rPr>
              <w:t>іх роз'яснень щодо запитів і надсилає його всім особам, яким було подано документацію конкурсних торгів, незалежно від їх присутності на зборах.</w:t>
            </w:r>
            <w:r w:rsidRPr="00732AC0">
              <w:rPr>
                <w:rFonts w:ascii="Times New Roman" w:eastAsia="Times New Roman" w:hAnsi="Times New Roman" w:cs="Times New Roman"/>
                <w:color w:val="000000"/>
                <w:sz w:val="24"/>
                <w:szCs w:val="24"/>
                <w:lang w:eastAsia="ru-RU"/>
              </w:rPr>
              <w:br/>
              <w:t>Зазначена інформація оприлюднюється замовником відповідно до статті 10 Закону </w:t>
            </w:r>
          </w:p>
        </w:tc>
      </w:tr>
      <w:tr w:rsidR="00732AC0" w:rsidRPr="00732AC0" w:rsidTr="00B7234C">
        <w:trPr>
          <w:trHeight w:val="125"/>
          <w:tblCellSpacing w:w="15" w:type="dxa"/>
        </w:trPr>
        <w:tc>
          <w:tcPr>
            <w:tcW w:w="4969" w:type="pct"/>
            <w:gridSpan w:val="5"/>
            <w:tcBorders>
              <w:top w:val="outset" w:sz="6" w:space="0" w:color="auto"/>
              <w:left w:val="nil"/>
              <w:bottom w:val="outset" w:sz="6" w:space="0" w:color="auto"/>
              <w:right w:val="nil"/>
            </w:tcBorders>
            <w:tcMar>
              <w:top w:w="15" w:type="dxa"/>
              <w:left w:w="15" w:type="dxa"/>
              <w:bottom w:w="15" w:type="dxa"/>
              <w:right w:w="15" w:type="dxa"/>
            </w:tcMar>
            <w:vAlign w:val="center"/>
            <w:hideMark/>
          </w:tcPr>
          <w:p w:rsidR="00732AC0" w:rsidRPr="00732AC0" w:rsidRDefault="00732AC0" w:rsidP="00732AC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32AC0">
              <w:rPr>
                <w:rFonts w:ascii="Times New Roman" w:eastAsia="Times New Roman" w:hAnsi="Times New Roman" w:cs="Times New Roman"/>
                <w:b/>
                <w:bCs/>
                <w:color w:val="000000"/>
                <w:sz w:val="24"/>
                <w:szCs w:val="24"/>
                <w:lang w:eastAsia="ru-RU"/>
              </w:rPr>
              <w:t xml:space="preserve">III. </w:t>
            </w:r>
            <w:proofErr w:type="gramStart"/>
            <w:r w:rsidRPr="00732AC0">
              <w:rPr>
                <w:rFonts w:ascii="Times New Roman" w:eastAsia="Times New Roman" w:hAnsi="Times New Roman" w:cs="Times New Roman"/>
                <w:b/>
                <w:bCs/>
                <w:color w:val="000000"/>
                <w:sz w:val="24"/>
                <w:szCs w:val="24"/>
                <w:lang w:eastAsia="ru-RU"/>
              </w:rPr>
              <w:t>П</w:t>
            </w:r>
            <w:proofErr w:type="gramEnd"/>
            <w:r w:rsidRPr="00732AC0">
              <w:rPr>
                <w:rFonts w:ascii="Times New Roman" w:eastAsia="Times New Roman" w:hAnsi="Times New Roman" w:cs="Times New Roman"/>
                <w:b/>
                <w:bCs/>
                <w:color w:val="000000"/>
                <w:sz w:val="24"/>
                <w:szCs w:val="24"/>
                <w:lang w:eastAsia="ru-RU"/>
              </w:rPr>
              <w:t>ідготовка пропозицій конкурсних торгів</w:t>
            </w:r>
            <w:r w:rsidRPr="00732AC0">
              <w:rPr>
                <w:rFonts w:ascii="Times New Roman" w:eastAsia="Times New Roman" w:hAnsi="Times New Roman" w:cs="Times New Roman"/>
                <w:color w:val="000000"/>
                <w:sz w:val="24"/>
                <w:szCs w:val="24"/>
                <w:lang w:eastAsia="ru-RU"/>
              </w:rPr>
              <w:t> </w:t>
            </w:r>
          </w:p>
        </w:tc>
      </w:tr>
      <w:tr w:rsidR="00FC21FB" w:rsidRPr="00732AC0" w:rsidTr="00B7234C">
        <w:trPr>
          <w:trHeight w:val="125"/>
          <w:tblCellSpacing w:w="15" w:type="dxa"/>
        </w:trPr>
        <w:tc>
          <w:tcPr>
            <w:tcW w:w="2480" w:type="pct"/>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hideMark/>
          </w:tcPr>
          <w:p w:rsidR="00732AC0" w:rsidRPr="00732AC0" w:rsidRDefault="00732AC0" w:rsidP="00732AC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32AC0">
              <w:rPr>
                <w:rFonts w:ascii="Times New Roman" w:eastAsia="Times New Roman" w:hAnsi="Times New Roman" w:cs="Times New Roman"/>
                <w:b/>
                <w:bCs/>
                <w:color w:val="000000"/>
                <w:sz w:val="24"/>
                <w:szCs w:val="24"/>
                <w:lang w:eastAsia="ru-RU"/>
              </w:rPr>
              <w:t>1. Оформлення пропозиції конкурсних торгів</w:t>
            </w:r>
            <w:r w:rsidRPr="00732AC0">
              <w:rPr>
                <w:rFonts w:ascii="Times New Roman" w:eastAsia="Times New Roman" w:hAnsi="Times New Roman" w:cs="Times New Roman"/>
                <w:color w:val="000000"/>
                <w:sz w:val="24"/>
                <w:szCs w:val="24"/>
                <w:lang w:eastAsia="ru-RU"/>
              </w:rPr>
              <w:br/>
            </w:r>
            <w:r w:rsidRPr="00732AC0">
              <w:rPr>
                <w:rFonts w:ascii="Times New Roman" w:eastAsia="Times New Roman" w:hAnsi="Times New Roman" w:cs="Times New Roman"/>
                <w:b/>
                <w:bCs/>
                <w:color w:val="000000"/>
                <w:sz w:val="24"/>
                <w:szCs w:val="24"/>
                <w:lang w:eastAsia="ru-RU"/>
              </w:rPr>
              <w:t xml:space="preserve">* </w:t>
            </w:r>
            <w:r w:rsidRPr="00732AC0">
              <w:rPr>
                <w:rFonts w:ascii="Times New Roman" w:eastAsia="Times New Roman" w:hAnsi="Times New Roman" w:cs="Times New Roman"/>
                <w:color w:val="000000"/>
                <w:sz w:val="24"/>
                <w:szCs w:val="24"/>
                <w:lang w:eastAsia="ru-RU"/>
              </w:rPr>
              <w:t>Ця вимога не стосується учасників, які здійснюють діяльність без печатки згідно з чинним законодавством, за винятком оригіналів чи нотаріально завірених документів, виданих учаснику іншими організаціями (</w:t>
            </w:r>
            <w:proofErr w:type="gramStart"/>
            <w:r w:rsidRPr="00732AC0">
              <w:rPr>
                <w:rFonts w:ascii="Times New Roman" w:eastAsia="Times New Roman" w:hAnsi="Times New Roman" w:cs="Times New Roman"/>
                <w:color w:val="000000"/>
                <w:sz w:val="24"/>
                <w:szCs w:val="24"/>
                <w:lang w:eastAsia="ru-RU"/>
              </w:rPr>
              <w:t>п</w:t>
            </w:r>
            <w:proofErr w:type="gramEnd"/>
            <w:r w:rsidRPr="00732AC0">
              <w:rPr>
                <w:rFonts w:ascii="Times New Roman" w:eastAsia="Times New Roman" w:hAnsi="Times New Roman" w:cs="Times New Roman"/>
                <w:color w:val="000000"/>
                <w:sz w:val="24"/>
                <w:szCs w:val="24"/>
                <w:lang w:eastAsia="ru-RU"/>
              </w:rPr>
              <w:t>ідприємствами, установами) </w:t>
            </w:r>
          </w:p>
        </w:tc>
        <w:tc>
          <w:tcPr>
            <w:tcW w:w="2474"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hideMark/>
          </w:tcPr>
          <w:p w:rsidR="00395468" w:rsidRDefault="00732AC0" w:rsidP="00395468">
            <w:pPr>
              <w:spacing w:after="0" w:line="240" w:lineRule="auto"/>
              <w:rPr>
                <w:rFonts w:ascii="Times New Roman" w:eastAsia="Times New Roman" w:hAnsi="Times New Roman" w:cs="Times New Roman"/>
                <w:color w:val="000000"/>
                <w:sz w:val="24"/>
                <w:szCs w:val="24"/>
                <w:lang w:val="uk-UA" w:eastAsia="ru-RU"/>
              </w:rPr>
            </w:pPr>
            <w:r w:rsidRPr="00732AC0">
              <w:rPr>
                <w:rFonts w:ascii="Times New Roman" w:eastAsia="Times New Roman" w:hAnsi="Times New Roman" w:cs="Times New Roman"/>
                <w:color w:val="000000"/>
                <w:sz w:val="24"/>
                <w:szCs w:val="24"/>
                <w:lang w:eastAsia="ru-RU"/>
              </w:rPr>
              <w:t xml:space="preserve">Пропозиція конкурсних торгів подається у письмовій формі за </w:t>
            </w:r>
            <w:proofErr w:type="gramStart"/>
            <w:r w:rsidRPr="00732AC0">
              <w:rPr>
                <w:rFonts w:ascii="Times New Roman" w:eastAsia="Times New Roman" w:hAnsi="Times New Roman" w:cs="Times New Roman"/>
                <w:color w:val="000000"/>
                <w:sz w:val="24"/>
                <w:szCs w:val="24"/>
                <w:lang w:eastAsia="ru-RU"/>
              </w:rPr>
              <w:t>п</w:t>
            </w:r>
            <w:proofErr w:type="gramEnd"/>
            <w:r w:rsidRPr="00732AC0">
              <w:rPr>
                <w:rFonts w:ascii="Times New Roman" w:eastAsia="Times New Roman" w:hAnsi="Times New Roman" w:cs="Times New Roman"/>
                <w:color w:val="000000"/>
                <w:sz w:val="24"/>
                <w:szCs w:val="24"/>
                <w:lang w:eastAsia="ru-RU"/>
              </w:rPr>
              <w:t>ідписом уповноваженої посадової особи учасника, прошита, пронумерована та скріплена печаткою* у запечатаному конверті.</w:t>
            </w:r>
            <w:r w:rsidRPr="00732AC0">
              <w:rPr>
                <w:rFonts w:ascii="Times New Roman" w:eastAsia="Times New Roman" w:hAnsi="Times New Roman" w:cs="Times New Roman"/>
                <w:color w:val="000000"/>
                <w:sz w:val="24"/>
                <w:szCs w:val="24"/>
                <w:lang w:eastAsia="ru-RU"/>
              </w:rPr>
              <w:br/>
              <w:t>Учасник процедури закупівлі має право подати лише одну пропозицію конкурсних торгів.</w:t>
            </w:r>
            <w:r w:rsidRPr="00732AC0">
              <w:rPr>
                <w:rFonts w:ascii="Times New Roman" w:eastAsia="Times New Roman" w:hAnsi="Times New Roman" w:cs="Times New Roman"/>
                <w:color w:val="000000"/>
                <w:sz w:val="24"/>
                <w:szCs w:val="24"/>
                <w:lang w:eastAsia="ru-RU"/>
              </w:rPr>
              <w:br/>
              <w:t>Усі сторінки пропозиції конкурсних торгів учасника процедури закупівлі повинні бути пронумеровані та містити підпис уповноваженої посадової особи учасника процедури закупі</w:t>
            </w:r>
            <w:proofErr w:type="gramStart"/>
            <w:r w:rsidRPr="00732AC0">
              <w:rPr>
                <w:rFonts w:ascii="Times New Roman" w:eastAsia="Times New Roman" w:hAnsi="Times New Roman" w:cs="Times New Roman"/>
                <w:color w:val="000000"/>
                <w:sz w:val="24"/>
                <w:szCs w:val="24"/>
                <w:lang w:eastAsia="ru-RU"/>
              </w:rPr>
              <w:t>вл</w:t>
            </w:r>
            <w:proofErr w:type="gramEnd"/>
            <w:r w:rsidRPr="00732AC0">
              <w:rPr>
                <w:rFonts w:ascii="Times New Roman" w:eastAsia="Times New Roman" w:hAnsi="Times New Roman" w:cs="Times New Roman"/>
                <w:color w:val="000000"/>
                <w:sz w:val="24"/>
                <w:szCs w:val="24"/>
                <w:lang w:eastAsia="ru-RU"/>
              </w:rPr>
              <w:t>і, а також відбитки печатки*.</w:t>
            </w:r>
            <w:r w:rsidRPr="00732AC0">
              <w:rPr>
                <w:rFonts w:ascii="Times New Roman" w:eastAsia="Times New Roman" w:hAnsi="Times New Roman" w:cs="Times New Roman"/>
                <w:color w:val="000000"/>
                <w:sz w:val="24"/>
                <w:szCs w:val="24"/>
                <w:lang w:eastAsia="ru-RU"/>
              </w:rPr>
              <w:br/>
              <w:t>Повноваження щодо підпису документів пропозиції конкурсних торгів учасника процедури закупівлі підтверджується випискою з протоколу засновників, наказ</w:t>
            </w:r>
            <w:r w:rsidR="002105BD">
              <w:rPr>
                <w:rFonts w:ascii="Times New Roman" w:eastAsia="Times New Roman" w:hAnsi="Times New Roman" w:cs="Times New Roman"/>
                <w:color w:val="000000"/>
                <w:sz w:val="24"/>
                <w:szCs w:val="24"/>
                <w:lang w:eastAsia="ru-RU"/>
              </w:rPr>
              <w:t>ом про призначення, довіреністю</w:t>
            </w:r>
            <w:r w:rsidR="002105BD">
              <w:rPr>
                <w:rFonts w:ascii="Times New Roman" w:eastAsia="Times New Roman" w:hAnsi="Times New Roman" w:cs="Times New Roman"/>
                <w:color w:val="000000"/>
                <w:sz w:val="24"/>
                <w:szCs w:val="24"/>
                <w:lang w:val="uk-UA" w:eastAsia="ru-RU"/>
              </w:rPr>
              <w:t xml:space="preserve"> або</w:t>
            </w:r>
            <w:r w:rsidRPr="00732AC0">
              <w:rPr>
                <w:rFonts w:ascii="Times New Roman" w:eastAsia="Times New Roman" w:hAnsi="Times New Roman" w:cs="Times New Roman"/>
                <w:color w:val="000000"/>
                <w:sz w:val="24"/>
                <w:szCs w:val="24"/>
                <w:lang w:eastAsia="ru-RU"/>
              </w:rPr>
              <w:t xml:space="preserve"> дорученням</w:t>
            </w:r>
            <w:r w:rsidR="002105BD">
              <w:rPr>
                <w:rFonts w:ascii="Times New Roman" w:eastAsia="Times New Roman" w:hAnsi="Times New Roman" w:cs="Times New Roman"/>
                <w:color w:val="000000"/>
                <w:sz w:val="24"/>
                <w:szCs w:val="24"/>
                <w:lang w:val="uk-UA" w:eastAsia="ru-RU"/>
              </w:rPr>
              <w:t>.</w:t>
            </w:r>
            <w:r w:rsidRPr="00732AC0">
              <w:rPr>
                <w:rFonts w:ascii="Times New Roman" w:eastAsia="Times New Roman" w:hAnsi="Times New Roman" w:cs="Times New Roman"/>
                <w:color w:val="000000"/>
                <w:sz w:val="24"/>
                <w:szCs w:val="24"/>
                <w:lang w:eastAsia="ru-RU"/>
              </w:rPr>
              <w:t xml:space="preserve"> </w:t>
            </w:r>
          </w:p>
          <w:p w:rsidR="00732AC0" w:rsidRPr="00732AC0" w:rsidRDefault="00732AC0" w:rsidP="00395468">
            <w:pPr>
              <w:spacing w:after="0" w:line="240" w:lineRule="auto"/>
              <w:rPr>
                <w:rFonts w:ascii="Times New Roman" w:eastAsia="Times New Roman" w:hAnsi="Times New Roman" w:cs="Times New Roman"/>
                <w:color w:val="000000"/>
                <w:sz w:val="24"/>
                <w:szCs w:val="24"/>
                <w:lang w:eastAsia="ru-RU"/>
              </w:rPr>
            </w:pPr>
            <w:r w:rsidRPr="00732AC0">
              <w:rPr>
                <w:rFonts w:ascii="Times New Roman" w:eastAsia="Times New Roman" w:hAnsi="Times New Roman" w:cs="Times New Roman"/>
                <w:color w:val="000000"/>
                <w:sz w:val="24"/>
                <w:szCs w:val="24"/>
                <w:lang w:eastAsia="ru-RU"/>
              </w:rPr>
              <w:lastRenderedPageBreak/>
              <w:t>Пропозиція конкурсних торгів запечатується у одному конверті, який у місцях склеювання повинен містити відбитки печатки учасника процедури закупівлі*.</w:t>
            </w:r>
            <w:r w:rsidRPr="00732AC0">
              <w:rPr>
                <w:rFonts w:ascii="Times New Roman" w:eastAsia="Times New Roman" w:hAnsi="Times New Roman" w:cs="Times New Roman"/>
                <w:color w:val="000000"/>
                <w:sz w:val="24"/>
                <w:szCs w:val="24"/>
                <w:lang w:eastAsia="ru-RU"/>
              </w:rPr>
              <w:br/>
              <w:t>На конверті повинно бути зазначено:</w:t>
            </w:r>
            <w:r w:rsidRPr="00732AC0">
              <w:rPr>
                <w:rFonts w:ascii="Times New Roman" w:eastAsia="Times New Roman" w:hAnsi="Times New Roman" w:cs="Times New Roman"/>
                <w:color w:val="000000"/>
                <w:sz w:val="24"/>
                <w:szCs w:val="24"/>
                <w:lang w:eastAsia="ru-RU"/>
              </w:rPr>
              <w:br/>
              <w:t>повне найменування і місцезнаходження замовника;</w:t>
            </w:r>
            <w:r w:rsidRPr="00732AC0">
              <w:rPr>
                <w:rFonts w:ascii="Times New Roman" w:eastAsia="Times New Roman" w:hAnsi="Times New Roman" w:cs="Times New Roman"/>
                <w:color w:val="000000"/>
                <w:sz w:val="24"/>
                <w:szCs w:val="24"/>
                <w:lang w:eastAsia="ru-RU"/>
              </w:rPr>
              <w:br/>
              <w:t>назва предмета закупі</w:t>
            </w:r>
            <w:proofErr w:type="gramStart"/>
            <w:r w:rsidRPr="00732AC0">
              <w:rPr>
                <w:rFonts w:ascii="Times New Roman" w:eastAsia="Times New Roman" w:hAnsi="Times New Roman" w:cs="Times New Roman"/>
                <w:color w:val="000000"/>
                <w:sz w:val="24"/>
                <w:szCs w:val="24"/>
                <w:lang w:eastAsia="ru-RU"/>
              </w:rPr>
              <w:t>вл</w:t>
            </w:r>
            <w:proofErr w:type="gramEnd"/>
            <w:r w:rsidRPr="00732AC0">
              <w:rPr>
                <w:rFonts w:ascii="Times New Roman" w:eastAsia="Times New Roman" w:hAnsi="Times New Roman" w:cs="Times New Roman"/>
                <w:color w:val="000000"/>
                <w:sz w:val="24"/>
                <w:szCs w:val="24"/>
                <w:lang w:eastAsia="ru-RU"/>
              </w:rPr>
              <w:t>і відповідно до оголошення про проведення відкритих торгів;</w:t>
            </w:r>
            <w:r w:rsidRPr="00732AC0">
              <w:rPr>
                <w:rFonts w:ascii="Times New Roman" w:eastAsia="Times New Roman" w:hAnsi="Times New Roman" w:cs="Times New Roman"/>
                <w:color w:val="000000"/>
                <w:sz w:val="24"/>
                <w:szCs w:val="24"/>
                <w:lang w:eastAsia="ru-RU"/>
              </w:rPr>
              <w:br/>
              <w:t>повне найменування (</w:t>
            </w:r>
            <w:proofErr w:type="gramStart"/>
            <w:r w:rsidRPr="00732AC0">
              <w:rPr>
                <w:rFonts w:ascii="Times New Roman" w:eastAsia="Times New Roman" w:hAnsi="Times New Roman" w:cs="Times New Roman"/>
                <w:color w:val="000000"/>
                <w:sz w:val="24"/>
                <w:szCs w:val="24"/>
                <w:lang w:eastAsia="ru-RU"/>
              </w:rPr>
              <w:t>пр</w:t>
            </w:r>
            <w:proofErr w:type="gramEnd"/>
            <w:r w:rsidRPr="00732AC0">
              <w:rPr>
                <w:rFonts w:ascii="Times New Roman" w:eastAsia="Times New Roman" w:hAnsi="Times New Roman" w:cs="Times New Roman"/>
                <w:color w:val="000000"/>
                <w:sz w:val="24"/>
                <w:szCs w:val="24"/>
                <w:lang w:eastAsia="ru-RU"/>
              </w:rPr>
              <w:t>ізвище, ім'я, по батькові) учасника процедури закупівлі, його місцезнаходження (місце проживання), ідентифікаційний код за ЄДРПОУ, номери контактних телефонів;</w:t>
            </w:r>
            <w:r w:rsidRPr="00732AC0">
              <w:rPr>
                <w:rFonts w:ascii="Times New Roman" w:eastAsia="Times New Roman" w:hAnsi="Times New Roman" w:cs="Times New Roman"/>
                <w:color w:val="000000"/>
                <w:sz w:val="24"/>
                <w:szCs w:val="24"/>
                <w:lang w:eastAsia="ru-RU"/>
              </w:rPr>
              <w:br/>
              <w:t xml:space="preserve">маркування: "Не відкривати до </w:t>
            </w:r>
            <w:r w:rsidRPr="00732AC0">
              <w:rPr>
                <w:rFonts w:ascii="Times New Roman" w:eastAsia="Times New Roman" w:hAnsi="Times New Roman" w:cs="Times New Roman"/>
                <w:i/>
                <w:iCs/>
                <w:color w:val="000000"/>
                <w:sz w:val="24"/>
                <w:szCs w:val="24"/>
                <w:lang w:eastAsia="ru-RU"/>
              </w:rPr>
              <w:t xml:space="preserve">_________ </w:t>
            </w:r>
            <w:r w:rsidRPr="00732AC0">
              <w:rPr>
                <w:rFonts w:ascii="Times New Roman" w:eastAsia="Times New Roman" w:hAnsi="Times New Roman" w:cs="Times New Roman"/>
                <w:color w:val="000000"/>
                <w:sz w:val="24"/>
                <w:szCs w:val="24"/>
                <w:lang w:eastAsia="ru-RU"/>
              </w:rPr>
              <w:t>(зазначаються дата та час розкриття пропозицій конкурсних торгі</w:t>
            </w:r>
            <w:proofErr w:type="gramStart"/>
            <w:r w:rsidRPr="00732AC0">
              <w:rPr>
                <w:rFonts w:ascii="Times New Roman" w:eastAsia="Times New Roman" w:hAnsi="Times New Roman" w:cs="Times New Roman"/>
                <w:color w:val="000000"/>
                <w:sz w:val="24"/>
                <w:szCs w:val="24"/>
                <w:lang w:eastAsia="ru-RU"/>
              </w:rPr>
              <w:t>в</w:t>
            </w:r>
            <w:proofErr w:type="gramEnd"/>
            <w:r w:rsidRPr="00732AC0">
              <w:rPr>
                <w:rFonts w:ascii="Times New Roman" w:eastAsia="Times New Roman" w:hAnsi="Times New Roman" w:cs="Times New Roman"/>
                <w:color w:val="000000"/>
                <w:sz w:val="24"/>
                <w:szCs w:val="24"/>
                <w:lang w:eastAsia="ru-RU"/>
              </w:rPr>
              <w:t>") </w:t>
            </w:r>
          </w:p>
        </w:tc>
      </w:tr>
      <w:tr w:rsidR="00FC21FB" w:rsidRPr="00732AC0" w:rsidTr="00B7234C">
        <w:trPr>
          <w:trHeight w:val="125"/>
          <w:tblCellSpacing w:w="15" w:type="dxa"/>
        </w:trPr>
        <w:tc>
          <w:tcPr>
            <w:tcW w:w="2480" w:type="pct"/>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hideMark/>
          </w:tcPr>
          <w:p w:rsidR="00732AC0" w:rsidRPr="00732AC0" w:rsidRDefault="00732AC0" w:rsidP="00732AC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32AC0">
              <w:rPr>
                <w:rFonts w:ascii="Times New Roman" w:eastAsia="Times New Roman" w:hAnsi="Times New Roman" w:cs="Times New Roman"/>
                <w:b/>
                <w:bCs/>
                <w:color w:val="000000"/>
                <w:sz w:val="24"/>
                <w:szCs w:val="24"/>
                <w:lang w:eastAsia="ru-RU"/>
              </w:rPr>
              <w:lastRenderedPageBreak/>
              <w:t>2. Змі</w:t>
            </w:r>
            <w:proofErr w:type="gramStart"/>
            <w:r w:rsidRPr="00732AC0">
              <w:rPr>
                <w:rFonts w:ascii="Times New Roman" w:eastAsia="Times New Roman" w:hAnsi="Times New Roman" w:cs="Times New Roman"/>
                <w:b/>
                <w:bCs/>
                <w:color w:val="000000"/>
                <w:sz w:val="24"/>
                <w:szCs w:val="24"/>
                <w:lang w:eastAsia="ru-RU"/>
              </w:rPr>
              <w:t>ст</w:t>
            </w:r>
            <w:proofErr w:type="gramEnd"/>
            <w:r w:rsidRPr="00732AC0">
              <w:rPr>
                <w:rFonts w:ascii="Times New Roman" w:eastAsia="Times New Roman" w:hAnsi="Times New Roman" w:cs="Times New Roman"/>
                <w:b/>
                <w:bCs/>
                <w:color w:val="000000"/>
                <w:sz w:val="24"/>
                <w:szCs w:val="24"/>
                <w:lang w:eastAsia="ru-RU"/>
              </w:rPr>
              <w:t xml:space="preserve"> пропозиції конкурсних торгів учасника</w:t>
            </w:r>
            <w:r w:rsidRPr="00732AC0">
              <w:rPr>
                <w:rFonts w:ascii="Times New Roman" w:eastAsia="Times New Roman" w:hAnsi="Times New Roman" w:cs="Times New Roman"/>
                <w:color w:val="000000"/>
                <w:sz w:val="24"/>
                <w:szCs w:val="24"/>
                <w:lang w:eastAsia="ru-RU"/>
              </w:rPr>
              <w:t> </w:t>
            </w:r>
          </w:p>
        </w:tc>
        <w:tc>
          <w:tcPr>
            <w:tcW w:w="2474"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hideMark/>
          </w:tcPr>
          <w:p w:rsidR="00732AC0" w:rsidRPr="00732AC0" w:rsidRDefault="00732AC0" w:rsidP="002105B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32AC0">
              <w:rPr>
                <w:rFonts w:ascii="Times New Roman" w:eastAsia="Times New Roman" w:hAnsi="Times New Roman" w:cs="Times New Roman"/>
                <w:color w:val="000000"/>
                <w:sz w:val="24"/>
                <w:szCs w:val="24"/>
                <w:lang w:eastAsia="ru-RU"/>
              </w:rPr>
              <w:t>Пропозиція конкурсних торгів, яка подається учасником процедури закупі</w:t>
            </w:r>
            <w:proofErr w:type="gramStart"/>
            <w:r w:rsidRPr="00732AC0">
              <w:rPr>
                <w:rFonts w:ascii="Times New Roman" w:eastAsia="Times New Roman" w:hAnsi="Times New Roman" w:cs="Times New Roman"/>
                <w:color w:val="000000"/>
                <w:sz w:val="24"/>
                <w:szCs w:val="24"/>
                <w:lang w:eastAsia="ru-RU"/>
              </w:rPr>
              <w:t>вл</w:t>
            </w:r>
            <w:proofErr w:type="gramEnd"/>
            <w:r w:rsidRPr="00732AC0">
              <w:rPr>
                <w:rFonts w:ascii="Times New Roman" w:eastAsia="Times New Roman" w:hAnsi="Times New Roman" w:cs="Times New Roman"/>
                <w:color w:val="000000"/>
                <w:sz w:val="24"/>
                <w:szCs w:val="24"/>
                <w:lang w:eastAsia="ru-RU"/>
              </w:rPr>
              <w:t>і, повинна складатися з:</w:t>
            </w:r>
            <w:r w:rsidRPr="00732AC0">
              <w:rPr>
                <w:rFonts w:ascii="Times New Roman" w:eastAsia="Times New Roman" w:hAnsi="Times New Roman" w:cs="Times New Roman"/>
                <w:color w:val="000000"/>
                <w:sz w:val="24"/>
                <w:szCs w:val="24"/>
                <w:lang w:eastAsia="ru-RU"/>
              </w:rPr>
              <w:br/>
              <w:t>документів, що підтверджують повноваження посадової особи або представника учасника процедури закупівлі щодо підпису документів пропозиції конкурсних торгів;</w:t>
            </w:r>
            <w:r w:rsidRPr="00732AC0">
              <w:rPr>
                <w:rFonts w:ascii="Times New Roman" w:eastAsia="Times New Roman" w:hAnsi="Times New Roman" w:cs="Times New Roman"/>
                <w:color w:val="000000"/>
                <w:sz w:val="24"/>
                <w:szCs w:val="24"/>
                <w:lang w:eastAsia="ru-RU"/>
              </w:rPr>
              <w:br/>
              <w:t>інформації про необхідні технічні, якісні та кількісні характеристики предмета закупі</w:t>
            </w:r>
            <w:proofErr w:type="gramStart"/>
            <w:r w:rsidRPr="00732AC0">
              <w:rPr>
                <w:rFonts w:ascii="Times New Roman" w:eastAsia="Times New Roman" w:hAnsi="Times New Roman" w:cs="Times New Roman"/>
                <w:color w:val="000000"/>
                <w:sz w:val="24"/>
                <w:szCs w:val="24"/>
                <w:lang w:eastAsia="ru-RU"/>
              </w:rPr>
              <w:t>вл</w:t>
            </w:r>
            <w:proofErr w:type="gramEnd"/>
            <w:r w:rsidRPr="00732AC0">
              <w:rPr>
                <w:rFonts w:ascii="Times New Roman" w:eastAsia="Times New Roman" w:hAnsi="Times New Roman" w:cs="Times New Roman"/>
                <w:color w:val="000000"/>
                <w:sz w:val="24"/>
                <w:szCs w:val="24"/>
                <w:lang w:eastAsia="ru-RU"/>
              </w:rPr>
              <w:t>і, в тому числі відповідну специфікацію;</w:t>
            </w:r>
            <w:r w:rsidRPr="00732AC0">
              <w:rPr>
                <w:rFonts w:ascii="Times New Roman" w:eastAsia="Times New Roman" w:hAnsi="Times New Roman" w:cs="Times New Roman"/>
                <w:color w:val="000000"/>
                <w:sz w:val="24"/>
                <w:szCs w:val="24"/>
                <w:lang w:eastAsia="ru-RU"/>
              </w:rPr>
              <w:br/>
              <w:t>документально підтвердженої інформації про їх відповідність кваліфікаційним критеріям </w:t>
            </w:r>
          </w:p>
        </w:tc>
      </w:tr>
      <w:tr w:rsidR="00FC21FB" w:rsidRPr="00732AC0" w:rsidTr="00B7234C">
        <w:trPr>
          <w:trHeight w:val="125"/>
          <w:tblCellSpacing w:w="15" w:type="dxa"/>
        </w:trPr>
        <w:tc>
          <w:tcPr>
            <w:tcW w:w="2480" w:type="pct"/>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hideMark/>
          </w:tcPr>
          <w:p w:rsidR="00732AC0" w:rsidRPr="00732AC0" w:rsidRDefault="00732AC0" w:rsidP="00732AC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32AC0">
              <w:rPr>
                <w:rFonts w:ascii="Times New Roman" w:eastAsia="Times New Roman" w:hAnsi="Times New Roman" w:cs="Times New Roman"/>
                <w:b/>
                <w:bCs/>
                <w:color w:val="000000"/>
                <w:sz w:val="24"/>
                <w:szCs w:val="24"/>
                <w:lang w:eastAsia="ru-RU"/>
              </w:rPr>
              <w:t>3. Забезпечення пропозиції конкурсних торгі</w:t>
            </w:r>
            <w:proofErr w:type="gramStart"/>
            <w:r w:rsidRPr="00732AC0">
              <w:rPr>
                <w:rFonts w:ascii="Times New Roman" w:eastAsia="Times New Roman" w:hAnsi="Times New Roman" w:cs="Times New Roman"/>
                <w:b/>
                <w:bCs/>
                <w:color w:val="000000"/>
                <w:sz w:val="24"/>
                <w:szCs w:val="24"/>
                <w:lang w:eastAsia="ru-RU"/>
              </w:rPr>
              <w:t>в</w:t>
            </w:r>
            <w:proofErr w:type="gramEnd"/>
            <w:r w:rsidRPr="00732AC0">
              <w:rPr>
                <w:rFonts w:ascii="Times New Roman" w:eastAsia="Times New Roman" w:hAnsi="Times New Roman" w:cs="Times New Roman"/>
                <w:color w:val="000000"/>
                <w:sz w:val="24"/>
                <w:szCs w:val="24"/>
                <w:lang w:eastAsia="ru-RU"/>
              </w:rPr>
              <w:t> </w:t>
            </w:r>
          </w:p>
        </w:tc>
        <w:tc>
          <w:tcPr>
            <w:tcW w:w="2474"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hideMark/>
          </w:tcPr>
          <w:p w:rsidR="00732AC0" w:rsidRPr="002105BD" w:rsidRDefault="002105BD" w:rsidP="002105BD">
            <w:pPr>
              <w:spacing w:before="100" w:beforeAutospacing="1" w:after="100" w:afterAutospacing="1"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З</w:t>
            </w:r>
            <w:r w:rsidR="00732AC0" w:rsidRPr="00732AC0">
              <w:rPr>
                <w:rFonts w:ascii="Times New Roman" w:eastAsia="Times New Roman" w:hAnsi="Times New Roman" w:cs="Times New Roman"/>
                <w:color w:val="000000"/>
                <w:sz w:val="24"/>
                <w:szCs w:val="24"/>
                <w:lang w:eastAsia="ru-RU"/>
              </w:rPr>
              <w:t>абезпечення пропозиції конкурсних торгів</w:t>
            </w:r>
            <w:r>
              <w:rPr>
                <w:rFonts w:ascii="Times New Roman" w:eastAsia="Times New Roman" w:hAnsi="Times New Roman" w:cs="Times New Roman"/>
                <w:color w:val="000000"/>
                <w:sz w:val="24"/>
                <w:szCs w:val="24"/>
                <w:lang w:val="uk-UA" w:eastAsia="ru-RU"/>
              </w:rPr>
              <w:t xml:space="preserve"> не вимагається</w:t>
            </w:r>
          </w:p>
        </w:tc>
      </w:tr>
      <w:tr w:rsidR="00FC21FB" w:rsidRPr="00732AC0" w:rsidTr="00B7234C">
        <w:trPr>
          <w:trHeight w:val="125"/>
          <w:tblCellSpacing w:w="15" w:type="dxa"/>
        </w:trPr>
        <w:tc>
          <w:tcPr>
            <w:tcW w:w="2480" w:type="pct"/>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hideMark/>
          </w:tcPr>
          <w:p w:rsidR="00732AC0" w:rsidRPr="00732AC0" w:rsidRDefault="00732AC0" w:rsidP="00732AC0">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2474"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hideMark/>
          </w:tcPr>
          <w:p w:rsidR="00732AC0" w:rsidRPr="009332A7" w:rsidRDefault="00732AC0" w:rsidP="00732AC0">
            <w:pPr>
              <w:spacing w:before="100" w:beforeAutospacing="1" w:after="100" w:afterAutospacing="1" w:line="240" w:lineRule="auto"/>
              <w:rPr>
                <w:rFonts w:ascii="Times New Roman" w:eastAsia="Times New Roman" w:hAnsi="Times New Roman" w:cs="Times New Roman"/>
                <w:color w:val="000000"/>
                <w:sz w:val="16"/>
                <w:szCs w:val="16"/>
                <w:lang w:eastAsia="ru-RU"/>
              </w:rPr>
            </w:pPr>
          </w:p>
        </w:tc>
      </w:tr>
      <w:tr w:rsidR="00FC21FB" w:rsidRPr="00732AC0" w:rsidTr="00B7234C">
        <w:trPr>
          <w:trHeight w:val="125"/>
          <w:tblCellSpacing w:w="15" w:type="dxa"/>
        </w:trPr>
        <w:tc>
          <w:tcPr>
            <w:tcW w:w="2480" w:type="pct"/>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hideMark/>
          </w:tcPr>
          <w:p w:rsidR="00732AC0" w:rsidRPr="00732AC0" w:rsidRDefault="002105BD" w:rsidP="00732AC0">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val="uk-UA" w:eastAsia="ru-RU"/>
              </w:rPr>
              <w:t>4</w:t>
            </w:r>
            <w:r w:rsidR="00732AC0" w:rsidRPr="00732AC0">
              <w:rPr>
                <w:rFonts w:ascii="Times New Roman" w:eastAsia="Times New Roman" w:hAnsi="Times New Roman" w:cs="Times New Roman"/>
                <w:b/>
                <w:bCs/>
                <w:color w:val="000000"/>
                <w:sz w:val="24"/>
                <w:szCs w:val="24"/>
                <w:lang w:eastAsia="ru-RU"/>
              </w:rPr>
              <w:t>. Строк, протягом якого пропозиції конкурсних торгів є дійсними</w:t>
            </w:r>
            <w:r w:rsidR="00732AC0" w:rsidRPr="00732AC0">
              <w:rPr>
                <w:rFonts w:ascii="Times New Roman" w:eastAsia="Times New Roman" w:hAnsi="Times New Roman" w:cs="Times New Roman"/>
                <w:color w:val="000000"/>
                <w:sz w:val="24"/>
                <w:szCs w:val="24"/>
                <w:lang w:eastAsia="ru-RU"/>
              </w:rPr>
              <w:t> </w:t>
            </w:r>
          </w:p>
        </w:tc>
        <w:tc>
          <w:tcPr>
            <w:tcW w:w="2474"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hideMark/>
          </w:tcPr>
          <w:p w:rsidR="00732AC0" w:rsidRPr="00732AC0" w:rsidRDefault="00732AC0" w:rsidP="00D35131">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732AC0">
              <w:rPr>
                <w:rFonts w:ascii="Times New Roman" w:eastAsia="Times New Roman" w:hAnsi="Times New Roman" w:cs="Times New Roman"/>
                <w:color w:val="000000"/>
                <w:sz w:val="24"/>
                <w:szCs w:val="24"/>
                <w:lang w:eastAsia="ru-RU"/>
              </w:rPr>
              <w:t xml:space="preserve">Пропозиції конкурсних торгів вважаються дійсними протягом </w:t>
            </w:r>
            <w:r w:rsidR="00E60BE4">
              <w:rPr>
                <w:rFonts w:ascii="Times New Roman" w:eastAsia="Times New Roman" w:hAnsi="Times New Roman" w:cs="Times New Roman"/>
                <w:color w:val="000000"/>
                <w:sz w:val="24"/>
                <w:szCs w:val="24"/>
                <w:u w:val="single"/>
                <w:lang w:val="uk-UA" w:eastAsia="ru-RU"/>
              </w:rPr>
              <w:t>120</w:t>
            </w:r>
            <w:r w:rsidRPr="002105BD">
              <w:rPr>
                <w:rFonts w:ascii="Times New Roman" w:eastAsia="Times New Roman" w:hAnsi="Times New Roman" w:cs="Times New Roman"/>
                <w:color w:val="000000"/>
                <w:sz w:val="24"/>
                <w:szCs w:val="24"/>
                <w:u w:val="single"/>
                <w:lang w:eastAsia="ru-RU"/>
              </w:rPr>
              <w:t xml:space="preserve"> днів</w:t>
            </w:r>
            <w:r w:rsidR="00E60BE4">
              <w:rPr>
                <w:rFonts w:ascii="Times New Roman" w:eastAsia="Times New Roman" w:hAnsi="Times New Roman" w:cs="Times New Roman"/>
                <w:color w:val="000000"/>
                <w:sz w:val="24"/>
                <w:szCs w:val="24"/>
                <w:lang w:val="uk-UA" w:eastAsia="ru-RU"/>
              </w:rPr>
              <w:t xml:space="preserve">. </w:t>
            </w:r>
            <w:r w:rsidRPr="00732AC0">
              <w:rPr>
                <w:rFonts w:ascii="Times New Roman" w:eastAsia="Times New Roman" w:hAnsi="Times New Roman" w:cs="Times New Roman"/>
                <w:color w:val="000000"/>
                <w:sz w:val="24"/>
                <w:szCs w:val="24"/>
                <w:lang w:eastAsia="ru-RU"/>
              </w:rPr>
              <w:t>До закінчення цього строку замовник має право вимагати від учасників продовження строку дії пропозицій конкурсних торгів.</w:t>
            </w:r>
            <w:r w:rsidRPr="00732AC0">
              <w:rPr>
                <w:rFonts w:ascii="Times New Roman" w:eastAsia="Times New Roman" w:hAnsi="Times New Roman" w:cs="Times New Roman"/>
                <w:color w:val="000000"/>
                <w:sz w:val="24"/>
                <w:szCs w:val="24"/>
                <w:lang w:eastAsia="ru-RU"/>
              </w:rPr>
              <w:br/>
              <w:t>Учасник має право:</w:t>
            </w:r>
            <w:r w:rsidRPr="00732AC0">
              <w:rPr>
                <w:rFonts w:ascii="Times New Roman" w:eastAsia="Times New Roman" w:hAnsi="Times New Roman" w:cs="Times New Roman"/>
                <w:color w:val="000000"/>
                <w:sz w:val="24"/>
                <w:szCs w:val="24"/>
                <w:lang w:eastAsia="ru-RU"/>
              </w:rPr>
              <w:br/>
              <w:t>відхилити таку вимогу;</w:t>
            </w:r>
            <w:r w:rsidRPr="00732AC0">
              <w:rPr>
                <w:rFonts w:ascii="Times New Roman" w:eastAsia="Times New Roman" w:hAnsi="Times New Roman" w:cs="Times New Roman"/>
                <w:color w:val="000000"/>
                <w:sz w:val="24"/>
                <w:szCs w:val="24"/>
                <w:lang w:eastAsia="ru-RU"/>
              </w:rPr>
              <w:br/>
              <w:t xml:space="preserve">погодитися з вимогою та продовжити строк дії поданої ним пропозиції конкурсних торгів </w:t>
            </w:r>
            <w:proofErr w:type="gramEnd"/>
          </w:p>
        </w:tc>
      </w:tr>
      <w:tr w:rsidR="00FC21FB" w:rsidRPr="0096230F" w:rsidTr="00B7234C">
        <w:trPr>
          <w:trHeight w:val="125"/>
          <w:tblCellSpacing w:w="15" w:type="dxa"/>
        </w:trPr>
        <w:tc>
          <w:tcPr>
            <w:tcW w:w="2480" w:type="pct"/>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hideMark/>
          </w:tcPr>
          <w:p w:rsidR="00732AC0" w:rsidRPr="00732AC0" w:rsidRDefault="00836638" w:rsidP="00407FE5">
            <w:pPr>
              <w:spacing w:before="100" w:beforeAutospacing="1" w:after="100" w:afterAutospacing="1" w:line="240" w:lineRule="auto"/>
              <w:ind w:right="-514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val="uk-UA" w:eastAsia="ru-RU"/>
              </w:rPr>
              <w:t>5</w:t>
            </w:r>
            <w:r w:rsidR="00732AC0" w:rsidRPr="00732AC0">
              <w:rPr>
                <w:rFonts w:ascii="Times New Roman" w:eastAsia="Times New Roman" w:hAnsi="Times New Roman" w:cs="Times New Roman"/>
                <w:b/>
                <w:bCs/>
                <w:color w:val="000000"/>
                <w:sz w:val="24"/>
                <w:szCs w:val="24"/>
                <w:lang w:eastAsia="ru-RU"/>
              </w:rPr>
              <w:t>. Кваліфікаційні критерії до учасників</w:t>
            </w:r>
            <w:r w:rsidR="00732AC0" w:rsidRPr="00732AC0">
              <w:rPr>
                <w:rFonts w:ascii="Times New Roman" w:eastAsia="Times New Roman" w:hAnsi="Times New Roman" w:cs="Times New Roman"/>
                <w:color w:val="000000"/>
                <w:sz w:val="24"/>
                <w:szCs w:val="24"/>
                <w:lang w:eastAsia="ru-RU"/>
              </w:rPr>
              <w:t> </w:t>
            </w:r>
          </w:p>
        </w:tc>
        <w:tc>
          <w:tcPr>
            <w:tcW w:w="2474"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hideMark/>
          </w:tcPr>
          <w:p w:rsidR="00732AC0" w:rsidRPr="002B027F" w:rsidRDefault="00732AC0" w:rsidP="002B027F">
            <w:pPr>
              <w:spacing w:after="0" w:line="240" w:lineRule="auto"/>
              <w:rPr>
                <w:rFonts w:ascii="Times New Roman" w:eastAsia="Times New Roman" w:hAnsi="Times New Roman" w:cs="Times New Roman"/>
                <w:color w:val="000000"/>
                <w:sz w:val="24"/>
                <w:szCs w:val="24"/>
                <w:lang w:val="uk-UA" w:eastAsia="ru-RU"/>
              </w:rPr>
            </w:pPr>
            <w:r w:rsidRPr="00732AC0">
              <w:rPr>
                <w:rFonts w:ascii="Times New Roman" w:eastAsia="Times New Roman" w:hAnsi="Times New Roman" w:cs="Times New Roman"/>
                <w:color w:val="000000"/>
                <w:sz w:val="24"/>
                <w:szCs w:val="24"/>
                <w:lang w:eastAsia="ru-RU"/>
              </w:rPr>
              <w:t>При визначенні кваліфікаційних критеріїв у документації конкурсних торгів замовник керується переліком кваліфікаційних критеріїв, зазначених у статті 16 Закону.</w:t>
            </w:r>
            <w:r w:rsidRPr="00732AC0">
              <w:rPr>
                <w:rFonts w:ascii="Times New Roman" w:eastAsia="Times New Roman" w:hAnsi="Times New Roman" w:cs="Times New Roman"/>
                <w:color w:val="000000"/>
                <w:sz w:val="24"/>
                <w:szCs w:val="24"/>
                <w:lang w:eastAsia="ru-RU"/>
              </w:rPr>
              <w:br/>
              <w:t xml:space="preserve">Замовником зазначаються кваліфікаційні критерії до учасників </w:t>
            </w:r>
            <w:proofErr w:type="gramStart"/>
            <w:r w:rsidRPr="00732AC0">
              <w:rPr>
                <w:rFonts w:ascii="Times New Roman" w:eastAsia="Times New Roman" w:hAnsi="Times New Roman" w:cs="Times New Roman"/>
                <w:color w:val="000000"/>
                <w:sz w:val="24"/>
                <w:szCs w:val="24"/>
                <w:lang w:eastAsia="ru-RU"/>
              </w:rPr>
              <w:t>в</w:t>
            </w:r>
            <w:proofErr w:type="gramEnd"/>
            <w:r w:rsidRPr="00732AC0">
              <w:rPr>
                <w:rFonts w:ascii="Times New Roman" w:eastAsia="Times New Roman" w:hAnsi="Times New Roman" w:cs="Times New Roman"/>
                <w:color w:val="000000"/>
                <w:sz w:val="24"/>
                <w:szCs w:val="24"/>
                <w:lang w:eastAsia="ru-RU"/>
              </w:rPr>
              <w:t xml:space="preserve">ідповідно до статті 16 Закону, вимоги, встановлені статтею 17 Закону, та інформація про спосіб документального підтвердження </w:t>
            </w:r>
            <w:r w:rsidRPr="00732AC0">
              <w:rPr>
                <w:rFonts w:ascii="Times New Roman" w:eastAsia="Times New Roman" w:hAnsi="Times New Roman" w:cs="Times New Roman"/>
                <w:color w:val="000000"/>
                <w:sz w:val="24"/>
                <w:szCs w:val="24"/>
                <w:lang w:eastAsia="ru-RU"/>
              </w:rPr>
              <w:lastRenderedPageBreak/>
              <w:t>відповідності учасників встановленим критеріям та вимогам згідно із законодавством</w:t>
            </w:r>
            <w:r w:rsidR="002B027F">
              <w:rPr>
                <w:rFonts w:ascii="Times New Roman" w:eastAsia="Times New Roman" w:hAnsi="Times New Roman" w:cs="Times New Roman"/>
                <w:color w:val="000000"/>
                <w:sz w:val="24"/>
                <w:szCs w:val="24"/>
                <w:lang w:val="uk-UA" w:eastAsia="ru-RU"/>
              </w:rPr>
              <w:t>.</w:t>
            </w:r>
          </w:p>
          <w:p w:rsidR="00407FE5" w:rsidRPr="00A02528" w:rsidRDefault="002B027F" w:rsidP="00DA64FF">
            <w:pPr>
              <w:tabs>
                <w:tab w:val="left" w:pos="4630"/>
                <w:tab w:val="left" w:pos="505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4"/>
              <w:jc w:val="both"/>
              <w:rPr>
                <w:rFonts w:ascii="Times New Roman" w:eastAsia="Times New Roman" w:hAnsi="Times New Roman" w:cs="Times New Roman"/>
                <w:sz w:val="24"/>
                <w:szCs w:val="24"/>
                <w:lang w:val="uk-UA" w:eastAsia="ru-RU"/>
              </w:rPr>
            </w:pPr>
            <w:r w:rsidRPr="00A02528">
              <w:rPr>
                <w:rFonts w:ascii="Times New Roman" w:eastAsia="Times New Roman" w:hAnsi="Times New Roman" w:cs="Times New Roman"/>
                <w:sz w:val="24"/>
                <w:szCs w:val="24"/>
                <w:lang w:val="uk-UA" w:eastAsia="ru-RU"/>
              </w:rPr>
              <w:t xml:space="preserve">Для участі у процедурі  закупівель учасники  повинні  мати кваліфікаційні дані, які відповідають таким критеріям: </w:t>
            </w:r>
            <w:r w:rsidRPr="00A02528">
              <w:rPr>
                <w:rFonts w:ascii="Times New Roman" w:eastAsia="Times New Roman" w:hAnsi="Times New Roman" w:cs="Times New Roman"/>
                <w:sz w:val="24"/>
                <w:szCs w:val="24"/>
                <w:lang w:val="uk-UA" w:eastAsia="ru-RU"/>
              </w:rPr>
              <w:br/>
            </w:r>
            <w:bookmarkStart w:id="0" w:name="258"/>
            <w:bookmarkEnd w:id="0"/>
            <w:r w:rsidR="00137FA6">
              <w:rPr>
                <w:rFonts w:ascii="Times New Roman" w:eastAsia="Times New Roman" w:hAnsi="Times New Roman" w:cs="Times New Roman"/>
                <w:sz w:val="24"/>
                <w:szCs w:val="24"/>
                <w:lang w:val="uk-UA" w:eastAsia="ru-RU"/>
              </w:rPr>
              <w:t>-</w:t>
            </w:r>
            <w:r w:rsidRPr="00A02528">
              <w:rPr>
                <w:rFonts w:ascii="Times New Roman" w:eastAsia="Times New Roman" w:hAnsi="Times New Roman" w:cs="Times New Roman"/>
                <w:sz w:val="24"/>
                <w:szCs w:val="24"/>
                <w:lang w:val="uk-UA" w:eastAsia="ru-RU"/>
              </w:rPr>
              <w:t xml:space="preserve">наявність обладнання та матеріально-технічної бази; </w:t>
            </w:r>
            <w:r w:rsidRPr="00A02528">
              <w:rPr>
                <w:rFonts w:ascii="Times New Roman" w:eastAsia="Times New Roman" w:hAnsi="Times New Roman" w:cs="Times New Roman"/>
                <w:sz w:val="24"/>
                <w:szCs w:val="24"/>
                <w:lang w:val="uk-UA" w:eastAsia="ru-RU"/>
              </w:rPr>
              <w:br/>
            </w:r>
            <w:bookmarkStart w:id="1" w:name="259"/>
            <w:bookmarkEnd w:id="1"/>
            <w:r w:rsidR="00137FA6">
              <w:rPr>
                <w:rFonts w:ascii="Times New Roman" w:eastAsia="Times New Roman" w:hAnsi="Times New Roman" w:cs="Times New Roman"/>
                <w:sz w:val="24"/>
                <w:szCs w:val="24"/>
                <w:lang w:val="uk-UA" w:eastAsia="ru-RU"/>
              </w:rPr>
              <w:t>-</w:t>
            </w:r>
            <w:r w:rsidRPr="00A02528">
              <w:rPr>
                <w:rFonts w:ascii="Times New Roman" w:eastAsia="Times New Roman" w:hAnsi="Times New Roman" w:cs="Times New Roman"/>
                <w:sz w:val="24"/>
                <w:szCs w:val="24"/>
                <w:lang w:val="uk-UA" w:eastAsia="ru-RU"/>
              </w:rPr>
              <w:t xml:space="preserve">наявність працівників  відповідної  кваліфікації,  які  мають необхідні знання та досвід; </w:t>
            </w:r>
            <w:r w:rsidRPr="00A02528">
              <w:rPr>
                <w:rFonts w:ascii="Times New Roman" w:eastAsia="Times New Roman" w:hAnsi="Times New Roman" w:cs="Times New Roman"/>
                <w:sz w:val="24"/>
                <w:szCs w:val="24"/>
                <w:lang w:val="uk-UA" w:eastAsia="ru-RU"/>
              </w:rPr>
              <w:br/>
            </w:r>
            <w:bookmarkStart w:id="2" w:name="260"/>
            <w:bookmarkEnd w:id="2"/>
            <w:r w:rsidR="00137FA6">
              <w:rPr>
                <w:rFonts w:ascii="Times New Roman" w:eastAsia="Times New Roman" w:hAnsi="Times New Roman" w:cs="Times New Roman"/>
                <w:sz w:val="24"/>
                <w:szCs w:val="24"/>
                <w:lang w:val="uk-UA" w:eastAsia="ru-RU"/>
              </w:rPr>
              <w:t>-</w:t>
            </w:r>
            <w:r w:rsidRPr="00A02528">
              <w:rPr>
                <w:rFonts w:ascii="Times New Roman" w:eastAsia="Times New Roman" w:hAnsi="Times New Roman" w:cs="Times New Roman"/>
                <w:sz w:val="24"/>
                <w:szCs w:val="24"/>
                <w:lang w:val="uk-UA" w:eastAsia="ru-RU"/>
              </w:rPr>
              <w:t xml:space="preserve">наявність документально  підтвердженого   досвіду   виконання аналогічних договорів; </w:t>
            </w:r>
            <w:r w:rsidR="00137FA6">
              <w:rPr>
                <w:rFonts w:ascii="Times New Roman" w:eastAsia="Times New Roman" w:hAnsi="Times New Roman" w:cs="Times New Roman"/>
                <w:sz w:val="24"/>
                <w:szCs w:val="24"/>
                <w:lang w:val="uk-UA" w:eastAsia="ru-RU"/>
              </w:rPr>
              <w:t>(з</w:t>
            </w:r>
            <w:r w:rsidR="00DA2641">
              <w:rPr>
                <w:rFonts w:ascii="Times New Roman" w:eastAsia="Times New Roman" w:hAnsi="Times New Roman" w:cs="Times New Roman"/>
                <w:sz w:val="24"/>
                <w:szCs w:val="24"/>
                <w:lang w:val="uk-UA" w:eastAsia="ru-RU"/>
              </w:rPr>
              <w:t>амовник має право перевірити чи були претензії по виконанню договорів</w:t>
            </w:r>
            <w:r w:rsidR="00DA64FF">
              <w:rPr>
                <w:rFonts w:ascii="Times New Roman" w:eastAsia="Times New Roman" w:hAnsi="Times New Roman" w:cs="Times New Roman"/>
                <w:sz w:val="24"/>
                <w:szCs w:val="24"/>
                <w:lang w:val="uk-UA" w:eastAsia="ru-RU"/>
              </w:rPr>
              <w:t xml:space="preserve"> поставки періодичних </w:t>
            </w:r>
            <w:r w:rsidR="00137FA6">
              <w:rPr>
                <w:rFonts w:ascii="Times New Roman" w:eastAsia="Times New Roman" w:hAnsi="Times New Roman" w:cs="Times New Roman"/>
                <w:sz w:val="24"/>
                <w:szCs w:val="24"/>
                <w:lang w:val="uk-UA" w:eastAsia="ru-RU"/>
              </w:rPr>
              <w:t>видань-несвоєчасність поставки,відсутність окремих видань, видання яких не припинено.В разі документального підтвердження цих фактів замовник у праві відхилити дану пропозицію).</w:t>
            </w:r>
            <w:r w:rsidRPr="00A02528">
              <w:rPr>
                <w:rFonts w:ascii="Times New Roman" w:eastAsia="Times New Roman" w:hAnsi="Times New Roman" w:cs="Times New Roman"/>
                <w:sz w:val="24"/>
                <w:szCs w:val="24"/>
                <w:lang w:val="uk-UA" w:eastAsia="ru-RU"/>
              </w:rPr>
              <w:br/>
            </w:r>
            <w:bookmarkStart w:id="3" w:name="261"/>
            <w:bookmarkEnd w:id="3"/>
            <w:r w:rsidR="00137FA6">
              <w:rPr>
                <w:rFonts w:ascii="Times New Roman" w:eastAsia="Times New Roman" w:hAnsi="Times New Roman" w:cs="Times New Roman"/>
                <w:sz w:val="24"/>
                <w:szCs w:val="24"/>
                <w:lang w:val="uk-UA" w:eastAsia="ru-RU"/>
              </w:rPr>
              <w:t>-</w:t>
            </w:r>
            <w:r w:rsidRPr="00A02528">
              <w:rPr>
                <w:rFonts w:ascii="Times New Roman" w:eastAsia="Times New Roman" w:hAnsi="Times New Roman" w:cs="Times New Roman"/>
                <w:sz w:val="24"/>
                <w:szCs w:val="24"/>
                <w:lang w:val="uk-UA" w:eastAsia="ru-RU"/>
              </w:rPr>
              <w:t xml:space="preserve">наявність фінансової спроможності (баланс, звіт про фінансові результати, звіт про рух грошових коштів, довідка з обслуговуючого банку про відсутність (наявність) заборгованості за кредитами). </w:t>
            </w:r>
            <w:r w:rsidRPr="00A02528">
              <w:rPr>
                <w:rFonts w:ascii="Times New Roman" w:eastAsia="Times New Roman" w:hAnsi="Times New Roman" w:cs="Times New Roman"/>
                <w:sz w:val="24"/>
                <w:szCs w:val="24"/>
                <w:lang w:val="uk-UA" w:eastAsia="ru-RU"/>
              </w:rPr>
              <w:br/>
            </w:r>
            <w:r w:rsidR="00407FE5" w:rsidRPr="00A02528">
              <w:rPr>
                <w:rFonts w:ascii="Times New Roman" w:eastAsia="Times New Roman" w:hAnsi="Times New Roman" w:cs="Times New Roman"/>
                <w:sz w:val="24"/>
                <w:szCs w:val="24"/>
                <w:lang w:val="uk-UA" w:eastAsia="ru-RU"/>
              </w:rPr>
              <w:t>Учасники також повинні надати</w:t>
            </w:r>
            <w:r w:rsidR="00D14B52" w:rsidRPr="00A02528">
              <w:rPr>
                <w:rFonts w:ascii="Times New Roman" w:eastAsia="Times New Roman" w:hAnsi="Times New Roman" w:cs="Times New Roman"/>
                <w:sz w:val="24"/>
                <w:szCs w:val="24"/>
                <w:lang w:val="uk-UA" w:eastAsia="ru-RU"/>
              </w:rPr>
              <w:t xml:space="preserve"> </w:t>
            </w:r>
            <w:r w:rsidR="004B1CF2" w:rsidRPr="00A02528">
              <w:rPr>
                <w:rFonts w:ascii="Times New Roman" w:eastAsia="Times New Roman" w:hAnsi="Times New Roman" w:cs="Times New Roman"/>
                <w:sz w:val="24"/>
                <w:szCs w:val="24"/>
                <w:lang w:val="uk-UA" w:eastAsia="ru-RU"/>
              </w:rPr>
              <w:t>підтвердження того, що:</w:t>
            </w:r>
          </w:p>
          <w:p w:rsidR="00A774D5" w:rsidRPr="00A02528" w:rsidRDefault="00137FA6" w:rsidP="00A774D5">
            <w:pPr>
              <w:tabs>
                <w:tab w:val="left" w:pos="4630"/>
                <w:tab w:val="left" w:pos="505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9"/>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w:t>
            </w:r>
            <w:r w:rsidR="00A774D5" w:rsidRPr="00A02528">
              <w:rPr>
                <w:rFonts w:ascii="Times New Roman" w:hAnsi="Times New Roman" w:cs="Times New Roman"/>
                <w:sz w:val="24"/>
                <w:szCs w:val="24"/>
                <w:lang w:val="uk-UA"/>
              </w:rPr>
              <w:t xml:space="preserve">учасник  не має наміру пропонувати, </w:t>
            </w:r>
            <w:r w:rsidR="004B1CF2" w:rsidRPr="00A02528">
              <w:rPr>
                <w:rFonts w:ascii="Times New Roman" w:hAnsi="Times New Roman" w:cs="Times New Roman"/>
                <w:sz w:val="24"/>
                <w:szCs w:val="24"/>
                <w:lang w:val="uk-UA"/>
              </w:rPr>
              <w:t xml:space="preserve"> </w:t>
            </w:r>
            <w:r w:rsidR="00A774D5" w:rsidRPr="00A02528">
              <w:rPr>
                <w:rFonts w:ascii="Times New Roman" w:hAnsi="Times New Roman" w:cs="Times New Roman"/>
                <w:sz w:val="24"/>
                <w:szCs w:val="24"/>
                <w:lang w:val="uk-UA"/>
              </w:rPr>
              <w:t xml:space="preserve">давати або погоджуватися дати прямо чи опосередковано  будь-якій  посадовій  особі  замовника,  іншого державного  органу  винагороду  в будь-якій формі (пропозиція щодо найму на роботу,  цінна річ,  послуга тощо) з  метою  </w:t>
            </w:r>
            <w:r w:rsidR="00A774D5" w:rsidRPr="00A02528">
              <w:rPr>
                <w:rFonts w:ascii="Times New Roman" w:hAnsi="Times New Roman" w:cs="Times New Roman"/>
                <w:sz w:val="24"/>
                <w:szCs w:val="24"/>
              </w:rPr>
              <w:t>вплинути  на прийняття  рішення  щодо  визначення переможця процедури закупівлі або застосування замовником певної процедури закупівлі</w:t>
            </w:r>
            <w:r w:rsidR="00A774D5" w:rsidRPr="00A02528">
              <w:rPr>
                <w:rFonts w:ascii="Times New Roman" w:hAnsi="Times New Roman" w:cs="Times New Roman"/>
                <w:sz w:val="24"/>
                <w:szCs w:val="24"/>
                <w:lang w:val="uk-UA"/>
              </w:rPr>
              <w:t>;</w:t>
            </w:r>
          </w:p>
          <w:p w:rsidR="00A774D5" w:rsidRPr="00A02528" w:rsidRDefault="00B97ED3" w:rsidP="00407FE5">
            <w:pPr>
              <w:tabs>
                <w:tab w:val="left" w:pos="4630"/>
                <w:tab w:val="left" w:pos="505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00ED5FC5" w:rsidRPr="00A02528">
              <w:rPr>
                <w:rFonts w:ascii="Times New Roman" w:eastAsia="Times New Roman" w:hAnsi="Times New Roman" w:cs="Times New Roman"/>
                <w:sz w:val="24"/>
                <w:szCs w:val="24"/>
                <w:lang w:val="uk-UA" w:eastAsia="ru-RU"/>
              </w:rPr>
              <w:t xml:space="preserve">учасник  не притягався </w:t>
            </w:r>
            <w:r w:rsidR="00407FE5" w:rsidRPr="00A02528">
              <w:rPr>
                <w:rFonts w:ascii="Times New Roman" w:eastAsia="Times New Roman" w:hAnsi="Times New Roman" w:cs="Times New Roman"/>
                <w:sz w:val="24"/>
                <w:szCs w:val="24"/>
                <w:lang w:val="uk-UA" w:eastAsia="ru-RU"/>
              </w:rPr>
              <w:t xml:space="preserve"> до відповідальності за вчинення у сфері державних закупівель корупційного правопорушення; </w:t>
            </w:r>
          </w:p>
          <w:p w:rsidR="002B027F" w:rsidRPr="00A02528" w:rsidRDefault="00B97ED3" w:rsidP="00407FE5">
            <w:pPr>
              <w:tabs>
                <w:tab w:val="left" w:pos="4630"/>
                <w:tab w:val="left" w:pos="505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00A774D5" w:rsidRPr="00A02528">
              <w:rPr>
                <w:rFonts w:ascii="Times New Roman" w:eastAsia="Times New Roman" w:hAnsi="Times New Roman" w:cs="Times New Roman"/>
                <w:sz w:val="24"/>
                <w:szCs w:val="24"/>
                <w:lang w:val="uk-UA" w:eastAsia="ru-RU"/>
              </w:rPr>
              <w:t xml:space="preserve">учасник не бере  </w:t>
            </w:r>
            <w:r w:rsidR="00A774D5" w:rsidRPr="00A02528">
              <w:rPr>
                <w:rFonts w:ascii="Times New Roman" w:eastAsia="Times New Roman" w:hAnsi="Times New Roman" w:cs="Times New Roman"/>
                <w:sz w:val="24"/>
                <w:szCs w:val="24"/>
                <w:lang w:eastAsia="ru-RU"/>
              </w:rPr>
              <w:t xml:space="preserve">участі у змові; </w:t>
            </w:r>
            <w:r w:rsidR="00A774D5" w:rsidRPr="00A02528">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val="uk-UA" w:eastAsia="ru-RU"/>
              </w:rPr>
              <w:t>-</w:t>
            </w:r>
            <w:r w:rsidR="00ED5FC5" w:rsidRPr="00A02528">
              <w:rPr>
                <w:rFonts w:ascii="Times New Roman" w:eastAsia="Times New Roman" w:hAnsi="Times New Roman" w:cs="Times New Roman"/>
                <w:sz w:val="24"/>
                <w:szCs w:val="24"/>
                <w:lang w:eastAsia="ru-RU"/>
              </w:rPr>
              <w:t xml:space="preserve">фізична  особа,  яка є учасником, </w:t>
            </w:r>
            <w:r w:rsidR="00ED5FC5" w:rsidRPr="00A02528">
              <w:rPr>
                <w:rFonts w:ascii="Times New Roman" w:eastAsia="Times New Roman" w:hAnsi="Times New Roman" w:cs="Times New Roman"/>
                <w:sz w:val="24"/>
                <w:szCs w:val="24"/>
                <w:lang w:val="uk-UA" w:eastAsia="ru-RU"/>
              </w:rPr>
              <w:t>не</w:t>
            </w:r>
            <w:r w:rsidR="00ED5FC5" w:rsidRPr="00A02528">
              <w:rPr>
                <w:rFonts w:ascii="Times New Roman" w:eastAsia="Times New Roman" w:hAnsi="Times New Roman" w:cs="Times New Roman"/>
                <w:sz w:val="24"/>
                <w:szCs w:val="24"/>
                <w:lang w:eastAsia="ru-RU"/>
              </w:rPr>
              <w:t xml:space="preserve"> була засуджена за злочин,  пов'язаний з  порушенням процедури  закупівлі,  чи  інший  злочин,  вчинений  з  корисливих мотивів, </w:t>
            </w:r>
            <w:r w:rsidR="00ED5FC5" w:rsidRPr="00A02528">
              <w:rPr>
                <w:rFonts w:ascii="Times New Roman" w:eastAsia="Times New Roman" w:hAnsi="Times New Roman" w:cs="Times New Roman"/>
                <w:sz w:val="24"/>
                <w:szCs w:val="24"/>
                <w:lang w:val="uk-UA" w:eastAsia="ru-RU"/>
              </w:rPr>
              <w:t xml:space="preserve">або </w:t>
            </w:r>
            <w:r w:rsidR="00ED5FC5" w:rsidRPr="00A02528">
              <w:rPr>
                <w:rFonts w:ascii="Times New Roman" w:eastAsia="Times New Roman" w:hAnsi="Times New Roman" w:cs="Times New Roman"/>
                <w:sz w:val="24"/>
                <w:szCs w:val="24"/>
                <w:lang w:eastAsia="ru-RU"/>
              </w:rPr>
              <w:t xml:space="preserve">з </w:t>
            </w:r>
            <w:r w:rsidR="00D14B52" w:rsidRPr="00A02528">
              <w:rPr>
                <w:rFonts w:ascii="Times New Roman" w:eastAsia="Times New Roman" w:hAnsi="Times New Roman" w:cs="Times New Roman"/>
                <w:sz w:val="24"/>
                <w:szCs w:val="24"/>
                <w:lang w:val="uk-UA" w:eastAsia="ru-RU"/>
              </w:rPr>
              <w:t xml:space="preserve">неї </w:t>
            </w:r>
            <w:r w:rsidR="00ED5FC5" w:rsidRPr="00A02528">
              <w:rPr>
                <w:rFonts w:ascii="Times New Roman" w:eastAsia="Times New Roman" w:hAnsi="Times New Roman" w:cs="Times New Roman"/>
                <w:sz w:val="24"/>
                <w:szCs w:val="24"/>
                <w:lang w:eastAsia="ru-RU"/>
              </w:rPr>
              <w:t xml:space="preserve">не знято або не погашено </w:t>
            </w:r>
            <w:r w:rsidR="00D14B52" w:rsidRPr="00A02528">
              <w:rPr>
                <w:rFonts w:ascii="Times New Roman" w:eastAsia="Times New Roman" w:hAnsi="Times New Roman" w:cs="Times New Roman"/>
                <w:sz w:val="24"/>
                <w:szCs w:val="24"/>
                <w:lang w:eastAsia="ru-RU"/>
              </w:rPr>
              <w:t xml:space="preserve">судимість </w:t>
            </w:r>
            <w:r w:rsidR="00ED5FC5" w:rsidRPr="00A02528">
              <w:rPr>
                <w:rFonts w:ascii="Times New Roman" w:eastAsia="Times New Roman" w:hAnsi="Times New Roman" w:cs="Times New Roman"/>
                <w:sz w:val="24"/>
                <w:szCs w:val="24"/>
                <w:lang w:eastAsia="ru-RU"/>
              </w:rPr>
              <w:t>у встановленому законом порядку</w:t>
            </w:r>
            <w:r w:rsidR="00D14B52" w:rsidRPr="00A02528">
              <w:rPr>
                <w:rFonts w:ascii="Times New Roman" w:eastAsia="Times New Roman" w:hAnsi="Times New Roman" w:cs="Times New Roman"/>
                <w:sz w:val="24"/>
                <w:szCs w:val="24"/>
                <w:lang w:val="uk-UA" w:eastAsia="ru-RU"/>
              </w:rPr>
              <w:t>;</w:t>
            </w:r>
          </w:p>
          <w:p w:rsidR="00D14B52" w:rsidRPr="00A02528" w:rsidRDefault="00B97ED3" w:rsidP="00407FE5">
            <w:pPr>
              <w:tabs>
                <w:tab w:val="left" w:pos="4630"/>
                <w:tab w:val="left" w:pos="505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00D14B52" w:rsidRPr="00A02528">
              <w:rPr>
                <w:rFonts w:ascii="Times New Roman" w:eastAsia="Times New Roman" w:hAnsi="Times New Roman" w:cs="Times New Roman"/>
                <w:sz w:val="24"/>
                <w:szCs w:val="24"/>
                <w:lang w:eastAsia="ru-RU"/>
              </w:rPr>
              <w:t xml:space="preserve">службова    (посадова)   особа   учасника, яку уповноважено учасником представляти  його  інтереси  під  час проведення  процедури  </w:t>
            </w:r>
            <w:r w:rsidR="00D14B52" w:rsidRPr="00A02528">
              <w:rPr>
                <w:rFonts w:ascii="Times New Roman" w:eastAsia="Times New Roman" w:hAnsi="Times New Roman" w:cs="Times New Roman"/>
                <w:sz w:val="24"/>
                <w:szCs w:val="24"/>
                <w:lang w:eastAsia="ru-RU"/>
              </w:rPr>
              <w:lastRenderedPageBreak/>
              <w:t xml:space="preserve">закупівлі, </w:t>
            </w:r>
            <w:r w:rsidR="00D14B52" w:rsidRPr="00A02528">
              <w:rPr>
                <w:rFonts w:ascii="Times New Roman" w:eastAsia="Times New Roman" w:hAnsi="Times New Roman" w:cs="Times New Roman"/>
                <w:sz w:val="24"/>
                <w:szCs w:val="24"/>
                <w:lang w:val="uk-UA" w:eastAsia="ru-RU"/>
              </w:rPr>
              <w:t>не</w:t>
            </w:r>
            <w:r w:rsidR="00D14B52" w:rsidRPr="00A02528">
              <w:rPr>
                <w:rFonts w:ascii="Times New Roman" w:eastAsia="Times New Roman" w:hAnsi="Times New Roman" w:cs="Times New Roman"/>
                <w:sz w:val="24"/>
                <w:szCs w:val="24"/>
                <w:lang w:eastAsia="ru-RU"/>
              </w:rPr>
              <w:t xml:space="preserve"> була   засуджена   за   злочин, </w:t>
            </w:r>
            <w:r w:rsidR="00D14B52" w:rsidRPr="00A02528">
              <w:rPr>
                <w:rFonts w:ascii="Times New Roman" w:eastAsia="Times New Roman" w:hAnsi="Times New Roman" w:cs="Times New Roman"/>
                <w:sz w:val="24"/>
                <w:szCs w:val="24"/>
                <w:lang w:val="uk-UA" w:eastAsia="ru-RU"/>
              </w:rPr>
              <w:t xml:space="preserve"> </w:t>
            </w:r>
            <w:r w:rsidR="00D14B52" w:rsidRPr="00A02528">
              <w:rPr>
                <w:rFonts w:ascii="Times New Roman" w:eastAsia="Times New Roman" w:hAnsi="Times New Roman" w:cs="Times New Roman"/>
                <w:sz w:val="24"/>
                <w:szCs w:val="24"/>
                <w:lang w:eastAsia="ru-RU"/>
              </w:rPr>
              <w:t xml:space="preserve">пов'язаний  з  порушенням  процедури  закупівлі,  чи інший злочин, вчинений з корисливих мотивів,  </w:t>
            </w:r>
            <w:r w:rsidR="00D14B52" w:rsidRPr="00A02528">
              <w:rPr>
                <w:rFonts w:ascii="Times New Roman" w:eastAsia="Times New Roman" w:hAnsi="Times New Roman" w:cs="Times New Roman"/>
                <w:sz w:val="24"/>
                <w:szCs w:val="24"/>
                <w:lang w:val="uk-UA" w:eastAsia="ru-RU"/>
              </w:rPr>
              <w:t xml:space="preserve">або з неї </w:t>
            </w:r>
            <w:r w:rsidR="00D14B52" w:rsidRPr="00A02528">
              <w:rPr>
                <w:rFonts w:ascii="Times New Roman" w:eastAsia="Times New Roman" w:hAnsi="Times New Roman" w:cs="Times New Roman"/>
                <w:sz w:val="24"/>
                <w:szCs w:val="24"/>
                <w:lang w:eastAsia="ru-RU"/>
              </w:rPr>
              <w:t xml:space="preserve">не знято  або  </w:t>
            </w:r>
            <w:r>
              <w:rPr>
                <w:rFonts w:ascii="Times New Roman" w:eastAsia="Times New Roman" w:hAnsi="Times New Roman" w:cs="Times New Roman"/>
                <w:sz w:val="24"/>
                <w:szCs w:val="24"/>
                <w:lang w:val="uk-UA" w:eastAsia="ru-RU"/>
              </w:rPr>
              <w:t>-</w:t>
            </w:r>
            <w:r w:rsidR="00D14B52" w:rsidRPr="00A02528">
              <w:rPr>
                <w:rFonts w:ascii="Times New Roman" w:eastAsia="Times New Roman" w:hAnsi="Times New Roman" w:cs="Times New Roman"/>
                <w:sz w:val="24"/>
                <w:szCs w:val="24"/>
                <w:lang w:eastAsia="ru-RU"/>
              </w:rPr>
              <w:t>не погашено судимість у встановленому законом порядку</w:t>
            </w:r>
            <w:r w:rsidR="0096230F" w:rsidRPr="00A02528">
              <w:rPr>
                <w:rFonts w:ascii="Times New Roman" w:eastAsia="Times New Roman" w:hAnsi="Times New Roman" w:cs="Times New Roman"/>
                <w:sz w:val="24"/>
                <w:szCs w:val="24"/>
                <w:lang w:val="uk-UA" w:eastAsia="ru-RU"/>
              </w:rPr>
              <w:t>;</w:t>
            </w:r>
          </w:p>
          <w:p w:rsidR="00A91DFA" w:rsidRPr="00A02528" w:rsidRDefault="00B97ED3" w:rsidP="00A02528">
            <w:pPr>
              <w:pStyle w:val="HTML"/>
              <w:rPr>
                <w:rFonts w:ascii="Times New Roman" w:hAnsi="Times New Roman" w:cs="Times New Roman"/>
                <w:bCs/>
                <w:color w:val="auto"/>
                <w:sz w:val="24"/>
                <w:szCs w:val="24"/>
                <w:lang w:val="uk-UA"/>
              </w:rPr>
            </w:pPr>
            <w:r>
              <w:rPr>
                <w:rFonts w:ascii="Times New Roman" w:hAnsi="Times New Roman" w:cs="Times New Roman"/>
                <w:color w:val="auto"/>
                <w:sz w:val="24"/>
                <w:szCs w:val="24"/>
                <w:lang w:val="uk-UA"/>
              </w:rPr>
              <w:t>-</w:t>
            </w:r>
            <w:r w:rsidR="0096230F" w:rsidRPr="00A02528">
              <w:rPr>
                <w:rFonts w:ascii="Times New Roman" w:hAnsi="Times New Roman" w:cs="Times New Roman"/>
                <w:color w:val="auto"/>
                <w:sz w:val="24"/>
                <w:szCs w:val="24"/>
              </w:rPr>
              <w:t xml:space="preserve">пропозиція   конкурсних   торгів  кваліфікаційна,  цінова пропозиція)  подана  учасником   процедури   закупівлі, який </w:t>
            </w:r>
            <w:r w:rsidR="0096230F" w:rsidRPr="00A02528">
              <w:rPr>
                <w:rFonts w:ascii="Times New Roman" w:hAnsi="Times New Roman" w:cs="Times New Roman"/>
                <w:color w:val="auto"/>
                <w:sz w:val="24"/>
                <w:szCs w:val="24"/>
                <w:lang w:val="uk-UA"/>
              </w:rPr>
              <w:t xml:space="preserve">не </w:t>
            </w:r>
            <w:r w:rsidR="0096230F" w:rsidRPr="00A02528">
              <w:rPr>
                <w:rFonts w:ascii="Times New Roman" w:hAnsi="Times New Roman" w:cs="Times New Roman"/>
                <w:color w:val="auto"/>
                <w:sz w:val="24"/>
                <w:szCs w:val="24"/>
              </w:rPr>
              <w:t xml:space="preserve">є пов'язаною особою з іншими учасниками процедури закупівлі; </w:t>
            </w:r>
            <w:r w:rsidR="0096230F" w:rsidRPr="00A02528">
              <w:rPr>
                <w:rFonts w:ascii="Times New Roman" w:hAnsi="Times New Roman" w:cs="Times New Roman"/>
                <w:color w:val="auto"/>
                <w:sz w:val="24"/>
                <w:szCs w:val="24"/>
              </w:rPr>
              <w:br/>
            </w:r>
            <w:r w:rsidR="00D14B52" w:rsidRPr="00A02528">
              <w:rPr>
                <w:rFonts w:ascii="Times New Roman" w:hAnsi="Times New Roman" w:cs="Times New Roman"/>
                <w:color w:val="auto"/>
                <w:sz w:val="24"/>
                <w:szCs w:val="24"/>
                <w:lang w:val="uk-UA"/>
              </w:rPr>
              <w:t>А також надати такі документи:</w:t>
            </w:r>
            <w:r w:rsidR="00D14B52" w:rsidRPr="00A02528">
              <w:rPr>
                <w:rFonts w:ascii="Times New Roman" w:hAnsi="Times New Roman" w:cs="Times New Roman"/>
                <w:color w:val="auto"/>
                <w:sz w:val="24"/>
                <w:szCs w:val="24"/>
              </w:rPr>
              <w:br/>
            </w:r>
            <w:r w:rsidR="00A91DFA" w:rsidRPr="00A02528">
              <w:rPr>
                <w:rFonts w:ascii="Times New Roman" w:hAnsi="Times New Roman" w:cs="Times New Roman"/>
                <w:bCs/>
                <w:color w:val="auto"/>
                <w:sz w:val="24"/>
                <w:szCs w:val="24"/>
                <w:lang w:val="uk-UA"/>
              </w:rPr>
              <w:t>1. Копія Статуту</w:t>
            </w:r>
          </w:p>
          <w:p w:rsidR="00A91DFA" w:rsidRPr="00A02528" w:rsidRDefault="00A91DFA" w:rsidP="00DC1AD3">
            <w:pPr>
              <w:shd w:val="clear" w:color="auto" w:fill="FFFFFF"/>
              <w:tabs>
                <w:tab w:val="left" w:pos="7142"/>
              </w:tabs>
              <w:spacing w:after="0"/>
              <w:ind w:right="181"/>
              <w:rPr>
                <w:rFonts w:ascii="Times New Roman" w:hAnsi="Times New Roman" w:cs="Times New Roman"/>
                <w:bCs/>
                <w:sz w:val="24"/>
                <w:szCs w:val="24"/>
                <w:lang w:val="uk-UA"/>
              </w:rPr>
            </w:pPr>
            <w:r w:rsidRPr="00A02528">
              <w:rPr>
                <w:rFonts w:ascii="Times New Roman" w:hAnsi="Times New Roman" w:cs="Times New Roman"/>
                <w:bCs/>
                <w:sz w:val="24"/>
                <w:szCs w:val="24"/>
                <w:lang w:val="uk-UA"/>
              </w:rPr>
              <w:t>2. Копія Довідки ЄДРПОУ;</w:t>
            </w:r>
          </w:p>
          <w:p w:rsidR="00A91DFA" w:rsidRPr="00A02528" w:rsidRDefault="00A91DFA" w:rsidP="0096230F">
            <w:pPr>
              <w:shd w:val="clear" w:color="auto" w:fill="FFFFFF"/>
              <w:tabs>
                <w:tab w:val="left" w:pos="7142"/>
              </w:tabs>
              <w:spacing w:after="0"/>
              <w:ind w:left="-19" w:right="181" w:firstLine="19"/>
              <w:rPr>
                <w:rFonts w:ascii="Times New Roman" w:hAnsi="Times New Roman" w:cs="Times New Roman"/>
                <w:bCs/>
                <w:sz w:val="24"/>
                <w:szCs w:val="24"/>
                <w:lang w:val="uk-UA"/>
              </w:rPr>
            </w:pPr>
            <w:r w:rsidRPr="00A02528">
              <w:rPr>
                <w:rFonts w:ascii="Times New Roman" w:hAnsi="Times New Roman" w:cs="Times New Roman"/>
                <w:bCs/>
                <w:sz w:val="24"/>
                <w:szCs w:val="24"/>
                <w:lang w:val="uk-UA"/>
              </w:rPr>
              <w:t>3. Копія свідоцтва про державну  реєстрацію;</w:t>
            </w:r>
          </w:p>
          <w:p w:rsidR="00A91DFA" w:rsidRPr="00A02528" w:rsidRDefault="00A91DFA" w:rsidP="00DC1AD3">
            <w:pPr>
              <w:spacing w:after="0"/>
              <w:ind w:right="181"/>
              <w:rPr>
                <w:rFonts w:ascii="Times New Roman" w:hAnsi="Times New Roman" w:cs="Times New Roman"/>
                <w:bCs/>
                <w:sz w:val="24"/>
                <w:szCs w:val="24"/>
                <w:lang w:val="uk-UA"/>
              </w:rPr>
            </w:pPr>
            <w:r w:rsidRPr="00A02528">
              <w:rPr>
                <w:rFonts w:ascii="Times New Roman" w:hAnsi="Times New Roman" w:cs="Times New Roman"/>
                <w:bCs/>
                <w:sz w:val="24"/>
                <w:szCs w:val="24"/>
                <w:lang w:val="uk-UA"/>
              </w:rPr>
              <w:t>4. Копія довідки про взяття на облік платника податків;</w:t>
            </w:r>
          </w:p>
          <w:p w:rsidR="002B027F" w:rsidRPr="00A02528" w:rsidRDefault="00A91DFA" w:rsidP="00DC1AD3">
            <w:pPr>
              <w:spacing w:after="0"/>
              <w:ind w:right="181"/>
              <w:rPr>
                <w:rFonts w:ascii="Times New Roman" w:hAnsi="Times New Roman" w:cs="Times New Roman"/>
                <w:bCs/>
                <w:sz w:val="24"/>
                <w:szCs w:val="24"/>
                <w:lang w:val="uk-UA"/>
              </w:rPr>
            </w:pPr>
            <w:r w:rsidRPr="00A02528">
              <w:rPr>
                <w:rFonts w:ascii="Times New Roman" w:hAnsi="Times New Roman" w:cs="Times New Roman"/>
                <w:bCs/>
                <w:sz w:val="24"/>
                <w:szCs w:val="24"/>
                <w:lang w:val="uk-UA"/>
              </w:rPr>
              <w:t>5. Копія свідоцтва платника ПДВ.</w:t>
            </w:r>
          </w:p>
          <w:p w:rsidR="0096230F" w:rsidRPr="00A02528" w:rsidRDefault="004B1CF2" w:rsidP="0096230F">
            <w:pPr>
              <w:pStyle w:val="HTML"/>
              <w:rPr>
                <w:rFonts w:ascii="Times New Roman" w:hAnsi="Times New Roman" w:cs="Times New Roman"/>
                <w:color w:val="auto"/>
                <w:sz w:val="24"/>
                <w:szCs w:val="24"/>
                <w:lang w:val="uk-UA"/>
              </w:rPr>
            </w:pPr>
            <w:r w:rsidRPr="00A02528">
              <w:rPr>
                <w:rFonts w:ascii="Times New Roman" w:hAnsi="Times New Roman" w:cs="Times New Roman"/>
                <w:color w:val="auto"/>
                <w:sz w:val="24"/>
                <w:szCs w:val="24"/>
                <w:lang w:val="uk-UA"/>
              </w:rPr>
              <w:t xml:space="preserve">6. Довідку про відсутність </w:t>
            </w:r>
            <w:r w:rsidR="0096230F" w:rsidRPr="00A02528">
              <w:rPr>
                <w:rFonts w:ascii="Times New Roman" w:hAnsi="Times New Roman" w:cs="Times New Roman"/>
                <w:color w:val="auto"/>
                <w:sz w:val="24"/>
                <w:szCs w:val="24"/>
                <w:lang w:val="uk-UA"/>
              </w:rPr>
              <w:t>заборгован</w:t>
            </w:r>
            <w:r w:rsidRPr="00A02528">
              <w:rPr>
                <w:rFonts w:ascii="Times New Roman" w:hAnsi="Times New Roman" w:cs="Times New Roman"/>
                <w:color w:val="auto"/>
                <w:sz w:val="24"/>
                <w:szCs w:val="24"/>
                <w:lang w:val="uk-UA"/>
              </w:rPr>
              <w:t>ості</w:t>
            </w:r>
            <w:r w:rsidR="0096230F" w:rsidRPr="00A02528">
              <w:rPr>
                <w:rFonts w:ascii="Times New Roman" w:hAnsi="Times New Roman" w:cs="Times New Roman"/>
                <w:color w:val="auto"/>
                <w:sz w:val="24"/>
                <w:szCs w:val="24"/>
                <w:lang w:val="uk-UA"/>
              </w:rPr>
              <w:t xml:space="preserve">  із  сплати   податків   і   зборів   (обов'язкових </w:t>
            </w:r>
            <w:r w:rsidRPr="00A02528">
              <w:rPr>
                <w:rFonts w:ascii="Times New Roman" w:hAnsi="Times New Roman" w:cs="Times New Roman"/>
                <w:color w:val="auto"/>
                <w:sz w:val="24"/>
                <w:szCs w:val="24"/>
                <w:lang w:val="uk-UA"/>
              </w:rPr>
              <w:t>платежів).</w:t>
            </w:r>
            <w:r w:rsidR="0096230F" w:rsidRPr="00A02528">
              <w:rPr>
                <w:rFonts w:ascii="Times New Roman" w:hAnsi="Times New Roman" w:cs="Times New Roman"/>
                <w:color w:val="auto"/>
                <w:sz w:val="24"/>
                <w:szCs w:val="24"/>
                <w:lang w:val="uk-UA"/>
              </w:rPr>
              <w:t xml:space="preserve"> </w:t>
            </w:r>
          </w:p>
          <w:p w:rsidR="0096230F" w:rsidRPr="00A02528" w:rsidRDefault="004B1CF2" w:rsidP="0096230F">
            <w:pPr>
              <w:pStyle w:val="HTML"/>
              <w:rPr>
                <w:rFonts w:ascii="Times New Roman" w:hAnsi="Times New Roman" w:cs="Times New Roman"/>
                <w:color w:val="auto"/>
                <w:sz w:val="24"/>
                <w:szCs w:val="24"/>
                <w:lang w:val="uk-UA"/>
              </w:rPr>
            </w:pPr>
            <w:r w:rsidRPr="00A02528">
              <w:rPr>
                <w:rFonts w:ascii="Times New Roman" w:hAnsi="Times New Roman" w:cs="Times New Roman"/>
                <w:color w:val="auto"/>
                <w:sz w:val="24"/>
                <w:szCs w:val="24"/>
                <w:lang w:val="uk-UA"/>
              </w:rPr>
              <w:t xml:space="preserve">7. Довідку про те, що </w:t>
            </w:r>
            <w:r w:rsidR="0096230F" w:rsidRPr="00A02528">
              <w:rPr>
                <w:rFonts w:ascii="Times New Roman" w:hAnsi="Times New Roman" w:cs="Times New Roman"/>
                <w:color w:val="auto"/>
                <w:sz w:val="24"/>
                <w:szCs w:val="24"/>
                <w:lang w:val="uk-UA"/>
              </w:rPr>
              <w:t xml:space="preserve">учасник </w:t>
            </w:r>
            <w:r w:rsidRPr="00A02528">
              <w:rPr>
                <w:rFonts w:ascii="Times New Roman" w:hAnsi="Times New Roman" w:cs="Times New Roman"/>
                <w:color w:val="auto"/>
                <w:sz w:val="24"/>
                <w:szCs w:val="24"/>
                <w:lang w:val="uk-UA"/>
              </w:rPr>
              <w:t>не</w:t>
            </w:r>
            <w:r w:rsidR="0096230F" w:rsidRPr="00A02528">
              <w:rPr>
                <w:rFonts w:ascii="Times New Roman" w:hAnsi="Times New Roman" w:cs="Times New Roman"/>
                <w:color w:val="auto"/>
                <w:sz w:val="24"/>
                <w:szCs w:val="24"/>
                <w:lang w:val="uk-UA"/>
              </w:rPr>
              <w:t xml:space="preserve"> визнаний у </w:t>
            </w:r>
            <w:r w:rsidR="0096230F" w:rsidRPr="00A02528">
              <w:rPr>
                <w:rFonts w:ascii="Times New Roman" w:hAnsi="Times New Roman" w:cs="Times New Roman"/>
                <w:color w:val="auto"/>
                <w:sz w:val="24"/>
                <w:szCs w:val="24"/>
                <w:lang w:val="uk-UA"/>
              </w:rPr>
              <w:br/>
              <w:t>встановленому законом порядку банкрутом та відносно нього</w:t>
            </w:r>
            <w:r w:rsidR="009E7055" w:rsidRPr="00A02528">
              <w:rPr>
                <w:rFonts w:ascii="Times New Roman" w:hAnsi="Times New Roman" w:cs="Times New Roman"/>
                <w:color w:val="auto"/>
                <w:sz w:val="24"/>
                <w:szCs w:val="24"/>
                <w:lang w:val="uk-UA"/>
              </w:rPr>
              <w:t xml:space="preserve"> не</w:t>
            </w:r>
            <w:r w:rsidR="0096230F" w:rsidRPr="00A02528">
              <w:rPr>
                <w:rFonts w:ascii="Times New Roman" w:hAnsi="Times New Roman" w:cs="Times New Roman"/>
                <w:color w:val="auto"/>
                <w:sz w:val="24"/>
                <w:szCs w:val="24"/>
                <w:lang w:val="uk-UA"/>
              </w:rPr>
              <w:t xml:space="preserve"> відкрита</w:t>
            </w:r>
            <w:r w:rsidRPr="00A02528">
              <w:rPr>
                <w:rFonts w:ascii="Times New Roman" w:hAnsi="Times New Roman" w:cs="Times New Roman"/>
                <w:color w:val="auto"/>
                <w:sz w:val="24"/>
                <w:szCs w:val="24"/>
                <w:lang w:val="uk-UA"/>
              </w:rPr>
              <w:t xml:space="preserve"> </w:t>
            </w:r>
            <w:r w:rsidR="0096230F" w:rsidRPr="00A02528">
              <w:rPr>
                <w:rFonts w:ascii="Times New Roman" w:hAnsi="Times New Roman" w:cs="Times New Roman"/>
                <w:color w:val="auto"/>
                <w:sz w:val="24"/>
                <w:szCs w:val="24"/>
                <w:lang w:val="uk-UA"/>
              </w:rPr>
              <w:t xml:space="preserve">ліквідаційна процедура. </w:t>
            </w:r>
          </w:p>
          <w:p w:rsidR="004B1CF2" w:rsidRPr="002B027F" w:rsidRDefault="004B1CF2" w:rsidP="004B1CF2">
            <w:pPr>
              <w:pStyle w:val="HTML"/>
              <w:rPr>
                <w:rFonts w:ascii="Times New Roman" w:hAnsi="Times New Roman" w:cs="Times New Roman"/>
                <w:sz w:val="24"/>
                <w:szCs w:val="24"/>
                <w:lang w:val="uk-UA"/>
              </w:rPr>
            </w:pPr>
            <w:r w:rsidRPr="00A02528">
              <w:rPr>
                <w:rFonts w:ascii="Times New Roman" w:hAnsi="Times New Roman" w:cs="Times New Roman"/>
                <w:color w:val="auto"/>
                <w:sz w:val="24"/>
                <w:szCs w:val="24"/>
                <w:lang w:val="uk-UA"/>
              </w:rPr>
              <w:t>8. Документ, що підтверджує правомочність на укладання договору на закупівлю.</w:t>
            </w:r>
          </w:p>
        </w:tc>
      </w:tr>
      <w:tr w:rsidR="00FC21FB" w:rsidRPr="00F17685" w:rsidTr="00B7234C">
        <w:trPr>
          <w:trHeight w:val="125"/>
          <w:tblCellSpacing w:w="15" w:type="dxa"/>
        </w:trPr>
        <w:tc>
          <w:tcPr>
            <w:tcW w:w="2480" w:type="pct"/>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hideMark/>
          </w:tcPr>
          <w:p w:rsidR="00732AC0" w:rsidRPr="00732AC0" w:rsidRDefault="00836638" w:rsidP="00732AC0">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val="uk-UA" w:eastAsia="ru-RU"/>
              </w:rPr>
              <w:lastRenderedPageBreak/>
              <w:t>6</w:t>
            </w:r>
            <w:r w:rsidR="00732AC0" w:rsidRPr="00732AC0">
              <w:rPr>
                <w:rFonts w:ascii="Times New Roman" w:eastAsia="Times New Roman" w:hAnsi="Times New Roman" w:cs="Times New Roman"/>
                <w:b/>
                <w:bCs/>
                <w:color w:val="000000"/>
                <w:sz w:val="24"/>
                <w:szCs w:val="24"/>
                <w:lang w:eastAsia="ru-RU"/>
              </w:rPr>
              <w:t>. Інформація про необхідні технічні, якісні та кількісні характеристики предмета закупі</w:t>
            </w:r>
            <w:proofErr w:type="gramStart"/>
            <w:r w:rsidR="00732AC0" w:rsidRPr="00732AC0">
              <w:rPr>
                <w:rFonts w:ascii="Times New Roman" w:eastAsia="Times New Roman" w:hAnsi="Times New Roman" w:cs="Times New Roman"/>
                <w:b/>
                <w:bCs/>
                <w:color w:val="000000"/>
                <w:sz w:val="24"/>
                <w:szCs w:val="24"/>
                <w:lang w:eastAsia="ru-RU"/>
              </w:rPr>
              <w:t>вл</w:t>
            </w:r>
            <w:proofErr w:type="gramEnd"/>
            <w:r w:rsidR="00732AC0" w:rsidRPr="00732AC0">
              <w:rPr>
                <w:rFonts w:ascii="Times New Roman" w:eastAsia="Times New Roman" w:hAnsi="Times New Roman" w:cs="Times New Roman"/>
                <w:b/>
                <w:bCs/>
                <w:color w:val="000000"/>
                <w:sz w:val="24"/>
                <w:szCs w:val="24"/>
                <w:lang w:eastAsia="ru-RU"/>
              </w:rPr>
              <w:t>і</w:t>
            </w:r>
            <w:r w:rsidR="00732AC0" w:rsidRPr="00732AC0">
              <w:rPr>
                <w:rFonts w:ascii="Times New Roman" w:eastAsia="Times New Roman" w:hAnsi="Times New Roman" w:cs="Times New Roman"/>
                <w:color w:val="000000"/>
                <w:sz w:val="24"/>
                <w:szCs w:val="24"/>
                <w:lang w:eastAsia="ru-RU"/>
              </w:rPr>
              <w:t> </w:t>
            </w:r>
          </w:p>
        </w:tc>
        <w:tc>
          <w:tcPr>
            <w:tcW w:w="2474"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hideMark/>
          </w:tcPr>
          <w:p w:rsidR="00836638" w:rsidRDefault="00732AC0" w:rsidP="00305E33">
            <w:pPr>
              <w:spacing w:after="0" w:line="240" w:lineRule="auto"/>
              <w:rPr>
                <w:rFonts w:ascii="Times New Roman" w:eastAsia="Times New Roman" w:hAnsi="Times New Roman" w:cs="Times New Roman"/>
                <w:color w:val="000000"/>
                <w:sz w:val="24"/>
                <w:szCs w:val="24"/>
                <w:lang w:val="uk-UA" w:eastAsia="ru-RU"/>
              </w:rPr>
            </w:pPr>
            <w:r w:rsidRPr="00732AC0">
              <w:rPr>
                <w:rFonts w:ascii="Times New Roman" w:eastAsia="Times New Roman" w:hAnsi="Times New Roman" w:cs="Times New Roman"/>
                <w:color w:val="000000"/>
                <w:sz w:val="24"/>
                <w:szCs w:val="24"/>
                <w:lang w:eastAsia="ru-RU"/>
              </w:rPr>
              <w:t>Учасники процедури закупі</w:t>
            </w:r>
            <w:proofErr w:type="gramStart"/>
            <w:r w:rsidRPr="00732AC0">
              <w:rPr>
                <w:rFonts w:ascii="Times New Roman" w:eastAsia="Times New Roman" w:hAnsi="Times New Roman" w:cs="Times New Roman"/>
                <w:color w:val="000000"/>
                <w:sz w:val="24"/>
                <w:szCs w:val="24"/>
                <w:lang w:eastAsia="ru-RU"/>
              </w:rPr>
              <w:t>вл</w:t>
            </w:r>
            <w:proofErr w:type="gramEnd"/>
            <w:r w:rsidRPr="00732AC0">
              <w:rPr>
                <w:rFonts w:ascii="Times New Roman" w:eastAsia="Times New Roman" w:hAnsi="Times New Roman" w:cs="Times New Roman"/>
                <w:color w:val="000000"/>
                <w:sz w:val="24"/>
                <w:szCs w:val="24"/>
                <w:lang w:eastAsia="ru-RU"/>
              </w:rPr>
              <w:t>і повинні надати в складі пропозицій конкурсних торгів документи, які підтверджують відповідність пропозиції конкурсних торгів учасника технічним, якісним, кількісним та іншим вимогам до предмета закупівлі, встановленим замовником.</w:t>
            </w:r>
            <w:r w:rsidRPr="00732AC0">
              <w:rPr>
                <w:rFonts w:ascii="Times New Roman" w:eastAsia="Times New Roman" w:hAnsi="Times New Roman" w:cs="Times New Roman"/>
                <w:color w:val="000000"/>
                <w:sz w:val="24"/>
                <w:szCs w:val="24"/>
                <w:lang w:eastAsia="ru-RU"/>
              </w:rPr>
              <w:br/>
              <w:t>Замовником зазначаються вимоги до предмета закупі</w:t>
            </w:r>
            <w:proofErr w:type="gramStart"/>
            <w:r w:rsidRPr="00732AC0">
              <w:rPr>
                <w:rFonts w:ascii="Times New Roman" w:eastAsia="Times New Roman" w:hAnsi="Times New Roman" w:cs="Times New Roman"/>
                <w:color w:val="000000"/>
                <w:sz w:val="24"/>
                <w:szCs w:val="24"/>
                <w:lang w:eastAsia="ru-RU"/>
              </w:rPr>
              <w:t>вл</w:t>
            </w:r>
            <w:proofErr w:type="gramEnd"/>
            <w:r w:rsidRPr="00732AC0">
              <w:rPr>
                <w:rFonts w:ascii="Times New Roman" w:eastAsia="Times New Roman" w:hAnsi="Times New Roman" w:cs="Times New Roman"/>
                <w:color w:val="000000"/>
                <w:sz w:val="24"/>
                <w:szCs w:val="24"/>
                <w:lang w:eastAsia="ru-RU"/>
              </w:rPr>
              <w:t>і згідно з частиною другою статті 22 Закону</w:t>
            </w:r>
            <w:r w:rsidR="00836638">
              <w:rPr>
                <w:rFonts w:ascii="Times New Roman" w:eastAsia="Times New Roman" w:hAnsi="Times New Roman" w:cs="Times New Roman"/>
                <w:color w:val="000000"/>
                <w:sz w:val="24"/>
                <w:szCs w:val="24"/>
                <w:lang w:val="uk-UA" w:eastAsia="ru-RU"/>
              </w:rPr>
              <w:t>.</w:t>
            </w:r>
          </w:p>
          <w:p w:rsidR="00732AC0" w:rsidRDefault="00836638" w:rsidP="008E46F0">
            <w:pPr>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Враховуючи, що фінансування предмета закупівлі буде здійснюватись з кода економічної класифікації видатків бюджету 2110 (придбання обладнання і предметів довгострокового користування, тобто: капітальні видатки) учасники процедури закупівлі повинні надати в складі пропозицій конкурсних торгів</w:t>
            </w:r>
            <w:r w:rsidR="00305E33">
              <w:rPr>
                <w:rFonts w:ascii="Times New Roman" w:eastAsia="Times New Roman" w:hAnsi="Times New Roman" w:cs="Times New Roman"/>
                <w:color w:val="000000"/>
                <w:sz w:val="24"/>
                <w:szCs w:val="24"/>
                <w:lang w:val="uk-UA" w:eastAsia="ru-RU"/>
              </w:rPr>
              <w:t xml:space="preserve"> підтвердження</w:t>
            </w:r>
            <w:r w:rsidR="006C1217">
              <w:rPr>
                <w:rFonts w:ascii="Times New Roman" w:eastAsia="Times New Roman" w:hAnsi="Times New Roman" w:cs="Times New Roman"/>
                <w:color w:val="000000"/>
                <w:sz w:val="24"/>
                <w:szCs w:val="24"/>
                <w:lang w:val="uk-UA" w:eastAsia="ru-RU"/>
              </w:rPr>
              <w:t xml:space="preserve"> (гарантійний лист)</w:t>
            </w:r>
            <w:r w:rsidR="00305E33">
              <w:rPr>
                <w:rFonts w:ascii="Times New Roman" w:eastAsia="Times New Roman" w:hAnsi="Times New Roman" w:cs="Times New Roman"/>
                <w:color w:val="000000"/>
                <w:sz w:val="24"/>
                <w:szCs w:val="24"/>
                <w:lang w:val="uk-UA" w:eastAsia="ru-RU"/>
              </w:rPr>
              <w:t xml:space="preserve"> про можливість надання замовнику накладних на кожну доставлену партію видань і зведену накладну за місяць.</w:t>
            </w:r>
            <w:r w:rsidR="00732AC0" w:rsidRPr="00732AC0">
              <w:rPr>
                <w:rFonts w:ascii="Times New Roman" w:eastAsia="Times New Roman" w:hAnsi="Times New Roman" w:cs="Times New Roman"/>
                <w:color w:val="000000"/>
                <w:sz w:val="24"/>
                <w:szCs w:val="24"/>
                <w:lang w:eastAsia="ru-RU"/>
              </w:rPr>
              <w:t> </w:t>
            </w:r>
          </w:p>
          <w:p w:rsidR="00606A74" w:rsidRPr="00606A74" w:rsidRDefault="00606A74" w:rsidP="008E46F0">
            <w:pPr>
              <w:spacing w:after="0" w:line="240" w:lineRule="auto"/>
              <w:rPr>
                <w:rFonts w:ascii="Times New Roman" w:eastAsia="Times New Roman" w:hAnsi="Times New Roman" w:cs="Times New Roman"/>
                <w:color w:val="000000"/>
                <w:sz w:val="24"/>
                <w:szCs w:val="24"/>
                <w:lang w:val="uk-UA" w:eastAsia="ru-RU"/>
              </w:rPr>
            </w:pPr>
          </w:p>
        </w:tc>
      </w:tr>
      <w:tr w:rsidR="00FC21FB" w:rsidRPr="00732AC0" w:rsidTr="00B7234C">
        <w:trPr>
          <w:trHeight w:val="125"/>
          <w:tblCellSpacing w:w="15" w:type="dxa"/>
        </w:trPr>
        <w:tc>
          <w:tcPr>
            <w:tcW w:w="2480" w:type="pct"/>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hideMark/>
          </w:tcPr>
          <w:p w:rsidR="00732AC0" w:rsidRPr="00732AC0" w:rsidRDefault="00305E33" w:rsidP="00732AC0">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val="uk-UA" w:eastAsia="ru-RU"/>
              </w:rPr>
              <w:lastRenderedPageBreak/>
              <w:t>7</w:t>
            </w:r>
            <w:r w:rsidR="00732AC0" w:rsidRPr="00732AC0">
              <w:rPr>
                <w:rFonts w:ascii="Times New Roman" w:eastAsia="Times New Roman" w:hAnsi="Times New Roman" w:cs="Times New Roman"/>
                <w:b/>
                <w:bCs/>
                <w:color w:val="000000"/>
                <w:sz w:val="24"/>
                <w:szCs w:val="24"/>
                <w:lang w:eastAsia="ru-RU"/>
              </w:rPr>
              <w:t>. Внесення змін або відкликання пропозиції конкурсних торгів учасником</w:t>
            </w:r>
            <w:r w:rsidR="00732AC0" w:rsidRPr="00732AC0">
              <w:rPr>
                <w:rFonts w:ascii="Times New Roman" w:eastAsia="Times New Roman" w:hAnsi="Times New Roman" w:cs="Times New Roman"/>
                <w:color w:val="000000"/>
                <w:sz w:val="24"/>
                <w:szCs w:val="24"/>
                <w:lang w:eastAsia="ru-RU"/>
              </w:rPr>
              <w:t> </w:t>
            </w:r>
          </w:p>
        </w:tc>
        <w:tc>
          <w:tcPr>
            <w:tcW w:w="2474"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hideMark/>
          </w:tcPr>
          <w:p w:rsidR="004B1CF2" w:rsidRPr="004B1CF2" w:rsidRDefault="00732AC0" w:rsidP="0016272F">
            <w:pPr>
              <w:spacing w:before="100" w:beforeAutospacing="1" w:after="100" w:afterAutospacing="1" w:line="240" w:lineRule="auto"/>
              <w:rPr>
                <w:rFonts w:ascii="Times New Roman" w:eastAsia="Times New Roman" w:hAnsi="Times New Roman" w:cs="Times New Roman"/>
                <w:color w:val="000000"/>
                <w:sz w:val="24"/>
                <w:szCs w:val="24"/>
                <w:lang w:val="uk-UA" w:eastAsia="ru-RU"/>
              </w:rPr>
            </w:pPr>
            <w:proofErr w:type="gramStart"/>
            <w:r w:rsidRPr="00732AC0">
              <w:rPr>
                <w:rFonts w:ascii="Times New Roman" w:eastAsia="Times New Roman" w:hAnsi="Times New Roman" w:cs="Times New Roman"/>
                <w:color w:val="000000"/>
                <w:sz w:val="24"/>
                <w:szCs w:val="24"/>
                <w:lang w:eastAsia="ru-RU"/>
              </w:rPr>
              <w:t>Учасник має право внести зміни або відкликати свою пропозицію конкурсних торгів до закінчення строку її подання.</w:t>
            </w:r>
            <w:proofErr w:type="gramEnd"/>
            <w:r w:rsidRPr="00732AC0">
              <w:rPr>
                <w:rFonts w:ascii="Times New Roman" w:eastAsia="Times New Roman" w:hAnsi="Times New Roman" w:cs="Times New Roman"/>
                <w:color w:val="000000"/>
                <w:sz w:val="24"/>
                <w:szCs w:val="24"/>
                <w:lang w:eastAsia="ru-RU"/>
              </w:rPr>
              <w:t xml:space="preserve"> Такі зміни чи заява про відкликання пропозиції конкурсних торгів враховуються у разі, коли вони отримані замовником до закінчення строку подання пропозицій конкурсних торгі</w:t>
            </w:r>
            <w:proofErr w:type="gramStart"/>
            <w:r w:rsidRPr="00732AC0">
              <w:rPr>
                <w:rFonts w:ascii="Times New Roman" w:eastAsia="Times New Roman" w:hAnsi="Times New Roman" w:cs="Times New Roman"/>
                <w:color w:val="000000"/>
                <w:sz w:val="24"/>
                <w:szCs w:val="24"/>
                <w:lang w:eastAsia="ru-RU"/>
              </w:rPr>
              <w:t>в</w:t>
            </w:r>
            <w:proofErr w:type="gramEnd"/>
            <w:r w:rsidRPr="00732AC0">
              <w:rPr>
                <w:rFonts w:ascii="Times New Roman" w:eastAsia="Times New Roman" w:hAnsi="Times New Roman" w:cs="Times New Roman"/>
                <w:color w:val="000000"/>
                <w:sz w:val="24"/>
                <w:szCs w:val="24"/>
                <w:lang w:eastAsia="ru-RU"/>
              </w:rPr>
              <w:t> </w:t>
            </w:r>
          </w:p>
        </w:tc>
      </w:tr>
      <w:tr w:rsidR="00732AC0" w:rsidRPr="00732AC0" w:rsidTr="00B7234C">
        <w:trPr>
          <w:trHeight w:val="125"/>
          <w:tblCellSpacing w:w="15" w:type="dxa"/>
        </w:trPr>
        <w:tc>
          <w:tcPr>
            <w:tcW w:w="4969" w:type="pct"/>
            <w:gridSpan w:val="5"/>
            <w:tcBorders>
              <w:top w:val="outset" w:sz="6" w:space="0" w:color="auto"/>
              <w:left w:val="nil"/>
              <w:bottom w:val="outset" w:sz="6" w:space="0" w:color="auto"/>
              <w:right w:val="nil"/>
            </w:tcBorders>
            <w:tcMar>
              <w:top w:w="15" w:type="dxa"/>
              <w:left w:w="15" w:type="dxa"/>
              <w:bottom w:w="15" w:type="dxa"/>
              <w:right w:w="15" w:type="dxa"/>
            </w:tcMar>
            <w:vAlign w:val="center"/>
            <w:hideMark/>
          </w:tcPr>
          <w:p w:rsidR="00732AC0" w:rsidRPr="00732AC0" w:rsidRDefault="00732AC0" w:rsidP="00732AC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32AC0">
              <w:rPr>
                <w:rFonts w:ascii="Times New Roman" w:eastAsia="Times New Roman" w:hAnsi="Times New Roman" w:cs="Times New Roman"/>
                <w:b/>
                <w:bCs/>
                <w:color w:val="000000"/>
                <w:sz w:val="24"/>
                <w:szCs w:val="24"/>
                <w:lang w:eastAsia="ru-RU"/>
              </w:rPr>
              <w:t>IV. Подання та розкриття пропозицій конкурсних торгі</w:t>
            </w:r>
            <w:proofErr w:type="gramStart"/>
            <w:r w:rsidRPr="00732AC0">
              <w:rPr>
                <w:rFonts w:ascii="Times New Roman" w:eastAsia="Times New Roman" w:hAnsi="Times New Roman" w:cs="Times New Roman"/>
                <w:b/>
                <w:bCs/>
                <w:color w:val="000000"/>
                <w:sz w:val="24"/>
                <w:szCs w:val="24"/>
                <w:lang w:eastAsia="ru-RU"/>
              </w:rPr>
              <w:t>в</w:t>
            </w:r>
            <w:proofErr w:type="gramEnd"/>
            <w:r w:rsidRPr="00732AC0">
              <w:rPr>
                <w:rFonts w:ascii="Times New Roman" w:eastAsia="Times New Roman" w:hAnsi="Times New Roman" w:cs="Times New Roman"/>
                <w:color w:val="000000"/>
                <w:sz w:val="24"/>
                <w:szCs w:val="24"/>
                <w:lang w:eastAsia="ru-RU"/>
              </w:rPr>
              <w:t> </w:t>
            </w:r>
          </w:p>
        </w:tc>
      </w:tr>
      <w:tr w:rsidR="004215E1" w:rsidRPr="00732AC0" w:rsidTr="00B7234C">
        <w:trPr>
          <w:trHeight w:val="125"/>
          <w:tblCellSpacing w:w="15" w:type="dxa"/>
        </w:trPr>
        <w:tc>
          <w:tcPr>
            <w:tcW w:w="2480" w:type="pct"/>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hideMark/>
          </w:tcPr>
          <w:p w:rsidR="00732AC0" w:rsidRPr="00732AC0" w:rsidRDefault="00732AC0" w:rsidP="00732AC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32AC0">
              <w:rPr>
                <w:rFonts w:ascii="Times New Roman" w:eastAsia="Times New Roman" w:hAnsi="Times New Roman" w:cs="Times New Roman"/>
                <w:b/>
                <w:bCs/>
                <w:color w:val="000000"/>
                <w:sz w:val="24"/>
                <w:szCs w:val="24"/>
                <w:lang w:eastAsia="ru-RU"/>
              </w:rPr>
              <w:t>1. Спосіб, місце та кінцевий строк подання пропозицій конкурсних торгі</w:t>
            </w:r>
            <w:proofErr w:type="gramStart"/>
            <w:r w:rsidRPr="00732AC0">
              <w:rPr>
                <w:rFonts w:ascii="Times New Roman" w:eastAsia="Times New Roman" w:hAnsi="Times New Roman" w:cs="Times New Roman"/>
                <w:b/>
                <w:bCs/>
                <w:color w:val="000000"/>
                <w:sz w:val="24"/>
                <w:szCs w:val="24"/>
                <w:lang w:eastAsia="ru-RU"/>
              </w:rPr>
              <w:t>в</w:t>
            </w:r>
            <w:proofErr w:type="gramEnd"/>
            <w:r w:rsidRPr="00732AC0">
              <w:rPr>
                <w:rFonts w:ascii="Times New Roman" w:eastAsia="Times New Roman" w:hAnsi="Times New Roman" w:cs="Times New Roman"/>
                <w:b/>
                <w:bCs/>
                <w:color w:val="000000"/>
                <w:sz w:val="24"/>
                <w:szCs w:val="24"/>
                <w:lang w:eastAsia="ru-RU"/>
              </w:rPr>
              <w:t>:</w:t>
            </w:r>
            <w:r w:rsidRPr="00732AC0">
              <w:rPr>
                <w:rFonts w:ascii="Times New Roman" w:eastAsia="Times New Roman" w:hAnsi="Times New Roman" w:cs="Times New Roman"/>
                <w:color w:val="000000"/>
                <w:sz w:val="24"/>
                <w:szCs w:val="24"/>
                <w:lang w:eastAsia="ru-RU"/>
              </w:rPr>
              <w:t xml:space="preserve">  </w:t>
            </w:r>
          </w:p>
        </w:tc>
        <w:tc>
          <w:tcPr>
            <w:tcW w:w="2474"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hideMark/>
          </w:tcPr>
          <w:p w:rsidR="00732AC0" w:rsidRPr="00732AC0" w:rsidRDefault="00732AC0" w:rsidP="00732AC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32AC0">
              <w:rPr>
                <w:rFonts w:ascii="Times New Roman" w:eastAsia="Times New Roman" w:hAnsi="Times New Roman" w:cs="Times New Roman"/>
                <w:color w:val="000000"/>
                <w:sz w:val="24"/>
                <w:szCs w:val="24"/>
                <w:lang w:eastAsia="ru-RU"/>
              </w:rPr>
              <w:t>  </w:t>
            </w:r>
          </w:p>
        </w:tc>
      </w:tr>
      <w:tr w:rsidR="004215E1" w:rsidRPr="00732AC0" w:rsidTr="00B7234C">
        <w:trPr>
          <w:trHeight w:val="125"/>
          <w:tblCellSpacing w:w="15" w:type="dxa"/>
        </w:trPr>
        <w:tc>
          <w:tcPr>
            <w:tcW w:w="2480" w:type="pct"/>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hideMark/>
          </w:tcPr>
          <w:p w:rsidR="00732AC0" w:rsidRPr="00732AC0" w:rsidRDefault="00732AC0" w:rsidP="00732AC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32AC0">
              <w:rPr>
                <w:rFonts w:ascii="Times New Roman" w:eastAsia="Times New Roman" w:hAnsi="Times New Roman" w:cs="Times New Roman"/>
                <w:color w:val="000000"/>
                <w:sz w:val="24"/>
                <w:szCs w:val="24"/>
                <w:lang w:eastAsia="ru-RU"/>
              </w:rPr>
              <w:t>спосіб подання пропозицій конкурсних торгі</w:t>
            </w:r>
            <w:proofErr w:type="gramStart"/>
            <w:r w:rsidRPr="00732AC0">
              <w:rPr>
                <w:rFonts w:ascii="Times New Roman" w:eastAsia="Times New Roman" w:hAnsi="Times New Roman" w:cs="Times New Roman"/>
                <w:color w:val="000000"/>
                <w:sz w:val="24"/>
                <w:szCs w:val="24"/>
                <w:lang w:eastAsia="ru-RU"/>
              </w:rPr>
              <w:t>в</w:t>
            </w:r>
            <w:proofErr w:type="gramEnd"/>
            <w:r w:rsidRPr="00732AC0">
              <w:rPr>
                <w:rFonts w:ascii="Times New Roman" w:eastAsia="Times New Roman" w:hAnsi="Times New Roman" w:cs="Times New Roman"/>
                <w:color w:val="000000"/>
                <w:sz w:val="24"/>
                <w:szCs w:val="24"/>
                <w:lang w:eastAsia="ru-RU"/>
              </w:rPr>
              <w:t> </w:t>
            </w:r>
          </w:p>
        </w:tc>
        <w:tc>
          <w:tcPr>
            <w:tcW w:w="2474"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hideMark/>
          </w:tcPr>
          <w:p w:rsidR="00732AC0" w:rsidRPr="00732AC0" w:rsidRDefault="00732AC0" w:rsidP="00732AC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32AC0">
              <w:rPr>
                <w:rFonts w:ascii="Times New Roman" w:eastAsia="Times New Roman" w:hAnsi="Times New Roman" w:cs="Times New Roman"/>
                <w:color w:val="000000"/>
                <w:sz w:val="24"/>
                <w:szCs w:val="24"/>
                <w:lang w:eastAsia="ru-RU"/>
              </w:rPr>
              <w:t>Особисто або поштою </w:t>
            </w:r>
          </w:p>
        </w:tc>
      </w:tr>
      <w:tr w:rsidR="004215E1" w:rsidRPr="00732AC0" w:rsidTr="00B7234C">
        <w:trPr>
          <w:trHeight w:val="540"/>
          <w:tblCellSpacing w:w="15" w:type="dxa"/>
        </w:trPr>
        <w:tc>
          <w:tcPr>
            <w:tcW w:w="2480" w:type="pct"/>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hideMark/>
          </w:tcPr>
          <w:p w:rsidR="00732AC0" w:rsidRPr="00732AC0" w:rsidRDefault="00732AC0" w:rsidP="00732AC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32AC0">
              <w:rPr>
                <w:rFonts w:ascii="Times New Roman" w:eastAsia="Times New Roman" w:hAnsi="Times New Roman" w:cs="Times New Roman"/>
                <w:color w:val="000000"/>
                <w:sz w:val="24"/>
                <w:szCs w:val="24"/>
                <w:lang w:eastAsia="ru-RU"/>
              </w:rPr>
              <w:t>місце подання пропозицій конкурсних торгі</w:t>
            </w:r>
            <w:proofErr w:type="gramStart"/>
            <w:r w:rsidRPr="00732AC0">
              <w:rPr>
                <w:rFonts w:ascii="Times New Roman" w:eastAsia="Times New Roman" w:hAnsi="Times New Roman" w:cs="Times New Roman"/>
                <w:color w:val="000000"/>
                <w:sz w:val="24"/>
                <w:szCs w:val="24"/>
                <w:lang w:eastAsia="ru-RU"/>
              </w:rPr>
              <w:t>в</w:t>
            </w:r>
            <w:proofErr w:type="gramEnd"/>
            <w:r w:rsidRPr="00732AC0">
              <w:rPr>
                <w:rFonts w:ascii="Times New Roman" w:eastAsia="Times New Roman" w:hAnsi="Times New Roman" w:cs="Times New Roman"/>
                <w:color w:val="000000"/>
                <w:sz w:val="24"/>
                <w:szCs w:val="24"/>
                <w:lang w:eastAsia="ru-RU"/>
              </w:rPr>
              <w:t> </w:t>
            </w:r>
          </w:p>
        </w:tc>
        <w:tc>
          <w:tcPr>
            <w:tcW w:w="2474"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hideMark/>
          </w:tcPr>
          <w:p w:rsidR="00732AC0" w:rsidRPr="00217301" w:rsidRDefault="00217301" w:rsidP="00B274BE">
            <w:pPr>
              <w:jc w:val="both"/>
              <w:rPr>
                <w:rFonts w:ascii="Times New Roman" w:eastAsia="Times New Roman" w:hAnsi="Times New Roman" w:cs="Times New Roman"/>
                <w:color w:val="000000"/>
                <w:sz w:val="24"/>
                <w:szCs w:val="24"/>
                <w:lang w:val="uk-UA" w:eastAsia="ru-RU"/>
              </w:rPr>
            </w:pPr>
            <w:r w:rsidRPr="00B274BE">
              <w:rPr>
                <w:rFonts w:ascii="Times New Roman" w:hAnsi="Times New Roman" w:cs="Times New Roman"/>
                <w:sz w:val="24"/>
                <w:szCs w:val="24"/>
                <w:lang w:val="uk-UA"/>
              </w:rPr>
              <w:t>49006 м. Дніпропетровськ, вул. Ю.Савченка, 10,  3 поверх, приймальня</w:t>
            </w:r>
            <w:r w:rsidR="008E46F0">
              <w:rPr>
                <w:rFonts w:ascii="Times New Roman" w:hAnsi="Times New Roman" w:cs="Times New Roman"/>
                <w:sz w:val="24"/>
                <w:szCs w:val="24"/>
                <w:lang w:val="uk-UA"/>
              </w:rPr>
              <w:t xml:space="preserve"> </w:t>
            </w:r>
          </w:p>
        </w:tc>
      </w:tr>
      <w:tr w:rsidR="004215E1" w:rsidRPr="00732AC0" w:rsidTr="00B7234C">
        <w:trPr>
          <w:trHeight w:val="125"/>
          <w:tblCellSpacing w:w="15" w:type="dxa"/>
        </w:trPr>
        <w:tc>
          <w:tcPr>
            <w:tcW w:w="2480" w:type="pct"/>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hideMark/>
          </w:tcPr>
          <w:p w:rsidR="00732AC0" w:rsidRPr="00732AC0" w:rsidRDefault="00732AC0" w:rsidP="00732AC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32AC0">
              <w:rPr>
                <w:rFonts w:ascii="Times New Roman" w:eastAsia="Times New Roman" w:hAnsi="Times New Roman" w:cs="Times New Roman"/>
                <w:color w:val="000000"/>
                <w:sz w:val="24"/>
                <w:szCs w:val="24"/>
                <w:lang w:eastAsia="ru-RU"/>
              </w:rPr>
              <w:t>кінцевий строк подання пропозицій конкурсних торгі</w:t>
            </w:r>
            <w:proofErr w:type="gramStart"/>
            <w:r w:rsidRPr="00732AC0">
              <w:rPr>
                <w:rFonts w:ascii="Times New Roman" w:eastAsia="Times New Roman" w:hAnsi="Times New Roman" w:cs="Times New Roman"/>
                <w:color w:val="000000"/>
                <w:sz w:val="24"/>
                <w:szCs w:val="24"/>
                <w:lang w:eastAsia="ru-RU"/>
              </w:rPr>
              <w:t>в</w:t>
            </w:r>
            <w:proofErr w:type="gramEnd"/>
            <w:r w:rsidRPr="00732AC0">
              <w:rPr>
                <w:rFonts w:ascii="Times New Roman" w:eastAsia="Times New Roman" w:hAnsi="Times New Roman" w:cs="Times New Roman"/>
                <w:color w:val="000000"/>
                <w:sz w:val="24"/>
                <w:szCs w:val="24"/>
                <w:lang w:eastAsia="ru-RU"/>
              </w:rPr>
              <w:t xml:space="preserve"> (</w:t>
            </w:r>
            <w:proofErr w:type="gramStart"/>
            <w:r w:rsidRPr="00732AC0">
              <w:rPr>
                <w:rFonts w:ascii="Times New Roman" w:eastAsia="Times New Roman" w:hAnsi="Times New Roman" w:cs="Times New Roman"/>
                <w:color w:val="000000"/>
                <w:sz w:val="24"/>
                <w:szCs w:val="24"/>
                <w:lang w:eastAsia="ru-RU"/>
              </w:rPr>
              <w:t>дата</w:t>
            </w:r>
            <w:proofErr w:type="gramEnd"/>
            <w:r w:rsidRPr="00732AC0">
              <w:rPr>
                <w:rFonts w:ascii="Times New Roman" w:eastAsia="Times New Roman" w:hAnsi="Times New Roman" w:cs="Times New Roman"/>
                <w:color w:val="000000"/>
                <w:sz w:val="24"/>
                <w:szCs w:val="24"/>
                <w:lang w:eastAsia="ru-RU"/>
              </w:rPr>
              <w:t>, час) </w:t>
            </w:r>
          </w:p>
        </w:tc>
        <w:tc>
          <w:tcPr>
            <w:tcW w:w="2474"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hideMark/>
          </w:tcPr>
          <w:p w:rsidR="00732AC0" w:rsidRPr="00732AC0" w:rsidRDefault="00732AC0" w:rsidP="009D4B7A">
            <w:pPr>
              <w:spacing w:after="0" w:line="240" w:lineRule="auto"/>
              <w:rPr>
                <w:rFonts w:ascii="Times New Roman" w:eastAsia="Times New Roman" w:hAnsi="Times New Roman" w:cs="Times New Roman"/>
                <w:color w:val="000000"/>
                <w:sz w:val="24"/>
                <w:szCs w:val="24"/>
                <w:lang w:eastAsia="ru-RU"/>
              </w:rPr>
            </w:pPr>
            <w:r w:rsidRPr="009D4B7A">
              <w:rPr>
                <w:rFonts w:ascii="Times New Roman" w:eastAsia="Times New Roman" w:hAnsi="Times New Roman" w:cs="Times New Roman"/>
                <w:color w:val="000000"/>
                <w:sz w:val="24"/>
                <w:szCs w:val="24"/>
                <w:lang w:eastAsia="ru-RU"/>
              </w:rPr>
              <w:t>Встановлюється замовником</w:t>
            </w:r>
            <w:r w:rsidR="00E60BE4" w:rsidRPr="009D4B7A">
              <w:rPr>
                <w:rFonts w:ascii="Times New Roman" w:eastAsia="Times New Roman" w:hAnsi="Times New Roman" w:cs="Times New Roman"/>
                <w:color w:val="000000"/>
                <w:sz w:val="24"/>
                <w:szCs w:val="24"/>
                <w:lang w:val="uk-UA" w:eastAsia="ru-RU"/>
              </w:rPr>
              <w:t xml:space="preserve"> і зазначається</w:t>
            </w:r>
            <w:r w:rsidR="00E60BE4">
              <w:rPr>
                <w:rFonts w:ascii="Times New Roman" w:eastAsia="Times New Roman" w:hAnsi="Times New Roman" w:cs="Times New Roman"/>
                <w:color w:val="000000"/>
                <w:sz w:val="24"/>
                <w:szCs w:val="24"/>
                <w:lang w:val="uk-UA" w:eastAsia="ru-RU"/>
              </w:rPr>
              <w:t xml:space="preserve"> в оголошенні</w:t>
            </w:r>
            <w:r w:rsidR="009D4B7A">
              <w:rPr>
                <w:rFonts w:ascii="Times New Roman" w:eastAsia="Times New Roman" w:hAnsi="Times New Roman" w:cs="Times New Roman"/>
                <w:color w:val="000000"/>
                <w:sz w:val="24"/>
                <w:szCs w:val="24"/>
                <w:lang w:val="uk-UA" w:eastAsia="ru-RU"/>
              </w:rPr>
              <w:t>.</w:t>
            </w:r>
            <w:r w:rsidRPr="00732AC0">
              <w:rPr>
                <w:rFonts w:ascii="Times New Roman" w:eastAsia="Times New Roman" w:hAnsi="Times New Roman" w:cs="Times New Roman"/>
                <w:color w:val="000000"/>
                <w:sz w:val="24"/>
                <w:szCs w:val="24"/>
                <w:lang w:eastAsia="ru-RU"/>
              </w:rPr>
              <w:br/>
              <w:t xml:space="preserve">Пропозиції конкурсних торгів, отримані замовником </w:t>
            </w:r>
            <w:proofErr w:type="gramStart"/>
            <w:r w:rsidRPr="00732AC0">
              <w:rPr>
                <w:rFonts w:ascii="Times New Roman" w:eastAsia="Times New Roman" w:hAnsi="Times New Roman" w:cs="Times New Roman"/>
                <w:color w:val="000000"/>
                <w:sz w:val="24"/>
                <w:szCs w:val="24"/>
                <w:lang w:eastAsia="ru-RU"/>
              </w:rPr>
              <w:t>п</w:t>
            </w:r>
            <w:proofErr w:type="gramEnd"/>
            <w:r w:rsidRPr="00732AC0">
              <w:rPr>
                <w:rFonts w:ascii="Times New Roman" w:eastAsia="Times New Roman" w:hAnsi="Times New Roman" w:cs="Times New Roman"/>
                <w:color w:val="000000"/>
                <w:sz w:val="24"/>
                <w:szCs w:val="24"/>
                <w:lang w:eastAsia="ru-RU"/>
              </w:rPr>
              <w:t>ісля закінчення строку їх подання, не розкриваються і повертаються учасникам, що їх подали.</w:t>
            </w:r>
            <w:r w:rsidRPr="00732AC0">
              <w:rPr>
                <w:rFonts w:ascii="Times New Roman" w:eastAsia="Times New Roman" w:hAnsi="Times New Roman" w:cs="Times New Roman"/>
                <w:color w:val="000000"/>
                <w:sz w:val="24"/>
                <w:szCs w:val="24"/>
                <w:lang w:eastAsia="ru-RU"/>
              </w:rPr>
              <w:br/>
              <w:t xml:space="preserve">На запит учасника замовник протягом одного робочого дня з дня надходження запиту </w:t>
            </w:r>
            <w:proofErr w:type="gramStart"/>
            <w:r w:rsidRPr="00732AC0">
              <w:rPr>
                <w:rFonts w:ascii="Times New Roman" w:eastAsia="Times New Roman" w:hAnsi="Times New Roman" w:cs="Times New Roman"/>
                <w:color w:val="000000"/>
                <w:sz w:val="24"/>
                <w:szCs w:val="24"/>
                <w:lang w:eastAsia="ru-RU"/>
              </w:rPr>
              <w:t>п</w:t>
            </w:r>
            <w:proofErr w:type="gramEnd"/>
            <w:r w:rsidRPr="00732AC0">
              <w:rPr>
                <w:rFonts w:ascii="Times New Roman" w:eastAsia="Times New Roman" w:hAnsi="Times New Roman" w:cs="Times New Roman"/>
                <w:color w:val="000000"/>
                <w:sz w:val="24"/>
                <w:szCs w:val="24"/>
                <w:lang w:eastAsia="ru-RU"/>
              </w:rPr>
              <w:t>ідтверджує надходження пропозиції конкурсних торгів із зазначенням дати та часу </w:t>
            </w:r>
          </w:p>
        </w:tc>
      </w:tr>
      <w:tr w:rsidR="004215E1" w:rsidRPr="00732AC0" w:rsidTr="00B7234C">
        <w:trPr>
          <w:trHeight w:val="125"/>
          <w:tblCellSpacing w:w="15" w:type="dxa"/>
        </w:trPr>
        <w:tc>
          <w:tcPr>
            <w:tcW w:w="2480" w:type="pct"/>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hideMark/>
          </w:tcPr>
          <w:p w:rsidR="00732AC0" w:rsidRPr="00732AC0" w:rsidRDefault="00732AC0" w:rsidP="00732AC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32AC0">
              <w:rPr>
                <w:rFonts w:ascii="Times New Roman" w:eastAsia="Times New Roman" w:hAnsi="Times New Roman" w:cs="Times New Roman"/>
                <w:b/>
                <w:bCs/>
                <w:color w:val="000000"/>
                <w:sz w:val="24"/>
                <w:szCs w:val="24"/>
                <w:lang w:eastAsia="ru-RU"/>
              </w:rPr>
              <w:t>2. Місце, дата та час розкриття пропозицій конкурсних торгі</w:t>
            </w:r>
            <w:proofErr w:type="gramStart"/>
            <w:r w:rsidRPr="00732AC0">
              <w:rPr>
                <w:rFonts w:ascii="Times New Roman" w:eastAsia="Times New Roman" w:hAnsi="Times New Roman" w:cs="Times New Roman"/>
                <w:b/>
                <w:bCs/>
                <w:color w:val="000000"/>
                <w:sz w:val="24"/>
                <w:szCs w:val="24"/>
                <w:lang w:eastAsia="ru-RU"/>
              </w:rPr>
              <w:t>в</w:t>
            </w:r>
            <w:proofErr w:type="gramEnd"/>
            <w:r w:rsidRPr="00732AC0">
              <w:rPr>
                <w:rFonts w:ascii="Times New Roman" w:eastAsia="Times New Roman" w:hAnsi="Times New Roman" w:cs="Times New Roman"/>
                <w:color w:val="000000"/>
                <w:sz w:val="24"/>
                <w:szCs w:val="24"/>
                <w:lang w:eastAsia="ru-RU"/>
              </w:rPr>
              <w:t xml:space="preserve">  </w:t>
            </w:r>
          </w:p>
        </w:tc>
        <w:tc>
          <w:tcPr>
            <w:tcW w:w="2474"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hideMark/>
          </w:tcPr>
          <w:p w:rsidR="00732AC0" w:rsidRPr="00732AC0" w:rsidRDefault="00732AC0" w:rsidP="00732AC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32AC0">
              <w:rPr>
                <w:rFonts w:ascii="Times New Roman" w:eastAsia="Times New Roman" w:hAnsi="Times New Roman" w:cs="Times New Roman"/>
                <w:color w:val="000000"/>
                <w:sz w:val="24"/>
                <w:szCs w:val="24"/>
                <w:lang w:eastAsia="ru-RU"/>
              </w:rPr>
              <w:t>  </w:t>
            </w:r>
          </w:p>
        </w:tc>
      </w:tr>
      <w:tr w:rsidR="004215E1" w:rsidRPr="00732AC0" w:rsidTr="00B7234C">
        <w:trPr>
          <w:trHeight w:val="125"/>
          <w:tblCellSpacing w:w="15" w:type="dxa"/>
        </w:trPr>
        <w:tc>
          <w:tcPr>
            <w:tcW w:w="2480" w:type="pct"/>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hideMark/>
          </w:tcPr>
          <w:p w:rsidR="00732AC0" w:rsidRPr="00732AC0" w:rsidRDefault="00732AC0" w:rsidP="00732AC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32AC0">
              <w:rPr>
                <w:rFonts w:ascii="Times New Roman" w:eastAsia="Times New Roman" w:hAnsi="Times New Roman" w:cs="Times New Roman"/>
                <w:color w:val="000000"/>
                <w:sz w:val="24"/>
                <w:szCs w:val="24"/>
                <w:lang w:eastAsia="ru-RU"/>
              </w:rPr>
              <w:t>місце розкриття пропозицій конкурсних торгі</w:t>
            </w:r>
            <w:proofErr w:type="gramStart"/>
            <w:r w:rsidRPr="00732AC0">
              <w:rPr>
                <w:rFonts w:ascii="Times New Roman" w:eastAsia="Times New Roman" w:hAnsi="Times New Roman" w:cs="Times New Roman"/>
                <w:color w:val="000000"/>
                <w:sz w:val="24"/>
                <w:szCs w:val="24"/>
                <w:lang w:eastAsia="ru-RU"/>
              </w:rPr>
              <w:t>в</w:t>
            </w:r>
            <w:proofErr w:type="gramEnd"/>
            <w:r w:rsidRPr="00732AC0">
              <w:rPr>
                <w:rFonts w:ascii="Times New Roman" w:eastAsia="Times New Roman" w:hAnsi="Times New Roman" w:cs="Times New Roman"/>
                <w:color w:val="000000"/>
                <w:sz w:val="24"/>
                <w:szCs w:val="24"/>
                <w:lang w:eastAsia="ru-RU"/>
              </w:rPr>
              <w:t> </w:t>
            </w:r>
          </w:p>
        </w:tc>
        <w:tc>
          <w:tcPr>
            <w:tcW w:w="2474"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hideMark/>
          </w:tcPr>
          <w:p w:rsidR="00732AC0" w:rsidRPr="00B274BE" w:rsidRDefault="00B274BE" w:rsidP="00B274BE">
            <w:pPr>
              <w:pStyle w:val="a5"/>
              <w:spacing w:before="0" w:beforeAutospacing="0" w:after="0" w:afterAutospacing="0"/>
              <w:jc w:val="both"/>
              <w:rPr>
                <w:color w:val="000000"/>
                <w:lang w:val="uk-UA"/>
              </w:rPr>
            </w:pPr>
            <w:r w:rsidRPr="00B274BE">
              <w:rPr>
                <w:lang w:val="uk-UA"/>
              </w:rPr>
              <w:t>49006 м. Дніпропетровськ, вул. Ю.Савченка, 10, 2 поверх, конференц-зала</w:t>
            </w:r>
          </w:p>
        </w:tc>
      </w:tr>
      <w:tr w:rsidR="004215E1" w:rsidRPr="00732AC0" w:rsidTr="00B7234C">
        <w:trPr>
          <w:trHeight w:val="125"/>
          <w:tblCellSpacing w:w="15" w:type="dxa"/>
        </w:trPr>
        <w:tc>
          <w:tcPr>
            <w:tcW w:w="2480" w:type="pct"/>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hideMark/>
          </w:tcPr>
          <w:p w:rsidR="00732AC0" w:rsidRPr="00732AC0" w:rsidRDefault="00732AC0" w:rsidP="00732AC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32AC0">
              <w:rPr>
                <w:rFonts w:ascii="Times New Roman" w:eastAsia="Times New Roman" w:hAnsi="Times New Roman" w:cs="Times New Roman"/>
                <w:color w:val="000000"/>
                <w:sz w:val="24"/>
                <w:szCs w:val="24"/>
                <w:lang w:eastAsia="ru-RU"/>
              </w:rPr>
              <w:t>дата та час розкриття пропозицій конкурсних торгі</w:t>
            </w:r>
            <w:proofErr w:type="gramStart"/>
            <w:r w:rsidRPr="00732AC0">
              <w:rPr>
                <w:rFonts w:ascii="Times New Roman" w:eastAsia="Times New Roman" w:hAnsi="Times New Roman" w:cs="Times New Roman"/>
                <w:color w:val="000000"/>
                <w:sz w:val="24"/>
                <w:szCs w:val="24"/>
                <w:lang w:eastAsia="ru-RU"/>
              </w:rPr>
              <w:t>в</w:t>
            </w:r>
            <w:proofErr w:type="gramEnd"/>
            <w:r w:rsidRPr="00732AC0">
              <w:rPr>
                <w:rFonts w:ascii="Times New Roman" w:eastAsia="Times New Roman" w:hAnsi="Times New Roman" w:cs="Times New Roman"/>
                <w:color w:val="000000"/>
                <w:sz w:val="24"/>
                <w:szCs w:val="24"/>
                <w:lang w:eastAsia="ru-RU"/>
              </w:rPr>
              <w:t> </w:t>
            </w:r>
          </w:p>
        </w:tc>
        <w:tc>
          <w:tcPr>
            <w:tcW w:w="2474"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hideMark/>
          </w:tcPr>
          <w:p w:rsidR="00732AC0" w:rsidRPr="00732AC0" w:rsidRDefault="00E60BE4" w:rsidP="00A52D18">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uk-UA" w:eastAsia="ru-RU"/>
              </w:rPr>
              <w:t>Встановлюється замовником і зазначається в оголошенні.</w:t>
            </w:r>
            <w:r w:rsidR="00732AC0" w:rsidRPr="00732AC0">
              <w:rPr>
                <w:rFonts w:ascii="Times New Roman" w:eastAsia="Times New Roman" w:hAnsi="Times New Roman" w:cs="Times New Roman"/>
                <w:color w:val="000000"/>
                <w:sz w:val="24"/>
                <w:szCs w:val="24"/>
                <w:lang w:eastAsia="ru-RU"/>
              </w:rPr>
              <w:br/>
              <w:t xml:space="preserve">До участі у процедурі розкриття пропозицій конкурсних торгів замовником допускаються </w:t>
            </w:r>
            <w:proofErr w:type="gramStart"/>
            <w:r w:rsidR="00732AC0" w:rsidRPr="00732AC0">
              <w:rPr>
                <w:rFonts w:ascii="Times New Roman" w:eastAsia="Times New Roman" w:hAnsi="Times New Roman" w:cs="Times New Roman"/>
                <w:color w:val="000000"/>
                <w:sz w:val="24"/>
                <w:szCs w:val="24"/>
                <w:lang w:eastAsia="ru-RU"/>
              </w:rPr>
              <w:t>вс</w:t>
            </w:r>
            <w:proofErr w:type="gramEnd"/>
            <w:r w:rsidR="00732AC0" w:rsidRPr="00732AC0">
              <w:rPr>
                <w:rFonts w:ascii="Times New Roman" w:eastAsia="Times New Roman" w:hAnsi="Times New Roman" w:cs="Times New Roman"/>
                <w:color w:val="000000"/>
                <w:sz w:val="24"/>
                <w:szCs w:val="24"/>
                <w:lang w:eastAsia="ru-RU"/>
              </w:rPr>
              <w:t xml:space="preserve">і учасники або їх уповноважені представники. Відсутність учасника або його уповноваженого представника </w:t>
            </w:r>
            <w:proofErr w:type="gramStart"/>
            <w:r w:rsidR="00732AC0" w:rsidRPr="00732AC0">
              <w:rPr>
                <w:rFonts w:ascii="Times New Roman" w:eastAsia="Times New Roman" w:hAnsi="Times New Roman" w:cs="Times New Roman"/>
                <w:color w:val="000000"/>
                <w:sz w:val="24"/>
                <w:szCs w:val="24"/>
                <w:lang w:eastAsia="ru-RU"/>
              </w:rPr>
              <w:t>п</w:t>
            </w:r>
            <w:proofErr w:type="gramEnd"/>
            <w:r w:rsidR="00732AC0" w:rsidRPr="00732AC0">
              <w:rPr>
                <w:rFonts w:ascii="Times New Roman" w:eastAsia="Times New Roman" w:hAnsi="Times New Roman" w:cs="Times New Roman"/>
                <w:color w:val="000000"/>
                <w:sz w:val="24"/>
                <w:szCs w:val="24"/>
                <w:lang w:eastAsia="ru-RU"/>
              </w:rPr>
              <w:t>ід час процедури розкриття пропозицій конкурсних торгів не є підставою для відмови в розкритті чи розгляді або для відхилення його пропозиції конкурсних торгів.</w:t>
            </w:r>
            <w:r w:rsidR="00732AC0" w:rsidRPr="00732AC0">
              <w:rPr>
                <w:rFonts w:ascii="Times New Roman" w:eastAsia="Times New Roman" w:hAnsi="Times New Roman" w:cs="Times New Roman"/>
                <w:color w:val="000000"/>
                <w:sz w:val="24"/>
                <w:szCs w:val="24"/>
                <w:lang w:eastAsia="ru-RU"/>
              </w:rPr>
              <w:br/>
              <w:t>Повноваження представника учасника підтверджується випискою з протоколу засновників, наказом про призначення, довіреністю</w:t>
            </w:r>
            <w:r>
              <w:rPr>
                <w:rFonts w:ascii="Times New Roman" w:eastAsia="Times New Roman" w:hAnsi="Times New Roman" w:cs="Times New Roman"/>
                <w:color w:val="000000"/>
                <w:sz w:val="24"/>
                <w:szCs w:val="24"/>
                <w:lang w:val="uk-UA" w:eastAsia="ru-RU"/>
              </w:rPr>
              <w:t xml:space="preserve"> або </w:t>
            </w:r>
            <w:r w:rsidR="00732AC0" w:rsidRPr="00732AC0">
              <w:rPr>
                <w:rFonts w:ascii="Times New Roman" w:eastAsia="Times New Roman" w:hAnsi="Times New Roman" w:cs="Times New Roman"/>
                <w:color w:val="000000"/>
                <w:sz w:val="24"/>
                <w:szCs w:val="24"/>
                <w:lang w:eastAsia="ru-RU"/>
              </w:rPr>
              <w:t xml:space="preserve"> дорученням</w:t>
            </w:r>
            <w:r>
              <w:rPr>
                <w:rFonts w:ascii="Times New Roman" w:eastAsia="Times New Roman" w:hAnsi="Times New Roman" w:cs="Times New Roman"/>
                <w:color w:val="000000"/>
                <w:sz w:val="24"/>
                <w:szCs w:val="24"/>
                <w:lang w:val="uk-UA" w:eastAsia="ru-RU"/>
              </w:rPr>
              <w:t>.</w:t>
            </w:r>
            <w:r w:rsidR="00732AC0" w:rsidRPr="00732AC0">
              <w:rPr>
                <w:rFonts w:ascii="Times New Roman" w:eastAsia="Times New Roman" w:hAnsi="Times New Roman" w:cs="Times New Roman"/>
                <w:color w:val="000000"/>
                <w:sz w:val="24"/>
                <w:szCs w:val="24"/>
                <w:lang w:eastAsia="ru-RU"/>
              </w:rPr>
              <w:br/>
              <w:t xml:space="preserve">Для </w:t>
            </w:r>
            <w:proofErr w:type="gramStart"/>
            <w:r w:rsidR="00732AC0" w:rsidRPr="00732AC0">
              <w:rPr>
                <w:rFonts w:ascii="Times New Roman" w:eastAsia="Times New Roman" w:hAnsi="Times New Roman" w:cs="Times New Roman"/>
                <w:color w:val="000000"/>
                <w:sz w:val="24"/>
                <w:szCs w:val="24"/>
                <w:lang w:eastAsia="ru-RU"/>
              </w:rPr>
              <w:t>п</w:t>
            </w:r>
            <w:proofErr w:type="gramEnd"/>
            <w:r w:rsidR="00732AC0" w:rsidRPr="00732AC0">
              <w:rPr>
                <w:rFonts w:ascii="Times New Roman" w:eastAsia="Times New Roman" w:hAnsi="Times New Roman" w:cs="Times New Roman"/>
                <w:color w:val="000000"/>
                <w:sz w:val="24"/>
                <w:szCs w:val="24"/>
                <w:lang w:eastAsia="ru-RU"/>
              </w:rPr>
              <w:t xml:space="preserve">ідтвердження особи такий представник повинен надати паспорт або </w:t>
            </w:r>
            <w:r w:rsidR="00511892">
              <w:rPr>
                <w:rFonts w:ascii="Times New Roman" w:eastAsia="Times New Roman" w:hAnsi="Times New Roman" w:cs="Times New Roman"/>
                <w:color w:val="000000"/>
                <w:sz w:val="24"/>
                <w:szCs w:val="24"/>
                <w:lang w:val="uk-UA" w:eastAsia="ru-RU"/>
              </w:rPr>
              <w:t>довіреність</w:t>
            </w:r>
            <w:r w:rsidR="00732AC0" w:rsidRPr="00732AC0">
              <w:rPr>
                <w:rFonts w:ascii="Times New Roman" w:eastAsia="Times New Roman" w:hAnsi="Times New Roman" w:cs="Times New Roman"/>
                <w:color w:val="000000"/>
                <w:sz w:val="24"/>
                <w:szCs w:val="24"/>
                <w:lang w:eastAsia="ru-RU"/>
              </w:rPr>
              <w:t>.</w:t>
            </w:r>
            <w:r w:rsidR="00732AC0" w:rsidRPr="00732AC0">
              <w:rPr>
                <w:rFonts w:ascii="Times New Roman" w:eastAsia="Times New Roman" w:hAnsi="Times New Roman" w:cs="Times New Roman"/>
                <w:color w:val="000000"/>
                <w:sz w:val="24"/>
                <w:szCs w:val="24"/>
                <w:lang w:eastAsia="ru-RU"/>
              </w:rPr>
              <w:br/>
            </w:r>
            <w:proofErr w:type="gramStart"/>
            <w:r w:rsidR="00732AC0" w:rsidRPr="00732AC0">
              <w:rPr>
                <w:rFonts w:ascii="Times New Roman" w:eastAsia="Times New Roman" w:hAnsi="Times New Roman" w:cs="Times New Roman"/>
                <w:color w:val="000000"/>
                <w:sz w:val="24"/>
                <w:szCs w:val="24"/>
                <w:lang w:eastAsia="ru-RU"/>
              </w:rPr>
              <w:t>П</w:t>
            </w:r>
            <w:proofErr w:type="gramEnd"/>
            <w:r w:rsidR="00732AC0" w:rsidRPr="00732AC0">
              <w:rPr>
                <w:rFonts w:ascii="Times New Roman" w:eastAsia="Times New Roman" w:hAnsi="Times New Roman" w:cs="Times New Roman"/>
                <w:color w:val="000000"/>
                <w:sz w:val="24"/>
                <w:szCs w:val="24"/>
                <w:lang w:eastAsia="ru-RU"/>
              </w:rPr>
              <w:t xml:space="preserve">ід час розкриття пропозицій конкурсних торгів перевіряється наявність чи відсутність </w:t>
            </w:r>
            <w:r w:rsidR="00732AC0" w:rsidRPr="00732AC0">
              <w:rPr>
                <w:rFonts w:ascii="Times New Roman" w:eastAsia="Times New Roman" w:hAnsi="Times New Roman" w:cs="Times New Roman"/>
                <w:color w:val="000000"/>
                <w:sz w:val="24"/>
                <w:szCs w:val="24"/>
                <w:lang w:eastAsia="ru-RU"/>
              </w:rPr>
              <w:lastRenderedPageBreak/>
              <w:t>усіх необхідних документів, передбачених документацією конкурсних торгів, а також оголошуються найменування та місцезнаходження кожного учасника, ціна кожної пропозиції конкурсних торгів. Зазначена інформація вноситься до протоколу розкриття пропозицій конкурсних торгів.</w:t>
            </w:r>
            <w:r w:rsidR="00732AC0" w:rsidRPr="00732AC0">
              <w:rPr>
                <w:rFonts w:ascii="Times New Roman" w:eastAsia="Times New Roman" w:hAnsi="Times New Roman" w:cs="Times New Roman"/>
                <w:color w:val="000000"/>
                <w:sz w:val="24"/>
                <w:szCs w:val="24"/>
                <w:lang w:eastAsia="ru-RU"/>
              </w:rPr>
              <w:br/>
              <w:t xml:space="preserve">Протокол розкриття пропозицій конкурсних торгів складається </w:t>
            </w:r>
            <w:proofErr w:type="gramStart"/>
            <w:r w:rsidR="00732AC0" w:rsidRPr="00732AC0">
              <w:rPr>
                <w:rFonts w:ascii="Times New Roman" w:eastAsia="Times New Roman" w:hAnsi="Times New Roman" w:cs="Times New Roman"/>
                <w:color w:val="000000"/>
                <w:sz w:val="24"/>
                <w:szCs w:val="24"/>
                <w:lang w:eastAsia="ru-RU"/>
              </w:rPr>
              <w:t>у</w:t>
            </w:r>
            <w:proofErr w:type="gramEnd"/>
            <w:r w:rsidR="00732AC0" w:rsidRPr="00732AC0">
              <w:rPr>
                <w:rFonts w:ascii="Times New Roman" w:eastAsia="Times New Roman" w:hAnsi="Times New Roman" w:cs="Times New Roman"/>
                <w:color w:val="000000"/>
                <w:sz w:val="24"/>
                <w:szCs w:val="24"/>
                <w:lang w:eastAsia="ru-RU"/>
              </w:rPr>
              <w:t xml:space="preserve"> день розкриття пропозицій конкурсних торгів за формою, затвердженою Міністерством економіки України.</w:t>
            </w:r>
            <w:r w:rsidR="00732AC0" w:rsidRPr="00732AC0">
              <w:rPr>
                <w:rFonts w:ascii="Times New Roman" w:eastAsia="Times New Roman" w:hAnsi="Times New Roman" w:cs="Times New Roman"/>
                <w:color w:val="000000"/>
                <w:sz w:val="24"/>
                <w:szCs w:val="24"/>
                <w:lang w:eastAsia="ru-RU"/>
              </w:rPr>
              <w:br/>
              <w:t xml:space="preserve">Протокол розкриття пропозицій конкурсних торгів </w:t>
            </w:r>
            <w:proofErr w:type="gramStart"/>
            <w:r w:rsidR="00732AC0" w:rsidRPr="00732AC0">
              <w:rPr>
                <w:rFonts w:ascii="Times New Roman" w:eastAsia="Times New Roman" w:hAnsi="Times New Roman" w:cs="Times New Roman"/>
                <w:color w:val="000000"/>
                <w:sz w:val="24"/>
                <w:szCs w:val="24"/>
                <w:lang w:eastAsia="ru-RU"/>
              </w:rPr>
              <w:t>п</w:t>
            </w:r>
            <w:proofErr w:type="gramEnd"/>
            <w:r w:rsidR="00732AC0" w:rsidRPr="00732AC0">
              <w:rPr>
                <w:rFonts w:ascii="Times New Roman" w:eastAsia="Times New Roman" w:hAnsi="Times New Roman" w:cs="Times New Roman"/>
                <w:color w:val="000000"/>
                <w:sz w:val="24"/>
                <w:szCs w:val="24"/>
                <w:lang w:eastAsia="ru-RU"/>
              </w:rPr>
              <w:t>ідписується членами комітету з конкурсних торгів та учасниками, які беруть участь у процедурі розкриття пропозицій конкурсних торгів.</w:t>
            </w:r>
            <w:r w:rsidR="00732AC0" w:rsidRPr="00732AC0">
              <w:rPr>
                <w:rFonts w:ascii="Times New Roman" w:eastAsia="Times New Roman" w:hAnsi="Times New Roman" w:cs="Times New Roman"/>
                <w:color w:val="000000"/>
                <w:sz w:val="24"/>
                <w:szCs w:val="24"/>
                <w:lang w:eastAsia="ru-RU"/>
              </w:rPr>
              <w:br/>
              <w:t>Завірена підписом голови комітету з конкурсних торгів та печаткою замовника копія протоколу розкриття пропозицій конкурсних торгів надається будь-якому учаснику на його запит протягом одного робочого дня з дня отримання такого запиту.</w:t>
            </w:r>
            <w:r w:rsidR="00732AC0" w:rsidRPr="00732AC0">
              <w:rPr>
                <w:rFonts w:ascii="Times New Roman" w:eastAsia="Times New Roman" w:hAnsi="Times New Roman" w:cs="Times New Roman"/>
                <w:color w:val="000000"/>
                <w:sz w:val="24"/>
                <w:szCs w:val="24"/>
                <w:lang w:eastAsia="ru-RU"/>
              </w:rPr>
              <w:br/>
              <w:t>Протокол розкриття пропозицій конкурсних торгів оприлюднюється відповідно до статті 10 Закону </w:t>
            </w:r>
          </w:p>
        </w:tc>
      </w:tr>
      <w:tr w:rsidR="00732AC0" w:rsidRPr="00732AC0" w:rsidTr="00B7234C">
        <w:trPr>
          <w:trHeight w:val="125"/>
          <w:tblCellSpacing w:w="15" w:type="dxa"/>
        </w:trPr>
        <w:tc>
          <w:tcPr>
            <w:tcW w:w="4969" w:type="pct"/>
            <w:gridSpan w:val="5"/>
            <w:tcBorders>
              <w:top w:val="outset" w:sz="6" w:space="0" w:color="auto"/>
              <w:left w:val="nil"/>
              <w:bottom w:val="outset" w:sz="6" w:space="0" w:color="auto"/>
              <w:right w:val="nil"/>
            </w:tcBorders>
            <w:tcMar>
              <w:top w:w="15" w:type="dxa"/>
              <w:left w:w="15" w:type="dxa"/>
              <w:bottom w:w="15" w:type="dxa"/>
              <w:right w:w="15" w:type="dxa"/>
            </w:tcMar>
            <w:vAlign w:val="center"/>
            <w:hideMark/>
          </w:tcPr>
          <w:p w:rsidR="00732AC0" w:rsidRPr="00732AC0" w:rsidRDefault="00732AC0" w:rsidP="00732AC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32AC0">
              <w:rPr>
                <w:rFonts w:ascii="Times New Roman" w:eastAsia="Times New Roman" w:hAnsi="Times New Roman" w:cs="Times New Roman"/>
                <w:b/>
                <w:bCs/>
                <w:color w:val="000000"/>
                <w:sz w:val="24"/>
                <w:szCs w:val="24"/>
                <w:lang w:eastAsia="ru-RU"/>
              </w:rPr>
              <w:lastRenderedPageBreak/>
              <w:t>V. Оцінка пропозицій конкурсних торгі</w:t>
            </w:r>
            <w:proofErr w:type="gramStart"/>
            <w:r w:rsidRPr="00732AC0">
              <w:rPr>
                <w:rFonts w:ascii="Times New Roman" w:eastAsia="Times New Roman" w:hAnsi="Times New Roman" w:cs="Times New Roman"/>
                <w:b/>
                <w:bCs/>
                <w:color w:val="000000"/>
                <w:sz w:val="24"/>
                <w:szCs w:val="24"/>
                <w:lang w:eastAsia="ru-RU"/>
              </w:rPr>
              <w:t>в</w:t>
            </w:r>
            <w:proofErr w:type="gramEnd"/>
            <w:r w:rsidRPr="00732AC0">
              <w:rPr>
                <w:rFonts w:ascii="Times New Roman" w:eastAsia="Times New Roman" w:hAnsi="Times New Roman" w:cs="Times New Roman"/>
                <w:b/>
                <w:bCs/>
                <w:color w:val="000000"/>
                <w:sz w:val="24"/>
                <w:szCs w:val="24"/>
                <w:lang w:eastAsia="ru-RU"/>
              </w:rPr>
              <w:t xml:space="preserve"> та визначення переможця</w:t>
            </w:r>
            <w:r w:rsidRPr="00732AC0">
              <w:rPr>
                <w:rFonts w:ascii="Times New Roman" w:eastAsia="Times New Roman" w:hAnsi="Times New Roman" w:cs="Times New Roman"/>
                <w:color w:val="000000"/>
                <w:sz w:val="24"/>
                <w:szCs w:val="24"/>
                <w:lang w:eastAsia="ru-RU"/>
              </w:rPr>
              <w:t> </w:t>
            </w:r>
          </w:p>
        </w:tc>
      </w:tr>
      <w:tr w:rsidR="00FC21FB" w:rsidRPr="00F17685" w:rsidTr="00B7234C">
        <w:trPr>
          <w:trHeight w:val="125"/>
          <w:tblCellSpacing w:w="15" w:type="dxa"/>
        </w:trPr>
        <w:tc>
          <w:tcPr>
            <w:tcW w:w="2480" w:type="pct"/>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hideMark/>
          </w:tcPr>
          <w:p w:rsidR="00732AC0" w:rsidRPr="00732AC0" w:rsidRDefault="00732AC0" w:rsidP="00732AC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32AC0">
              <w:rPr>
                <w:rFonts w:ascii="Times New Roman" w:eastAsia="Times New Roman" w:hAnsi="Times New Roman" w:cs="Times New Roman"/>
                <w:b/>
                <w:bCs/>
                <w:color w:val="000000"/>
                <w:sz w:val="24"/>
                <w:szCs w:val="24"/>
                <w:lang w:eastAsia="ru-RU"/>
              </w:rPr>
              <w:t>1. Перелік критерії</w:t>
            </w:r>
            <w:proofErr w:type="gramStart"/>
            <w:r w:rsidRPr="00732AC0">
              <w:rPr>
                <w:rFonts w:ascii="Times New Roman" w:eastAsia="Times New Roman" w:hAnsi="Times New Roman" w:cs="Times New Roman"/>
                <w:b/>
                <w:bCs/>
                <w:color w:val="000000"/>
                <w:sz w:val="24"/>
                <w:szCs w:val="24"/>
                <w:lang w:eastAsia="ru-RU"/>
              </w:rPr>
              <w:t>в</w:t>
            </w:r>
            <w:proofErr w:type="gramEnd"/>
            <w:r w:rsidRPr="00732AC0">
              <w:rPr>
                <w:rFonts w:ascii="Times New Roman" w:eastAsia="Times New Roman" w:hAnsi="Times New Roman" w:cs="Times New Roman"/>
                <w:b/>
                <w:bCs/>
                <w:color w:val="000000"/>
                <w:sz w:val="24"/>
                <w:szCs w:val="24"/>
                <w:lang w:eastAsia="ru-RU"/>
              </w:rPr>
              <w:t xml:space="preserve"> </w:t>
            </w:r>
            <w:proofErr w:type="gramStart"/>
            <w:r w:rsidRPr="00732AC0">
              <w:rPr>
                <w:rFonts w:ascii="Times New Roman" w:eastAsia="Times New Roman" w:hAnsi="Times New Roman" w:cs="Times New Roman"/>
                <w:b/>
                <w:bCs/>
                <w:color w:val="000000"/>
                <w:sz w:val="24"/>
                <w:szCs w:val="24"/>
                <w:lang w:eastAsia="ru-RU"/>
              </w:rPr>
              <w:t>та</w:t>
            </w:r>
            <w:proofErr w:type="gramEnd"/>
            <w:r w:rsidRPr="00732AC0">
              <w:rPr>
                <w:rFonts w:ascii="Times New Roman" w:eastAsia="Times New Roman" w:hAnsi="Times New Roman" w:cs="Times New Roman"/>
                <w:b/>
                <w:bCs/>
                <w:color w:val="000000"/>
                <w:sz w:val="24"/>
                <w:szCs w:val="24"/>
                <w:lang w:eastAsia="ru-RU"/>
              </w:rPr>
              <w:t xml:space="preserve"> методика оцінки пропозиції конкурсних торгів із зазначенням питомої ваги критерію</w:t>
            </w:r>
            <w:r w:rsidRPr="00732AC0">
              <w:rPr>
                <w:rFonts w:ascii="Times New Roman" w:eastAsia="Times New Roman" w:hAnsi="Times New Roman" w:cs="Times New Roman"/>
                <w:color w:val="000000"/>
                <w:sz w:val="24"/>
                <w:szCs w:val="24"/>
                <w:lang w:eastAsia="ru-RU"/>
              </w:rPr>
              <w:t> </w:t>
            </w:r>
          </w:p>
        </w:tc>
        <w:tc>
          <w:tcPr>
            <w:tcW w:w="2474"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hideMark/>
          </w:tcPr>
          <w:p w:rsidR="00732AC0" w:rsidRPr="00A774D5" w:rsidRDefault="00732AC0" w:rsidP="001008B9">
            <w:pPr>
              <w:spacing w:after="0" w:line="240" w:lineRule="auto"/>
              <w:rPr>
                <w:rFonts w:ascii="Times New Roman" w:eastAsia="Times New Roman" w:hAnsi="Times New Roman" w:cs="Times New Roman"/>
                <w:color w:val="000000"/>
                <w:sz w:val="24"/>
                <w:szCs w:val="24"/>
                <w:lang w:val="uk-UA" w:eastAsia="ru-RU"/>
              </w:rPr>
            </w:pPr>
            <w:r w:rsidRPr="00A774D5">
              <w:rPr>
                <w:rFonts w:ascii="Times New Roman" w:eastAsia="Times New Roman" w:hAnsi="Times New Roman" w:cs="Times New Roman"/>
                <w:color w:val="000000"/>
                <w:sz w:val="24"/>
                <w:szCs w:val="24"/>
                <w:lang w:eastAsia="ru-RU"/>
              </w:rPr>
              <w:t>Замовник має право звернутися до учасників за роз'ясненнями змі</w:t>
            </w:r>
            <w:proofErr w:type="gramStart"/>
            <w:r w:rsidRPr="00A774D5">
              <w:rPr>
                <w:rFonts w:ascii="Times New Roman" w:eastAsia="Times New Roman" w:hAnsi="Times New Roman" w:cs="Times New Roman"/>
                <w:color w:val="000000"/>
                <w:sz w:val="24"/>
                <w:szCs w:val="24"/>
                <w:lang w:eastAsia="ru-RU"/>
              </w:rPr>
              <w:t>сту їх</w:t>
            </w:r>
            <w:proofErr w:type="gramEnd"/>
            <w:r w:rsidRPr="00A774D5">
              <w:rPr>
                <w:rFonts w:ascii="Times New Roman" w:eastAsia="Times New Roman" w:hAnsi="Times New Roman" w:cs="Times New Roman"/>
                <w:color w:val="000000"/>
                <w:sz w:val="24"/>
                <w:szCs w:val="24"/>
                <w:lang w:eastAsia="ru-RU"/>
              </w:rPr>
              <w:t xml:space="preserve"> пропозицій конкурсних торгів з метою спрощення розгляду та оцінки пропозицій.</w:t>
            </w:r>
            <w:r w:rsidRPr="00A774D5">
              <w:rPr>
                <w:rFonts w:ascii="Times New Roman" w:eastAsia="Times New Roman" w:hAnsi="Times New Roman" w:cs="Times New Roman"/>
                <w:color w:val="000000"/>
                <w:sz w:val="24"/>
                <w:szCs w:val="24"/>
                <w:lang w:eastAsia="ru-RU"/>
              </w:rPr>
              <w:br/>
              <w:t>Замовник та учасники не можуть ініціювати будь-які переговори з питань внесення змі</w:t>
            </w:r>
            <w:proofErr w:type="gramStart"/>
            <w:r w:rsidRPr="00A774D5">
              <w:rPr>
                <w:rFonts w:ascii="Times New Roman" w:eastAsia="Times New Roman" w:hAnsi="Times New Roman" w:cs="Times New Roman"/>
                <w:color w:val="000000"/>
                <w:sz w:val="24"/>
                <w:szCs w:val="24"/>
                <w:lang w:eastAsia="ru-RU"/>
              </w:rPr>
              <w:t>н</w:t>
            </w:r>
            <w:proofErr w:type="gramEnd"/>
            <w:r w:rsidRPr="00A774D5">
              <w:rPr>
                <w:rFonts w:ascii="Times New Roman" w:eastAsia="Times New Roman" w:hAnsi="Times New Roman" w:cs="Times New Roman"/>
                <w:color w:val="000000"/>
                <w:sz w:val="24"/>
                <w:szCs w:val="24"/>
                <w:lang w:eastAsia="ru-RU"/>
              </w:rPr>
              <w:t xml:space="preserve"> до змісту або ціни поданої пропозиції конкурсних торгів.</w:t>
            </w:r>
            <w:r w:rsidRPr="00A774D5">
              <w:rPr>
                <w:rFonts w:ascii="Times New Roman" w:eastAsia="Times New Roman" w:hAnsi="Times New Roman" w:cs="Times New Roman"/>
                <w:color w:val="000000"/>
                <w:sz w:val="24"/>
                <w:szCs w:val="24"/>
                <w:lang w:eastAsia="ru-RU"/>
              </w:rPr>
              <w:br/>
              <w:t>Замовником визначаються критерії та методика оцінки відповідно до частини п'ятої статті 28 Закону</w:t>
            </w:r>
            <w:r w:rsidR="005354DD" w:rsidRPr="00A774D5">
              <w:rPr>
                <w:rFonts w:ascii="Times New Roman" w:eastAsia="Times New Roman" w:hAnsi="Times New Roman" w:cs="Times New Roman"/>
                <w:color w:val="000000"/>
                <w:sz w:val="24"/>
                <w:szCs w:val="24"/>
                <w:lang w:val="uk-UA" w:eastAsia="ru-RU"/>
              </w:rPr>
              <w:t>.</w:t>
            </w:r>
            <w:r w:rsidRPr="00A774D5">
              <w:rPr>
                <w:rFonts w:ascii="Times New Roman" w:eastAsia="Times New Roman" w:hAnsi="Times New Roman" w:cs="Times New Roman"/>
                <w:color w:val="000000"/>
                <w:sz w:val="24"/>
                <w:szCs w:val="24"/>
                <w:lang w:eastAsia="ru-RU"/>
              </w:rPr>
              <w:t> </w:t>
            </w:r>
          </w:p>
          <w:p w:rsidR="001008B9" w:rsidRPr="00A774D5" w:rsidRDefault="001008B9" w:rsidP="001008B9">
            <w:pPr>
              <w:spacing w:after="0" w:line="240" w:lineRule="auto"/>
              <w:rPr>
                <w:rFonts w:ascii="Times New Roman" w:hAnsi="Times New Roman"/>
                <w:sz w:val="24"/>
                <w:lang w:val="uk-UA"/>
              </w:rPr>
            </w:pPr>
            <w:r w:rsidRPr="00A774D5">
              <w:rPr>
                <w:rFonts w:ascii="Times New Roman" w:hAnsi="Times New Roman"/>
                <w:sz w:val="24"/>
                <w:lang w:val="uk-UA"/>
              </w:rPr>
              <w:t>Замовник оцінює та порівнює тендерні пропозиції на основі критерію оцінки – „найнижча ціна”</w:t>
            </w:r>
            <w:r w:rsidR="008F6DE9" w:rsidRPr="00A774D5">
              <w:rPr>
                <w:rFonts w:ascii="Times New Roman" w:hAnsi="Times New Roman"/>
                <w:sz w:val="24"/>
                <w:lang w:val="uk-UA"/>
              </w:rPr>
              <w:t>.</w:t>
            </w:r>
          </w:p>
          <w:p w:rsidR="001008B9" w:rsidRPr="00A774D5" w:rsidRDefault="001008B9" w:rsidP="001008B9">
            <w:pPr>
              <w:spacing w:after="0" w:line="240" w:lineRule="auto"/>
              <w:rPr>
                <w:rFonts w:ascii="Times New Roman" w:eastAsia="Times New Roman" w:hAnsi="Times New Roman" w:cs="Times New Roman"/>
                <w:color w:val="000000"/>
                <w:sz w:val="24"/>
                <w:szCs w:val="24"/>
                <w:lang w:val="uk-UA" w:eastAsia="ru-RU"/>
              </w:rPr>
            </w:pPr>
            <w:r w:rsidRPr="00A774D5">
              <w:rPr>
                <w:rFonts w:ascii="Times New Roman" w:hAnsi="Times New Roman"/>
                <w:sz w:val="24"/>
                <w:lang w:val="uk-UA"/>
              </w:rPr>
              <w:t>Найкращою визнається тендерна пропозиція, яка відповідає умовам тендерної документ</w:t>
            </w:r>
            <w:r w:rsidR="008F6DE9" w:rsidRPr="00A774D5">
              <w:rPr>
                <w:rFonts w:ascii="Times New Roman" w:hAnsi="Times New Roman"/>
                <w:sz w:val="24"/>
                <w:lang w:val="uk-UA"/>
              </w:rPr>
              <w:t>ації та кваліфікаційним вимогам і</w:t>
            </w:r>
            <w:r w:rsidRPr="00A774D5">
              <w:rPr>
                <w:rFonts w:ascii="Times New Roman" w:hAnsi="Times New Roman"/>
                <w:sz w:val="24"/>
                <w:lang w:val="uk-UA"/>
              </w:rPr>
              <w:t xml:space="preserve"> має найнижчу ціну</w:t>
            </w:r>
            <w:r w:rsidR="008F6DE9" w:rsidRPr="00A774D5">
              <w:rPr>
                <w:rFonts w:ascii="Times New Roman" w:hAnsi="Times New Roman"/>
                <w:sz w:val="24"/>
                <w:lang w:val="uk-UA"/>
              </w:rPr>
              <w:t>.</w:t>
            </w:r>
            <w:r w:rsidRPr="00A774D5">
              <w:rPr>
                <w:rFonts w:ascii="Times New Roman" w:hAnsi="Times New Roman"/>
                <w:sz w:val="24"/>
                <w:lang w:val="uk-UA"/>
              </w:rPr>
              <w:t xml:space="preserve"> </w:t>
            </w:r>
          </w:p>
        </w:tc>
      </w:tr>
      <w:tr w:rsidR="00FC21FB" w:rsidRPr="00732AC0" w:rsidTr="00B7234C">
        <w:trPr>
          <w:trHeight w:val="125"/>
          <w:tblCellSpacing w:w="15" w:type="dxa"/>
        </w:trPr>
        <w:tc>
          <w:tcPr>
            <w:tcW w:w="2480" w:type="pct"/>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hideMark/>
          </w:tcPr>
          <w:p w:rsidR="00732AC0" w:rsidRPr="00732AC0" w:rsidRDefault="00732AC0" w:rsidP="00732AC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32AC0">
              <w:rPr>
                <w:rFonts w:ascii="Times New Roman" w:eastAsia="Times New Roman" w:hAnsi="Times New Roman" w:cs="Times New Roman"/>
                <w:b/>
                <w:bCs/>
                <w:color w:val="000000"/>
                <w:sz w:val="24"/>
                <w:szCs w:val="24"/>
                <w:lang w:eastAsia="ru-RU"/>
              </w:rPr>
              <w:t>2. Виправлення арифметичних помилок</w:t>
            </w:r>
            <w:r w:rsidRPr="00732AC0">
              <w:rPr>
                <w:rFonts w:ascii="Times New Roman" w:eastAsia="Times New Roman" w:hAnsi="Times New Roman" w:cs="Times New Roman"/>
                <w:color w:val="000000"/>
                <w:sz w:val="24"/>
                <w:szCs w:val="24"/>
                <w:lang w:eastAsia="ru-RU"/>
              </w:rPr>
              <w:t> </w:t>
            </w:r>
          </w:p>
        </w:tc>
        <w:tc>
          <w:tcPr>
            <w:tcW w:w="2474"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hideMark/>
          </w:tcPr>
          <w:p w:rsidR="00732AC0" w:rsidRPr="00732AC0" w:rsidRDefault="00732AC0" w:rsidP="00732AC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32AC0">
              <w:rPr>
                <w:rFonts w:ascii="Times New Roman" w:eastAsia="Times New Roman" w:hAnsi="Times New Roman" w:cs="Times New Roman"/>
                <w:color w:val="000000"/>
                <w:sz w:val="24"/>
                <w:szCs w:val="24"/>
                <w:lang w:eastAsia="ru-RU"/>
              </w:rPr>
              <w:t xml:space="preserve">Замовник має право на виправлення арифметичних помилок, допущених в результаті арифметичних дій, виявлених у поданій пропозиції конкурсних торгів </w:t>
            </w:r>
            <w:proofErr w:type="gramStart"/>
            <w:r w:rsidRPr="00732AC0">
              <w:rPr>
                <w:rFonts w:ascii="Times New Roman" w:eastAsia="Times New Roman" w:hAnsi="Times New Roman" w:cs="Times New Roman"/>
                <w:color w:val="000000"/>
                <w:sz w:val="24"/>
                <w:szCs w:val="24"/>
                <w:lang w:eastAsia="ru-RU"/>
              </w:rPr>
              <w:t>п</w:t>
            </w:r>
            <w:proofErr w:type="gramEnd"/>
            <w:r w:rsidRPr="00732AC0">
              <w:rPr>
                <w:rFonts w:ascii="Times New Roman" w:eastAsia="Times New Roman" w:hAnsi="Times New Roman" w:cs="Times New Roman"/>
                <w:color w:val="000000"/>
                <w:sz w:val="24"/>
                <w:szCs w:val="24"/>
                <w:lang w:eastAsia="ru-RU"/>
              </w:rPr>
              <w:t xml:space="preserve">ід час проведення її оцінки, у порядку, визначеному </w:t>
            </w:r>
            <w:r w:rsidRPr="00732AC0">
              <w:rPr>
                <w:rFonts w:ascii="Times New Roman" w:eastAsia="Times New Roman" w:hAnsi="Times New Roman" w:cs="Times New Roman"/>
                <w:color w:val="000000"/>
                <w:sz w:val="24"/>
                <w:szCs w:val="24"/>
                <w:lang w:eastAsia="ru-RU"/>
              </w:rPr>
              <w:lastRenderedPageBreak/>
              <w:t>документацією конкурсних торгів, за умови отримання письмової згоди на це учасника, який подав пропозицію конкурсних торгів.</w:t>
            </w:r>
            <w:r w:rsidRPr="00732AC0">
              <w:rPr>
                <w:rFonts w:ascii="Times New Roman" w:eastAsia="Times New Roman" w:hAnsi="Times New Roman" w:cs="Times New Roman"/>
                <w:color w:val="000000"/>
                <w:sz w:val="24"/>
                <w:szCs w:val="24"/>
                <w:lang w:eastAsia="ru-RU"/>
              </w:rPr>
              <w:br/>
              <w:t>Замовник зазначає умови та порядок виправлення арифметичних помилок.</w:t>
            </w:r>
            <w:r w:rsidRPr="00732AC0">
              <w:rPr>
                <w:rFonts w:ascii="Times New Roman" w:eastAsia="Times New Roman" w:hAnsi="Times New Roman" w:cs="Times New Roman"/>
                <w:color w:val="000000"/>
                <w:sz w:val="24"/>
                <w:szCs w:val="24"/>
                <w:lang w:eastAsia="ru-RU"/>
              </w:rPr>
              <w:br/>
              <w:t xml:space="preserve">Якщо учасник не згоден з виправленням арифметичних помилок, його пропозиція конкурсних торгів </w:t>
            </w:r>
            <w:proofErr w:type="gramStart"/>
            <w:r w:rsidRPr="00732AC0">
              <w:rPr>
                <w:rFonts w:ascii="Times New Roman" w:eastAsia="Times New Roman" w:hAnsi="Times New Roman" w:cs="Times New Roman"/>
                <w:color w:val="000000"/>
                <w:sz w:val="24"/>
                <w:szCs w:val="24"/>
                <w:lang w:eastAsia="ru-RU"/>
              </w:rPr>
              <w:t>в</w:t>
            </w:r>
            <w:proofErr w:type="gramEnd"/>
            <w:r w:rsidRPr="00732AC0">
              <w:rPr>
                <w:rFonts w:ascii="Times New Roman" w:eastAsia="Times New Roman" w:hAnsi="Times New Roman" w:cs="Times New Roman"/>
                <w:color w:val="000000"/>
                <w:sz w:val="24"/>
                <w:szCs w:val="24"/>
                <w:lang w:eastAsia="ru-RU"/>
              </w:rPr>
              <w:t>ідхиляється </w:t>
            </w:r>
          </w:p>
        </w:tc>
      </w:tr>
      <w:tr w:rsidR="00FC21FB" w:rsidRPr="00732AC0" w:rsidTr="00B7234C">
        <w:trPr>
          <w:trHeight w:val="33"/>
          <w:tblCellSpacing w:w="15" w:type="dxa"/>
        </w:trPr>
        <w:tc>
          <w:tcPr>
            <w:tcW w:w="2480" w:type="pct"/>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hideMark/>
          </w:tcPr>
          <w:p w:rsidR="009D4B7A" w:rsidRPr="009D4B7A" w:rsidRDefault="00732AC0" w:rsidP="009D4B7A">
            <w:pPr>
              <w:spacing w:before="100" w:beforeAutospacing="1" w:after="100" w:afterAutospacing="1" w:line="240" w:lineRule="auto"/>
              <w:rPr>
                <w:rFonts w:ascii="Times New Roman" w:eastAsia="Times New Roman" w:hAnsi="Times New Roman" w:cs="Times New Roman"/>
                <w:color w:val="000000"/>
                <w:sz w:val="16"/>
                <w:szCs w:val="16"/>
                <w:lang w:val="uk-UA" w:eastAsia="ru-RU"/>
              </w:rPr>
            </w:pPr>
            <w:r w:rsidRPr="00732AC0">
              <w:rPr>
                <w:rFonts w:ascii="Times New Roman" w:eastAsia="Times New Roman" w:hAnsi="Times New Roman" w:cs="Times New Roman"/>
                <w:b/>
                <w:bCs/>
                <w:color w:val="000000"/>
                <w:sz w:val="24"/>
                <w:szCs w:val="24"/>
                <w:lang w:eastAsia="ru-RU"/>
              </w:rPr>
              <w:lastRenderedPageBreak/>
              <w:t>3. Інша інформація</w:t>
            </w:r>
            <w:r w:rsidRPr="00732AC0">
              <w:rPr>
                <w:rFonts w:ascii="Times New Roman" w:eastAsia="Times New Roman" w:hAnsi="Times New Roman" w:cs="Times New Roman"/>
                <w:color w:val="000000"/>
                <w:sz w:val="24"/>
                <w:szCs w:val="24"/>
                <w:lang w:eastAsia="ru-RU"/>
              </w:rPr>
              <w:t> </w:t>
            </w:r>
          </w:p>
        </w:tc>
        <w:tc>
          <w:tcPr>
            <w:tcW w:w="2474"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hideMark/>
          </w:tcPr>
          <w:p w:rsidR="001008B9" w:rsidRPr="001008B9" w:rsidRDefault="001008B9" w:rsidP="001008B9">
            <w:pPr>
              <w:spacing w:before="100" w:beforeAutospacing="1" w:after="100" w:afterAutospacing="1" w:line="240" w:lineRule="auto"/>
              <w:rPr>
                <w:rFonts w:ascii="Times New Roman" w:eastAsia="Times New Roman" w:hAnsi="Times New Roman" w:cs="Times New Roman"/>
                <w:color w:val="000000"/>
                <w:sz w:val="24"/>
                <w:szCs w:val="24"/>
                <w:lang w:val="uk-UA" w:eastAsia="ru-RU"/>
              </w:rPr>
            </w:pPr>
          </w:p>
        </w:tc>
      </w:tr>
      <w:tr w:rsidR="00FC21FB" w:rsidRPr="00732AC0" w:rsidTr="00B7234C">
        <w:trPr>
          <w:trHeight w:val="125"/>
          <w:tblCellSpacing w:w="15" w:type="dxa"/>
        </w:trPr>
        <w:tc>
          <w:tcPr>
            <w:tcW w:w="2480" w:type="pct"/>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hideMark/>
          </w:tcPr>
          <w:p w:rsidR="00732AC0" w:rsidRPr="00732AC0" w:rsidRDefault="00732AC0" w:rsidP="00732AC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32AC0">
              <w:rPr>
                <w:rFonts w:ascii="Times New Roman" w:eastAsia="Times New Roman" w:hAnsi="Times New Roman" w:cs="Times New Roman"/>
                <w:b/>
                <w:bCs/>
                <w:color w:val="000000"/>
                <w:sz w:val="24"/>
                <w:szCs w:val="24"/>
                <w:lang w:eastAsia="ru-RU"/>
              </w:rPr>
              <w:t>4. Відхилення пропозицій конкурсних торгі</w:t>
            </w:r>
            <w:proofErr w:type="gramStart"/>
            <w:r w:rsidRPr="00732AC0">
              <w:rPr>
                <w:rFonts w:ascii="Times New Roman" w:eastAsia="Times New Roman" w:hAnsi="Times New Roman" w:cs="Times New Roman"/>
                <w:b/>
                <w:bCs/>
                <w:color w:val="000000"/>
                <w:sz w:val="24"/>
                <w:szCs w:val="24"/>
                <w:lang w:eastAsia="ru-RU"/>
              </w:rPr>
              <w:t>в</w:t>
            </w:r>
            <w:proofErr w:type="gramEnd"/>
            <w:r w:rsidRPr="00732AC0">
              <w:rPr>
                <w:rFonts w:ascii="Times New Roman" w:eastAsia="Times New Roman" w:hAnsi="Times New Roman" w:cs="Times New Roman"/>
                <w:color w:val="000000"/>
                <w:sz w:val="24"/>
                <w:szCs w:val="24"/>
                <w:lang w:eastAsia="ru-RU"/>
              </w:rPr>
              <w:t> </w:t>
            </w:r>
          </w:p>
        </w:tc>
        <w:tc>
          <w:tcPr>
            <w:tcW w:w="2474"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hideMark/>
          </w:tcPr>
          <w:p w:rsidR="00732AC0" w:rsidRPr="00732AC0" w:rsidRDefault="00732AC0" w:rsidP="00B97ED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32AC0">
              <w:rPr>
                <w:rFonts w:ascii="Times New Roman" w:eastAsia="Times New Roman" w:hAnsi="Times New Roman" w:cs="Times New Roman"/>
                <w:color w:val="000000"/>
                <w:sz w:val="24"/>
                <w:szCs w:val="24"/>
                <w:lang w:eastAsia="ru-RU"/>
              </w:rPr>
              <w:t>Замовник відхиляє пропозицію конкурсних торгів у разі, якщо:</w:t>
            </w:r>
            <w:r w:rsidRPr="00732AC0">
              <w:rPr>
                <w:rFonts w:ascii="Times New Roman" w:eastAsia="Times New Roman" w:hAnsi="Times New Roman" w:cs="Times New Roman"/>
                <w:color w:val="000000"/>
                <w:sz w:val="24"/>
                <w:szCs w:val="24"/>
                <w:lang w:eastAsia="ru-RU"/>
              </w:rPr>
              <w:br/>
              <w:t>1) учасник:</w:t>
            </w:r>
            <w:r w:rsidRPr="00732AC0">
              <w:rPr>
                <w:rFonts w:ascii="Times New Roman" w:eastAsia="Times New Roman" w:hAnsi="Times New Roman" w:cs="Times New Roman"/>
                <w:color w:val="000000"/>
                <w:sz w:val="24"/>
                <w:szCs w:val="24"/>
                <w:lang w:eastAsia="ru-RU"/>
              </w:rPr>
              <w:br/>
              <w:t>не відповідає кваліфікаційним критеріям, встановленим статтею 16 Закону;</w:t>
            </w:r>
            <w:r w:rsidRPr="00732AC0">
              <w:rPr>
                <w:rFonts w:ascii="Times New Roman" w:eastAsia="Times New Roman" w:hAnsi="Times New Roman" w:cs="Times New Roman"/>
                <w:color w:val="000000"/>
                <w:sz w:val="24"/>
                <w:szCs w:val="24"/>
                <w:lang w:eastAsia="ru-RU"/>
              </w:rPr>
              <w:br/>
              <w:t>не погоджується з виправленням виявленої з</w:t>
            </w:r>
            <w:r w:rsidR="00B97ED3">
              <w:rPr>
                <w:rFonts w:ascii="Times New Roman" w:eastAsia="Times New Roman" w:hAnsi="Times New Roman" w:cs="Times New Roman"/>
                <w:color w:val="000000"/>
                <w:sz w:val="24"/>
                <w:szCs w:val="24"/>
                <w:lang w:eastAsia="ru-RU"/>
              </w:rPr>
              <w:t>амовником арифметичної помилки;</w:t>
            </w:r>
            <w:r w:rsidRPr="00732AC0">
              <w:rPr>
                <w:rFonts w:ascii="Times New Roman" w:eastAsia="Times New Roman" w:hAnsi="Times New Roman" w:cs="Times New Roman"/>
                <w:color w:val="000000"/>
                <w:sz w:val="24"/>
                <w:szCs w:val="24"/>
                <w:lang w:eastAsia="ru-RU"/>
              </w:rPr>
              <w:br/>
              <w:t xml:space="preserve">2) наявні </w:t>
            </w:r>
            <w:proofErr w:type="gramStart"/>
            <w:r w:rsidRPr="00732AC0">
              <w:rPr>
                <w:rFonts w:ascii="Times New Roman" w:eastAsia="Times New Roman" w:hAnsi="Times New Roman" w:cs="Times New Roman"/>
                <w:color w:val="000000"/>
                <w:sz w:val="24"/>
                <w:szCs w:val="24"/>
                <w:lang w:eastAsia="ru-RU"/>
              </w:rPr>
              <w:t>п</w:t>
            </w:r>
            <w:proofErr w:type="gramEnd"/>
            <w:r w:rsidRPr="00732AC0">
              <w:rPr>
                <w:rFonts w:ascii="Times New Roman" w:eastAsia="Times New Roman" w:hAnsi="Times New Roman" w:cs="Times New Roman"/>
                <w:color w:val="000000"/>
                <w:sz w:val="24"/>
                <w:szCs w:val="24"/>
                <w:lang w:eastAsia="ru-RU"/>
              </w:rPr>
              <w:t>ідстави, зазначені у статті 17 та частині сьомій статті 28 цього Закону;</w:t>
            </w:r>
            <w:r w:rsidRPr="00732AC0">
              <w:rPr>
                <w:rFonts w:ascii="Times New Roman" w:eastAsia="Times New Roman" w:hAnsi="Times New Roman" w:cs="Times New Roman"/>
                <w:color w:val="000000"/>
                <w:sz w:val="24"/>
                <w:szCs w:val="24"/>
                <w:lang w:eastAsia="ru-RU"/>
              </w:rPr>
              <w:br/>
              <w:t>3) пропозиція конкурсних торгів не відповідає умовам документації конкурсних торгів.</w:t>
            </w:r>
            <w:r w:rsidRPr="00732AC0">
              <w:rPr>
                <w:rFonts w:ascii="Times New Roman" w:eastAsia="Times New Roman" w:hAnsi="Times New Roman" w:cs="Times New Roman"/>
                <w:color w:val="000000"/>
                <w:sz w:val="24"/>
                <w:szCs w:val="24"/>
                <w:lang w:eastAsia="ru-RU"/>
              </w:rPr>
              <w:br/>
              <w:t xml:space="preserve">Інформація про відхилення пропозиції конкурсних торгів із зазначенням </w:t>
            </w:r>
            <w:proofErr w:type="gramStart"/>
            <w:r w:rsidRPr="00732AC0">
              <w:rPr>
                <w:rFonts w:ascii="Times New Roman" w:eastAsia="Times New Roman" w:hAnsi="Times New Roman" w:cs="Times New Roman"/>
                <w:color w:val="000000"/>
                <w:sz w:val="24"/>
                <w:szCs w:val="24"/>
                <w:lang w:eastAsia="ru-RU"/>
              </w:rPr>
              <w:t>п</w:t>
            </w:r>
            <w:proofErr w:type="gramEnd"/>
            <w:r w:rsidRPr="00732AC0">
              <w:rPr>
                <w:rFonts w:ascii="Times New Roman" w:eastAsia="Times New Roman" w:hAnsi="Times New Roman" w:cs="Times New Roman"/>
                <w:color w:val="000000"/>
                <w:sz w:val="24"/>
                <w:szCs w:val="24"/>
                <w:lang w:eastAsia="ru-RU"/>
              </w:rPr>
              <w:t>ідстави надсилається учаснику, пропозиція якого відхилена, протягом трьох робочих днів з дати прийняття такого рішення та оприлюднюється відповідно до статті 10 цього Закону. </w:t>
            </w:r>
          </w:p>
        </w:tc>
      </w:tr>
      <w:tr w:rsidR="00FC21FB" w:rsidRPr="00732AC0" w:rsidTr="00B7234C">
        <w:trPr>
          <w:trHeight w:val="125"/>
          <w:tblCellSpacing w:w="15" w:type="dxa"/>
        </w:trPr>
        <w:tc>
          <w:tcPr>
            <w:tcW w:w="2480" w:type="pct"/>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hideMark/>
          </w:tcPr>
          <w:p w:rsidR="00732AC0" w:rsidRPr="00732AC0" w:rsidRDefault="00732AC0" w:rsidP="00732AC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32AC0">
              <w:rPr>
                <w:rFonts w:ascii="Times New Roman" w:eastAsia="Times New Roman" w:hAnsi="Times New Roman" w:cs="Times New Roman"/>
                <w:b/>
                <w:bCs/>
                <w:color w:val="000000"/>
                <w:sz w:val="24"/>
                <w:szCs w:val="24"/>
                <w:lang w:eastAsia="ru-RU"/>
              </w:rPr>
              <w:t xml:space="preserve">5. </w:t>
            </w:r>
            <w:proofErr w:type="gramStart"/>
            <w:r w:rsidRPr="00732AC0">
              <w:rPr>
                <w:rFonts w:ascii="Times New Roman" w:eastAsia="Times New Roman" w:hAnsi="Times New Roman" w:cs="Times New Roman"/>
                <w:b/>
                <w:bCs/>
                <w:color w:val="000000"/>
                <w:sz w:val="24"/>
                <w:szCs w:val="24"/>
                <w:lang w:eastAsia="ru-RU"/>
              </w:rPr>
              <w:t>Відміна замовником торгів чи визнання їх такими, що не відбулися</w:t>
            </w:r>
            <w:r w:rsidRPr="00732AC0">
              <w:rPr>
                <w:rFonts w:ascii="Times New Roman" w:eastAsia="Times New Roman" w:hAnsi="Times New Roman" w:cs="Times New Roman"/>
                <w:color w:val="000000"/>
                <w:sz w:val="24"/>
                <w:szCs w:val="24"/>
                <w:lang w:eastAsia="ru-RU"/>
              </w:rPr>
              <w:t> </w:t>
            </w:r>
            <w:proofErr w:type="gramEnd"/>
          </w:p>
        </w:tc>
        <w:tc>
          <w:tcPr>
            <w:tcW w:w="2474"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hideMark/>
          </w:tcPr>
          <w:p w:rsidR="00732AC0" w:rsidRDefault="00732AC0" w:rsidP="008F6DE9">
            <w:pPr>
              <w:spacing w:before="100" w:beforeAutospacing="1" w:after="100" w:afterAutospacing="1" w:line="240" w:lineRule="auto"/>
              <w:rPr>
                <w:rFonts w:ascii="Times New Roman" w:eastAsia="Times New Roman" w:hAnsi="Times New Roman" w:cs="Times New Roman"/>
                <w:color w:val="000000"/>
                <w:sz w:val="24"/>
                <w:szCs w:val="24"/>
                <w:lang w:val="uk-UA" w:eastAsia="ru-RU"/>
              </w:rPr>
            </w:pPr>
            <w:r w:rsidRPr="00732AC0">
              <w:rPr>
                <w:rFonts w:ascii="Times New Roman" w:eastAsia="Times New Roman" w:hAnsi="Times New Roman" w:cs="Times New Roman"/>
                <w:color w:val="000000"/>
                <w:sz w:val="24"/>
                <w:szCs w:val="24"/>
                <w:lang w:eastAsia="ru-RU"/>
              </w:rPr>
              <w:t>Замовник відміняє торги у разі:</w:t>
            </w:r>
            <w:r w:rsidRPr="00732AC0">
              <w:rPr>
                <w:rFonts w:ascii="Times New Roman" w:eastAsia="Times New Roman" w:hAnsi="Times New Roman" w:cs="Times New Roman"/>
                <w:color w:val="000000"/>
                <w:sz w:val="24"/>
                <w:szCs w:val="24"/>
                <w:lang w:eastAsia="ru-RU"/>
              </w:rPr>
              <w:br/>
              <w:t>відсутності подальшої потреби у закупі</w:t>
            </w:r>
            <w:proofErr w:type="gramStart"/>
            <w:r w:rsidRPr="00732AC0">
              <w:rPr>
                <w:rFonts w:ascii="Times New Roman" w:eastAsia="Times New Roman" w:hAnsi="Times New Roman" w:cs="Times New Roman"/>
                <w:color w:val="000000"/>
                <w:sz w:val="24"/>
                <w:szCs w:val="24"/>
                <w:lang w:eastAsia="ru-RU"/>
              </w:rPr>
              <w:t>вл</w:t>
            </w:r>
            <w:proofErr w:type="gramEnd"/>
            <w:r w:rsidRPr="00732AC0">
              <w:rPr>
                <w:rFonts w:ascii="Times New Roman" w:eastAsia="Times New Roman" w:hAnsi="Times New Roman" w:cs="Times New Roman"/>
                <w:color w:val="000000"/>
                <w:sz w:val="24"/>
                <w:szCs w:val="24"/>
                <w:lang w:eastAsia="ru-RU"/>
              </w:rPr>
              <w:t>і товарів, робіт;</w:t>
            </w:r>
            <w:r w:rsidRPr="00732AC0">
              <w:rPr>
                <w:rFonts w:ascii="Times New Roman" w:eastAsia="Times New Roman" w:hAnsi="Times New Roman" w:cs="Times New Roman"/>
                <w:color w:val="000000"/>
                <w:sz w:val="24"/>
                <w:szCs w:val="24"/>
                <w:lang w:eastAsia="ru-RU"/>
              </w:rPr>
              <w:br/>
              <w:t>неможливості усунення порушень, які виникли через виявлені порушення законодавства з питань державних закупівель;</w:t>
            </w:r>
            <w:r w:rsidRPr="00732AC0">
              <w:rPr>
                <w:rFonts w:ascii="Times New Roman" w:eastAsia="Times New Roman" w:hAnsi="Times New Roman" w:cs="Times New Roman"/>
                <w:color w:val="000000"/>
                <w:sz w:val="24"/>
                <w:szCs w:val="24"/>
                <w:lang w:eastAsia="ru-RU"/>
              </w:rPr>
              <w:br/>
              <w:t>виявлення факту змови учасників;</w:t>
            </w:r>
            <w:r w:rsidRPr="00732AC0">
              <w:rPr>
                <w:rFonts w:ascii="Times New Roman" w:eastAsia="Times New Roman" w:hAnsi="Times New Roman" w:cs="Times New Roman"/>
                <w:color w:val="000000"/>
                <w:sz w:val="24"/>
                <w:szCs w:val="24"/>
                <w:lang w:eastAsia="ru-RU"/>
              </w:rPr>
              <w:br/>
              <w:t>порушення порядку публікації оголошення про проведення процедури закупівлі, акцепту, оголошення про результати процедури закупівлі, передбаченого цим Законом;</w:t>
            </w:r>
            <w:r w:rsidRPr="00732AC0">
              <w:rPr>
                <w:rFonts w:ascii="Times New Roman" w:eastAsia="Times New Roman" w:hAnsi="Times New Roman" w:cs="Times New Roman"/>
                <w:color w:val="000000"/>
                <w:sz w:val="24"/>
                <w:szCs w:val="24"/>
                <w:lang w:eastAsia="ru-RU"/>
              </w:rPr>
              <w:br/>
              <w:t>подання для участі у них менше двох пропозицій конкурсних торгів;</w:t>
            </w:r>
            <w:r w:rsidRPr="00732AC0">
              <w:rPr>
                <w:rFonts w:ascii="Times New Roman" w:eastAsia="Times New Roman" w:hAnsi="Times New Roman" w:cs="Times New Roman"/>
                <w:color w:val="000000"/>
                <w:sz w:val="24"/>
                <w:szCs w:val="24"/>
                <w:lang w:eastAsia="ru-RU"/>
              </w:rPr>
              <w:br/>
              <w:t xml:space="preserve">відхилення </w:t>
            </w:r>
            <w:proofErr w:type="gramStart"/>
            <w:r w:rsidRPr="00732AC0">
              <w:rPr>
                <w:rFonts w:ascii="Times New Roman" w:eastAsia="Times New Roman" w:hAnsi="Times New Roman" w:cs="Times New Roman"/>
                <w:color w:val="000000"/>
                <w:sz w:val="24"/>
                <w:szCs w:val="24"/>
                <w:lang w:eastAsia="ru-RU"/>
              </w:rPr>
              <w:t>вс</w:t>
            </w:r>
            <w:proofErr w:type="gramEnd"/>
            <w:r w:rsidRPr="00732AC0">
              <w:rPr>
                <w:rFonts w:ascii="Times New Roman" w:eastAsia="Times New Roman" w:hAnsi="Times New Roman" w:cs="Times New Roman"/>
                <w:color w:val="000000"/>
                <w:sz w:val="24"/>
                <w:szCs w:val="24"/>
                <w:lang w:eastAsia="ru-RU"/>
              </w:rPr>
              <w:t>іх пропозицій конкурсних торгів згідно з цим Законом;</w:t>
            </w:r>
            <w:r w:rsidRPr="00732AC0">
              <w:rPr>
                <w:rFonts w:ascii="Times New Roman" w:eastAsia="Times New Roman" w:hAnsi="Times New Roman" w:cs="Times New Roman"/>
                <w:color w:val="000000"/>
                <w:sz w:val="24"/>
                <w:szCs w:val="24"/>
                <w:lang w:eastAsia="ru-RU"/>
              </w:rPr>
              <w:br/>
              <w:t>якщо до оцінки допущено пропозиції менше ніж двох учасників.</w:t>
            </w:r>
            <w:r w:rsidRPr="00732AC0">
              <w:rPr>
                <w:rFonts w:ascii="Times New Roman" w:eastAsia="Times New Roman" w:hAnsi="Times New Roman" w:cs="Times New Roman"/>
                <w:color w:val="000000"/>
                <w:sz w:val="24"/>
                <w:szCs w:val="24"/>
                <w:lang w:eastAsia="ru-RU"/>
              </w:rPr>
              <w:br/>
              <w:t>Замовник має право визнати торги такими, що не відбулися у разі, якщо:</w:t>
            </w:r>
            <w:r w:rsidRPr="00732AC0">
              <w:rPr>
                <w:rFonts w:ascii="Times New Roman" w:eastAsia="Times New Roman" w:hAnsi="Times New Roman" w:cs="Times New Roman"/>
                <w:color w:val="000000"/>
                <w:sz w:val="24"/>
                <w:szCs w:val="24"/>
                <w:lang w:eastAsia="ru-RU"/>
              </w:rPr>
              <w:br/>
              <w:t xml:space="preserve">ціна найбільш вигідної пропозиції конкурсних торгів перевищує суму, передбачену замовником на фінансування </w:t>
            </w:r>
            <w:r w:rsidRPr="00732AC0">
              <w:rPr>
                <w:rFonts w:ascii="Times New Roman" w:eastAsia="Times New Roman" w:hAnsi="Times New Roman" w:cs="Times New Roman"/>
                <w:color w:val="000000"/>
                <w:sz w:val="24"/>
                <w:szCs w:val="24"/>
                <w:lang w:eastAsia="ru-RU"/>
              </w:rPr>
              <w:lastRenderedPageBreak/>
              <w:t>закупі</w:t>
            </w:r>
            <w:proofErr w:type="gramStart"/>
            <w:r w:rsidRPr="00732AC0">
              <w:rPr>
                <w:rFonts w:ascii="Times New Roman" w:eastAsia="Times New Roman" w:hAnsi="Times New Roman" w:cs="Times New Roman"/>
                <w:color w:val="000000"/>
                <w:sz w:val="24"/>
                <w:szCs w:val="24"/>
                <w:lang w:eastAsia="ru-RU"/>
              </w:rPr>
              <w:t>вл</w:t>
            </w:r>
            <w:proofErr w:type="gramEnd"/>
            <w:r w:rsidRPr="00732AC0">
              <w:rPr>
                <w:rFonts w:ascii="Times New Roman" w:eastAsia="Times New Roman" w:hAnsi="Times New Roman" w:cs="Times New Roman"/>
                <w:color w:val="000000"/>
                <w:sz w:val="24"/>
                <w:szCs w:val="24"/>
                <w:lang w:eastAsia="ru-RU"/>
              </w:rPr>
              <w:t>і;</w:t>
            </w:r>
            <w:r w:rsidRPr="00732AC0">
              <w:rPr>
                <w:rFonts w:ascii="Times New Roman" w:eastAsia="Times New Roman" w:hAnsi="Times New Roman" w:cs="Times New Roman"/>
                <w:color w:val="000000"/>
                <w:sz w:val="24"/>
                <w:szCs w:val="24"/>
                <w:lang w:eastAsia="ru-RU"/>
              </w:rPr>
              <w:br/>
              <w:t>здійснення закупівлі стало неможливим внаслідок непереборної сили.</w:t>
            </w:r>
            <w:r w:rsidRPr="00732AC0">
              <w:rPr>
                <w:rFonts w:ascii="Times New Roman" w:eastAsia="Times New Roman" w:hAnsi="Times New Roman" w:cs="Times New Roman"/>
                <w:color w:val="000000"/>
                <w:sz w:val="24"/>
                <w:szCs w:val="24"/>
                <w:lang w:eastAsia="ru-RU"/>
              </w:rPr>
              <w:br/>
              <w:t xml:space="preserve">Повідомлення про відміну торгів або визнання їх такими, що не відбулися, надсилається замовником Уповноваженому органу та усім учасникам протягом трьох робочих днів з дня прийняття замовником відповідного </w:t>
            </w:r>
            <w:proofErr w:type="gramStart"/>
            <w:r w:rsidRPr="00732AC0">
              <w:rPr>
                <w:rFonts w:ascii="Times New Roman" w:eastAsia="Times New Roman" w:hAnsi="Times New Roman" w:cs="Times New Roman"/>
                <w:color w:val="000000"/>
                <w:sz w:val="24"/>
                <w:szCs w:val="24"/>
                <w:lang w:eastAsia="ru-RU"/>
              </w:rPr>
              <w:t>р</w:t>
            </w:r>
            <w:proofErr w:type="gramEnd"/>
            <w:r w:rsidRPr="00732AC0">
              <w:rPr>
                <w:rFonts w:ascii="Times New Roman" w:eastAsia="Times New Roman" w:hAnsi="Times New Roman" w:cs="Times New Roman"/>
                <w:color w:val="000000"/>
                <w:sz w:val="24"/>
                <w:szCs w:val="24"/>
                <w:lang w:eastAsia="ru-RU"/>
              </w:rPr>
              <w:t>ішення та оприлюднюється відповідно до статті 10 цього Закону </w:t>
            </w:r>
          </w:p>
          <w:p w:rsidR="00286979" w:rsidRDefault="00286979" w:rsidP="008F6DE9">
            <w:pPr>
              <w:spacing w:before="100" w:beforeAutospacing="1" w:after="100" w:afterAutospacing="1" w:line="240" w:lineRule="auto"/>
              <w:rPr>
                <w:rFonts w:ascii="Times New Roman" w:eastAsia="Times New Roman" w:hAnsi="Times New Roman" w:cs="Times New Roman"/>
                <w:color w:val="000000"/>
                <w:sz w:val="24"/>
                <w:szCs w:val="24"/>
                <w:lang w:val="uk-UA" w:eastAsia="ru-RU"/>
              </w:rPr>
            </w:pPr>
          </w:p>
          <w:p w:rsidR="0054768F" w:rsidRDefault="0054768F" w:rsidP="008F6DE9">
            <w:pPr>
              <w:spacing w:before="100" w:beforeAutospacing="1" w:after="100" w:afterAutospacing="1" w:line="240" w:lineRule="auto"/>
              <w:rPr>
                <w:rFonts w:ascii="Times New Roman" w:eastAsia="Times New Roman" w:hAnsi="Times New Roman" w:cs="Times New Roman"/>
                <w:color w:val="000000"/>
                <w:sz w:val="24"/>
                <w:szCs w:val="24"/>
                <w:lang w:val="uk-UA" w:eastAsia="ru-RU"/>
              </w:rPr>
            </w:pPr>
          </w:p>
          <w:p w:rsidR="0054768F" w:rsidRDefault="0054768F" w:rsidP="008F6DE9">
            <w:pPr>
              <w:spacing w:before="100" w:beforeAutospacing="1" w:after="100" w:afterAutospacing="1" w:line="240" w:lineRule="auto"/>
              <w:rPr>
                <w:rFonts w:ascii="Times New Roman" w:eastAsia="Times New Roman" w:hAnsi="Times New Roman" w:cs="Times New Roman"/>
                <w:color w:val="000000"/>
                <w:sz w:val="24"/>
                <w:szCs w:val="24"/>
                <w:lang w:val="uk-UA" w:eastAsia="ru-RU"/>
              </w:rPr>
            </w:pPr>
          </w:p>
          <w:p w:rsidR="0054768F" w:rsidRPr="00286979" w:rsidRDefault="0054768F" w:rsidP="008F6DE9">
            <w:pPr>
              <w:spacing w:before="100" w:beforeAutospacing="1" w:after="100" w:afterAutospacing="1" w:line="240" w:lineRule="auto"/>
              <w:rPr>
                <w:rFonts w:ascii="Times New Roman" w:eastAsia="Times New Roman" w:hAnsi="Times New Roman" w:cs="Times New Roman"/>
                <w:color w:val="000000"/>
                <w:sz w:val="24"/>
                <w:szCs w:val="24"/>
                <w:lang w:val="uk-UA" w:eastAsia="ru-RU"/>
              </w:rPr>
            </w:pPr>
          </w:p>
        </w:tc>
      </w:tr>
      <w:tr w:rsidR="00732AC0" w:rsidRPr="00732AC0" w:rsidTr="00B7234C">
        <w:trPr>
          <w:trHeight w:val="238"/>
          <w:tblCellSpacing w:w="15" w:type="dxa"/>
        </w:trPr>
        <w:tc>
          <w:tcPr>
            <w:tcW w:w="4969" w:type="pct"/>
            <w:gridSpan w:val="5"/>
            <w:tcBorders>
              <w:top w:val="outset" w:sz="6" w:space="0" w:color="auto"/>
              <w:left w:val="nil"/>
              <w:bottom w:val="outset" w:sz="6" w:space="0" w:color="auto"/>
              <w:right w:val="nil"/>
            </w:tcBorders>
            <w:tcMar>
              <w:top w:w="15" w:type="dxa"/>
              <w:left w:w="15" w:type="dxa"/>
              <w:bottom w:w="15" w:type="dxa"/>
              <w:right w:w="15" w:type="dxa"/>
            </w:tcMar>
            <w:vAlign w:val="center"/>
            <w:hideMark/>
          </w:tcPr>
          <w:p w:rsidR="00732AC0" w:rsidRPr="00732AC0" w:rsidRDefault="00732AC0" w:rsidP="00732AC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32AC0">
              <w:rPr>
                <w:rFonts w:ascii="Times New Roman" w:eastAsia="Times New Roman" w:hAnsi="Times New Roman" w:cs="Times New Roman"/>
                <w:b/>
                <w:bCs/>
                <w:color w:val="000000"/>
                <w:sz w:val="24"/>
                <w:szCs w:val="24"/>
                <w:lang w:eastAsia="ru-RU"/>
              </w:rPr>
              <w:lastRenderedPageBreak/>
              <w:t xml:space="preserve">VI. Укладання договору </w:t>
            </w:r>
            <w:proofErr w:type="gramStart"/>
            <w:r w:rsidRPr="00732AC0">
              <w:rPr>
                <w:rFonts w:ascii="Times New Roman" w:eastAsia="Times New Roman" w:hAnsi="Times New Roman" w:cs="Times New Roman"/>
                <w:b/>
                <w:bCs/>
                <w:color w:val="000000"/>
                <w:sz w:val="24"/>
                <w:szCs w:val="24"/>
                <w:lang w:eastAsia="ru-RU"/>
              </w:rPr>
              <w:t>про</w:t>
            </w:r>
            <w:proofErr w:type="gramEnd"/>
            <w:r w:rsidRPr="00732AC0">
              <w:rPr>
                <w:rFonts w:ascii="Times New Roman" w:eastAsia="Times New Roman" w:hAnsi="Times New Roman" w:cs="Times New Roman"/>
                <w:b/>
                <w:bCs/>
                <w:color w:val="000000"/>
                <w:sz w:val="24"/>
                <w:szCs w:val="24"/>
                <w:lang w:eastAsia="ru-RU"/>
              </w:rPr>
              <w:t xml:space="preserve"> закупівлю</w:t>
            </w:r>
            <w:r w:rsidRPr="00732AC0">
              <w:rPr>
                <w:rFonts w:ascii="Times New Roman" w:eastAsia="Times New Roman" w:hAnsi="Times New Roman" w:cs="Times New Roman"/>
                <w:color w:val="000000"/>
                <w:sz w:val="24"/>
                <w:szCs w:val="24"/>
                <w:lang w:eastAsia="ru-RU"/>
              </w:rPr>
              <w:t> </w:t>
            </w:r>
          </w:p>
        </w:tc>
      </w:tr>
      <w:tr w:rsidR="00FC21FB" w:rsidRPr="00732AC0" w:rsidTr="00B7234C">
        <w:trPr>
          <w:trHeight w:val="3350"/>
          <w:tblCellSpacing w:w="15" w:type="dxa"/>
        </w:trPr>
        <w:tc>
          <w:tcPr>
            <w:tcW w:w="2480" w:type="pct"/>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hideMark/>
          </w:tcPr>
          <w:p w:rsidR="00732AC0" w:rsidRPr="00732AC0" w:rsidRDefault="00732AC0" w:rsidP="00732AC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32AC0">
              <w:rPr>
                <w:rFonts w:ascii="Times New Roman" w:eastAsia="Times New Roman" w:hAnsi="Times New Roman" w:cs="Times New Roman"/>
                <w:b/>
                <w:bCs/>
                <w:color w:val="000000"/>
                <w:sz w:val="24"/>
                <w:szCs w:val="24"/>
                <w:lang w:eastAsia="ru-RU"/>
              </w:rPr>
              <w:t xml:space="preserve">1. Терміни укладання договору </w:t>
            </w:r>
            <w:r w:rsidRPr="00732AC0">
              <w:rPr>
                <w:rFonts w:ascii="Times New Roman" w:eastAsia="Times New Roman" w:hAnsi="Times New Roman" w:cs="Times New Roman"/>
                <w:color w:val="000000"/>
                <w:sz w:val="24"/>
                <w:szCs w:val="24"/>
                <w:lang w:eastAsia="ru-RU"/>
              </w:rPr>
              <w:t> </w:t>
            </w:r>
          </w:p>
        </w:tc>
        <w:tc>
          <w:tcPr>
            <w:tcW w:w="2474"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hideMark/>
          </w:tcPr>
          <w:p w:rsidR="00732AC0" w:rsidRPr="00732AC0" w:rsidRDefault="00732AC0" w:rsidP="008E46F0">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732AC0">
              <w:rPr>
                <w:rFonts w:ascii="Times New Roman" w:eastAsia="Times New Roman" w:hAnsi="Times New Roman" w:cs="Times New Roman"/>
                <w:color w:val="000000"/>
                <w:sz w:val="24"/>
                <w:szCs w:val="24"/>
                <w:lang w:eastAsia="ru-RU"/>
              </w:rPr>
              <w:t>У</w:t>
            </w:r>
            <w:proofErr w:type="gramEnd"/>
            <w:r w:rsidRPr="00732AC0">
              <w:rPr>
                <w:rFonts w:ascii="Times New Roman" w:eastAsia="Times New Roman" w:hAnsi="Times New Roman" w:cs="Times New Roman"/>
                <w:color w:val="000000"/>
                <w:sz w:val="24"/>
                <w:szCs w:val="24"/>
                <w:lang w:eastAsia="ru-RU"/>
              </w:rPr>
              <w:t xml:space="preserve"> день визначення переможця замовник акцептує пропозицію конкурсних торгів, що визнана найбільш економічно вигідною за результатами оцінки.</w:t>
            </w:r>
            <w:r w:rsidRPr="00732AC0">
              <w:rPr>
                <w:rFonts w:ascii="Times New Roman" w:eastAsia="Times New Roman" w:hAnsi="Times New Roman" w:cs="Times New Roman"/>
                <w:color w:val="000000"/>
                <w:sz w:val="24"/>
                <w:szCs w:val="24"/>
                <w:lang w:eastAsia="ru-RU"/>
              </w:rPr>
              <w:br/>
              <w:t>Замовник укладає догові</w:t>
            </w:r>
            <w:proofErr w:type="gramStart"/>
            <w:r w:rsidRPr="00732AC0">
              <w:rPr>
                <w:rFonts w:ascii="Times New Roman" w:eastAsia="Times New Roman" w:hAnsi="Times New Roman" w:cs="Times New Roman"/>
                <w:color w:val="000000"/>
                <w:sz w:val="24"/>
                <w:szCs w:val="24"/>
                <w:lang w:eastAsia="ru-RU"/>
              </w:rPr>
              <w:t>р</w:t>
            </w:r>
            <w:proofErr w:type="gramEnd"/>
            <w:r w:rsidRPr="00732AC0">
              <w:rPr>
                <w:rFonts w:ascii="Times New Roman" w:eastAsia="Times New Roman" w:hAnsi="Times New Roman" w:cs="Times New Roman"/>
                <w:color w:val="000000"/>
                <w:sz w:val="24"/>
                <w:szCs w:val="24"/>
                <w:lang w:eastAsia="ru-RU"/>
              </w:rPr>
              <w:t xml:space="preserve"> про закупівлю з учасником, пропозицію конкурсних торгів якого було акцептовано, не пізніше ніж через 30 днів з дня акцепту пропозиції відповідно до вимог документації конкурсних торгів та акцептованої пропозиції, але не раніше ніж через 14 днів з дати публікації у державному офіційному друкованому виданні з питань державних закупівель повідомлення про акцепт пропозиції конкурсних торгі</w:t>
            </w:r>
            <w:proofErr w:type="gramStart"/>
            <w:r w:rsidRPr="00732AC0">
              <w:rPr>
                <w:rFonts w:ascii="Times New Roman" w:eastAsia="Times New Roman" w:hAnsi="Times New Roman" w:cs="Times New Roman"/>
                <w:color w:val="000000"/>
                <w:sz w:val="24"/>
                <w:szCs w:val="24"/>
                <w:lang w:eastAsia="ru-RU"/>
              </w:rPr>
              <w:t>в</w:t>
            </w:r>
            <w:proofErr w:type="gramEnd"/>
            <w:r w:rsidRPr="00732AC0">
              <w:rPr>
                <w:rFonts w:ascii="Times New Roman" w:eastAsia="Times New Roman" w:hAnsi="Times New Roman" w:cs="Times New Roman"/>
                <w:color w:val="000000"/>
                <w:sz w:val="24"/>
                <w:szCs w:val="24"/>
                <w:lang w:eastAsia="ru-RU"/>
              </w:rPr>
              <w:t>.</w:t>
            </w:r>
          </w:p>
        </w:tc>
      </w:tr>
      <w:tr w:rsidR="00FC21FB" w:rsidRPr="00F17685" w:rsidTr="009D4B7A">
        <w:trPr>
          <w:trHeight w:val="380"/>
          <w:tblCellSpacing w:w="15" w:type="dxa"/>
        </w:trPr>
        <w:tc>
          <w:tcPr>
            <w:tcW w:w="2480" w:type="pct"/>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hideMark/>
          </w:tcPr>
          <w:p w:rsidR="00732AC0" w:rsidRPr="00732AC0" w:rsidRDefault="00732AC0" w:rsidP="00732AC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32AC0">
              <w:rPr>
                <w:rFonts w:ascii="Times New Roman" w:eastAsia="Times New Roman" w:hAnsi="Times New Roman" w:cs="Times New Roman"/>
                <w:b/>
                <w:bCs/>
                <w:color w:val="000000"/>
                <w:sz w:val="24"/>
                <w:szCs w:val="24"/>
                <w:lang w:eastAsia="ru-RU"/>
              </w:rPr>
              <w:t xml:space="preserve">2. Істотні умови, які обов'язково включаються </w:t>
            </w:r>
            <w:proofErr w:type="gramStart"/>
            <w:r w:rsidRPr="00732AC0">
              <w:rPr>
                <w:rFonts w:ascii="Times New Roman" w:eastAsia="Times New Roman" w:hAnsi="Times New Roman" w:cs="Times New Roman"/>
                <w:b/>
                <w:bCs/>
                <w:color w:val="000000"/>
                <w:sz w:val="24"/>
                <w:szCs w:val="24"/>
                <w:lang w:eastAsia="ru-RU"/>
              </w:rPr>
              <w:t>до</w:t>
            </w:r>
            <w:proofErr w:type="gramEnd"/>
            <w:r w:rsidRPr="00732AC0">
              <w:rPr>
                <w:rFonts w:ascii="Times New Roman" w:eastAsia="Times New Roman" w:hAnsi="Times New Roman" w:cs="Times New Roman"/>
                <w:b/>
                <w:bCs/>
                <w:color w:val="000000"/>
                <w:sz w:val="24"/>
                <w:szCs w:val="24"/>
                <w:lang w:eastAsia="ru-RU"/>
              </w:rPr>
              <w:t xml:space="preserve"> договору про закупівлю</w:t>
            </w:r>
            <w:r w:rsidRPr="00732AC0">
              <w:rPr>
                <w:rFonts w:ascii="Times New Roman" w:eastAsia="Times New Roman" w:hAnsi="Times New Roman" w:cs="Times New Roman"/>
                <w:color w:val="000000"/>
                <w:sz w:val="24"/>
                <w:szCs w:val="24"/>
                <w:lang w:eastAsia="ru-RU"/>
              </w:rPr>
              <w:t> </w:t>
            </w:r>
          </w:p>
        </w:tc>
        <w:tc>
          <w:tcPr>
            <w:tcW w:w="2474"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hideMark/>
          </w:tcPr>
          <w:p w:rsidR="004215E1" w:rsidRPr="008F6DE9" w:rsidRDefault="00732AC0" w:rsidP="008F6DE9">
            <w:pPr>
              <w:spacing w:after="0" w:line="240" w:lineRule="auto"/>
              <w:rPr>
                <w:rFonts w:ascii="Times New Roman" w:eastAsia="Times New Roman" w:hAnsi="Times New Roman" w:cs="Times New Roman"/>
                <w:color w:val="000000"/>
                <w:sz w:val="24"/>
                <w:szCs w:val="24"/>
                <w:lang w:val="uk-UA" w:eastAsia="ru-RU"/>
              </w:rPr>
            </w:pPr>
            <w:r w:rsidRPr="00732AC0">
              <w:rPr>
                <w:rFonts w:ascii="Times New Roman" w:eastAsia="Times New Roman" w:hAnsi="Times New Roman" w:cs="Times New Roman"/>
                <w:color w:val="000000"/>
                <w:sz w:val="24"/>
                <w:szCs w:val="24"/>
                <w:lang w:eastAsia="ru-RU"/>
              </w:rPr>
              <w:t>Зазначається замовником відповідно до вимог статтей 40, 41 Закону</w:t>
            </w:r>
            <w:r w:rsidR="008F6DE9">
              <w:rPr>
                <w:rFonts w:ascii="Times New Roman" w:eastAsia="Times New Roman" w:hAnsi="Times New Roman" w:cs="Times New Roman"/>
                <w:color w:val="000000"/>
                <w:sz w:val="24"/>
                <w:szCs w:val="24"/>
                <w:lang w:val="uk-UA" w:eastAsia="ru-RU"/>
              </w:rPr>
              <w:t>.</w:t>
            </w:r>
          </w:p>
          <w:p w:rsidR="00732AC0" w:rsidRPr="004C5100" w:rsidRDefault="008F6DE9" w:rsidP="009D4B7A">
            <w:pPr>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Істотними умовами договору є предмет договору (найменування, перелік періодичних видань); </w:t>
            </w:r>
            <w:r w:rsidR="00175026">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4"/>
                <w:szCs w:val="24"/>
                <w:lang w:val="uk-UA" w:eastAsia="ru-RU"/>
              </w:rPr>
              <w:t>кількість видань та вимоги щодо їх якості (</w:t>
            </w:r>
            <w:r w:rsidR="004C5100">
              <w:rPr>
                <w:rFonts w:ascii="Times New Roman" w:eastAsia="Times New Roman" w:hAnsi="Times New Roman" w:cs="Times New Roman"/>
                <w:color w:val="000000"/>
                <w:sz w:val="24"/>
                <w:szCs w:val="24"/>
                <w:lang w:val="uk-UA" w:eastAsia="ru-RU"/>
              </w:rPr>
              <w:t>без пошкоджень); порядок здійснення оплати, ціна договору, терміни та місце поставки видань, строк дії договору, права та обов</w:t>
            </w:r>
            <w:r w:rsidR="004C5100" w:rsidRPr="004C5100">
              <w:rPr>
                <w:rFonts w:ascii="Times New Roman" w:eastAsia="Times New Roman" w:hAnsi="Times New Roman" w:cs="Times New Roman"/>
                <w:color w:val="000000"/>
                <w:sz w:val="24"/>
                <w:szCs w:val="24"/>
                <w:lang w:val="uk-UA" w:eastAsia="ru-RU"/>
              </w:rPr>
              <w:t>’</w:t>
            </w:r>
            <w:r w:rsidR="004C5100">
              <w:rPr>
                <w:rFonts w:ascii="Times New Roman" w:eastAsia="Times New Roman" w:hAnsi="Times New Roman" w:cs="Times New Roman"/>
                <w:color w:val="000000"/>
                <w:sz w:val="24"/>
                <w:szCs w:val="24"/>
                <w:lang w:val="uk-UA" w:eastAsia="ru-RU"/>
              </w:rPr>
              <w:t>язки сторін, зазначення умови щодо можливості зменшення обсягів закупівлі в залежності від реального фінансування видатків; відповідальність сторін.</w:t>
            </w:r>
          </w:p>
        </w:tc>
      </w:tr>
      <w:tr w:rsidR="00FC21FB" w:rsidRPr="00732AC0" w:rsidTr="00B7234C">
        <w:trPr>
          <w:trHeight w:val="1909"/>
          <w:tblCellSpacing w:w="15" w:type="dxa"/>
        </w:trPr>
        <w:tc>
          <w:tcPr>
            <w:tcW w:w="2480" w:type="pct"/>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hideMark/>
          </w:tcPr>
          <w:p w:rsidR="00732AC0" w:rsidRPr="00732AC0" w:rsidRDefault="00732AC0" w:rsidP="00732AC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32AC0">
              <w:rPr>
                <w:rFonts w:ascii="Times New Roman" w:eastAsia="Times New Roman" w:hAnsi="Times New Roman" w:cs="Times New Roman"/>
                <w:b/>
                <w:bCs/>
                <w:color w:val="000000"/>
                <w:sz w:val="24"/>
                <w:szCs w:val="24"/>
                <w:lang w:eastAsia="ru-RU"/>
              </w:rPr>
              <w:lastRenderedPageBreak/>
              <w:t xml:space="preserve">3. Дії замовника при відмові переможця торгів </w:t>
            </w:r>
            <w:proofErr w:type="gramStart"/>
            <w:r w:rsidRPr="00732AC0">
              <w:rPr>
                <w:rFonts w:ascii="Times New Roman" w:eastAsia="Times New Roman" w:hAnsi="Times New Roman" w:cs="Times New Roman"/>
                <w:b/>
                <w:bCs/>
                <w:color w:val="000000"/>
                <w:sz w:val="24"/>
                <w:szCs w:val="24"/>
                <w:lang w:eastAsia="ru-RU"/>
              </w:rPr>
              <w:t>п</w:t>
            </w:r>
            <w:proofErr w:type="gramEnd"/>
            <w:r w:rsidRPr="00732AC0">
              <w:rPr>
                <w:rFonts w:ascii="Times New Roman" w:eastAsia="Times New Roman" w:hAnsi="Times New Roman" w:cs="Times New Roman"/>
                <w:b/>
                <w:bCs/>
                <w:color w:val="000000"/>
                <w:sz w:val="24"/>
                <w:szCs w:val="24"/>
                <w:lang w:eastAsia="ru-RU"/>
              </w:rPr>
              <w:t>ідписати договір про закупівлю</w:t>
            </w:r>
            <w:r w:rsidRPr="00732AC0">
              <w:rPr>
                <w:rFonts w:ascii="Times New Roman" w:eastAsia="Times New Roman" w:hAnsi="Times New Roman" w:cs="Times New Roman"/>
                <w:color w:val="000000"/>
                <w:sz w:val="24"/>
                <w:szCs w:val="24"/>
                <w:lang w:eastAsia="ru-RU"/>
              </w:rPr>
              <w:t> </w:t>
            </w:r>
          </w:p>
        </w:tc>
        <w:tc>
          <w:tcPr>
            <w:tcW w:w="2474"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hideMark/>
          </w:tcPr>
          <w:p w:rsidR="008E46F0" w:rsidRPr="008E46F0" w:rsidRDefault="00732AC0" w:rsidP="00C17F00">
            <w:pPr>
              <w:spacing w:after="0" w:line="240" w:lineRule="auto"/>
              <w:rPr>
                <w:rFonts w:ascii="Times New Roman" w:eastAsia="Times New Roman" w:hAnsi="Times New Roman" w:cs="Times New Roman"/>
                <w:color w:val="000000"/>
                <w:sz w:val="24"/>
                <w:szCs w:val="24"/>
                <w:lang w:val="uk-UA" w:eastAsia="ru-RU"/>
              </w:rPr>
            </w:pPr>
            <w:r w:rsidRPr="00732AC0">
              <w:rPr>
                <w:rFonts w:ascii="Times New Roman" w:eastAsia="Times New Roman" w:hAnsi="Times New Roman" w:cs="Times New Roman"/>
                <w:color w:val="000000"/>
                <w:sz w:val="24"/>
                <w:szCs w:val="24"/>
                <w:lang w:eastAsia="ru-RU"/>
              </w:rPr>
              <w:t xml:space="preserve">У разі письмової відмови переможця торгів </w:t>
            </w:r>
            <w:proofErr w:type="gramStart"/>
            <w:r w:rsidRPr="00732AC0">
              <w:rPr>
                <w:rFonts w:ascii="Times New Roman" w:eastAsia="Times New Roman" w:hAnsi="Times New Roman" w:cs="Times New Roman"/>
                <w:color w:val="000000"/>
                <w:sz w:val="24"/>
                <w:szCs w:val="24"/>
                <w:lang w:eastAsia="ru-RU"/>
              </w:rPr>
              <w:t>п</w:t>
            </w:r>
            <w:proofErr w:type="gramEnd"/>
            <w:r w:rsidRPr="00732AC0">
              <w:rPr>
                <w:rFonts w:ascii="Times New Roman" w:eastAsia="Times New Roman" w:hAnsi="Times New Roman" w:cs="Times New Roman"/>
                <w:color w:val="000000"/>
                <w:sz w:val="24"/>
                <w:szCs w:val="24"/>
                <w:lang w:eastAsia="ru-RU"/>
              </w:rPr>
              <w:t>ідписати договір про закупівлю відповідно до вимог документації конкурсних торгів або неукладення договору про закупівлю з вини учасника у строк, визначений Законом, замовник повторно визначає найбільш економічно вигідну пропозицію конкурсних торгів з тих, строк дії яких ще не минув </w:t>
            </w:r>
          </w:p>
        </w:tc>
      </w:tr>
      <w:tr w:rsidR="008E46F0" w:rsidRPr="00732AC0" w:rsidTr="00B7234C">
        <w:trPr>
          <w:trHeight w:val="1442"/>
          <w:tblCellSpacing w:w="15" w:type="dxa"/>
        </w:trPr>
        <w:tc>
          <w:tcPr>
            <w:tcW w:w="2480" w:type="pct"/>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hideMark/>
          </w:tcPr>
          <w:p w:rsidR="008E46F0" w:rsidRDefault="008E46F0" w:rsidP="00732AC0">
            <w:pPr>
              <w:spacing w:before="100" w:beforeAutospacing="1" w:after="100" w:afterAutospacing="1" w:line="240" w:lineRule="auto"/>
              <w:rPr>
                <w:rFonts w:ascii="Times New Roman" w:eastAsia="Times New Roman" w:hAnsi="Times New Roman" w:cs="Times New Roman"/>
                <w:b/>
                <w:bCs/>
                <w:color w:val="000000"/>
                <w:sz w:val="24"/>
                <w:szCs w:val="24"/>
                <w:lang w:val="uk-UA" w:eastAsia="ru-RU"/>
              </w:rPr>
            </w:pPr>
            <w:r w:rsidRPr="00732AC0">
              <w:rPr>
                <w:rFonts w:ascii="Times New Roman" w:eastAsia="Times New Roman" w:hAnsi="Times New Roman" w:cs="Times New Roman"/>
                <w:b/>
                <w:bCs/>
                <w:color w:val="000000"/>
                <w:sz w:val="24"/>
                <w:szCs w:val="24"/>
                <w:lang w:eastAsia="ru-RU"/>
              </w:rPr>
              <w:t xml:space="preserve">4. Забезпечення виконання договору </w:t>
            </w:r>
            <w:proofErr w:type="gramStart"/>
            <w:r w:rsidRPr="00732AC0">
              <w:rPr>
                <w:rFonts w:ascii="Times New Roman" w:eastAsia="Times New Roman" w:hAnsi="Times New Roman" w:cs="Times New Roman"/>
                <w:b/>
                <w:bCs/>
                <w:color w:val="000000"/>
                <w:sz w:val="24"/>
                <w:szCs w:val="24"/>
                <w:lang w:eastAsia="ru-RU"/>
              </w:rPr>
              <w:t>про</w:t>
            </w:r>
            <w:proofErr w:type="gramEnd"/>
            <w:r w:rsidRPr="00732AC0">
              <w:rPr>
                <w:rFonts w:ascii="Times New Roman" w:eastAsia="Times New Roman" w:hAnsi="Times New Roman" w:cs="Times New Roman"/>
                <w:b/>
                <w:bCs/>
                <w:color w:val="000000"/>
                <w:sz w:val="24"/>
                <w:szCs w:val="24"/>
                <w:lang w:eastAsia="ru-RU"/>
              </w:rPr>
              <w:t xml:space="preserve"> закупівлю</w:t>
            </w:r>
            <w:r w:rsidRPr="00732AC0">
              <w:rPr>
                <w:rFonts w:ascii="Times New Roman" w:eastAsia="Times New Roman" w:hAnsi="Times New Roman" w:cs="Times New Roman"/>
                <w:color w:val="000000"/>
                <w:sz w:val="24"/>
                <w:szCs w:val="24"/>
                <w:lang w:eastAsia="ru-RU"/>
              </w:rPr>
              <w:t> </w:t>
            </w:r>
          </w:p>
          <w:p w:rsidR="008E46F0" w:rsidRDefault="008E46F0" w:rsidP="00732AC0">
            <w:pPr>
              <w:spacing w:before="100" w:beforeAutospacing="1" w:after="100" w:afterAutospacing="1" w:line="240" w:lineRule="auto"/>
              <w:rPr>
                <w:rFonts w:ascii="Times New Roman" w:eastAsia="Times New Roman" w:hAnsi="Times New Roman" w:cs="Times New Roman"/>
                <w:b/>
                <w:bCs/>
                <w:color w:val="000000"/>
                <w:sz w:val="24"/>
                <w:szCs w:val="24"/>
                <w:lang w:val="uk-UA" w:eastAsia="ru-RU"/>
              </w:rPr>
            </w:pPr>
          </w:p>
          <w:p w:rsidR="008E46F0" w:rsidRPr="008E46F0" w:rsidRDefault="008E46F0" w:rsidP="00732AC0">
            <w:pPr>
              <w:spacing w:before="100" w:beforeAutospacing="1" w:after="100" w:afterAutospacing="1" w:line="240" w:lineRule="auto"/>
              <w:rPr>
                <w:rFonts w:ascii="Times New Roman" w:eastAsia="Times New Roman" w:hAnsi="Times New Roman" w:cs="Times New Roman"/>
                <w:b/>
                <w:bCs/>
                <w:color w:val="000000"/>
                <w:sz w:val="24"/>
                <w:szCs w:val="24"/>
                <w:lang w:val="uk-UA" w:eastAsia="ru-RU"/>
              </w:rPr>
            </w:pPr>
          </w:p>
        </w:tc>
        <w:tc>
          <w:tcPr>
            <w:tcW w:w="2474"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hideMark/>
          </w:tcPr>
          <w:p w:rsidR="008E46F0" w:rsidRPr="008E46F0" w:rsidRDefault="008E46F0" w:rsidP="00C17F00">
            <w:pPr>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Не вимагається</w:t>
            </w:r>
          </w:p>
        </w:tc>
      </w:tr>
      <w:tr w:rsidR="002A6925" w:rsidRPr="00732AC0" w:rsidTr="00B7234C">
        <w:trPr>
          <w:gridBefore w:val="1"/>
          <w:wBefore w:w="198" w:type="pct"/>
          <w:trHeight w:val="55"/>
          <w:tblCellSpacing w:w="15" w:type="dxa"/>
        </w:trPr>
        <w:tc>
          <w:tcPr>
            <w:tcW w:w="110" w:type="pct"/>
            <w:tcBorders>
              <w:top w:val="nil"/>
              <w:left w:val="nil"/>
              <w:bottom w:val="nil"/>
              <w:right w:val="nil"/>
            </w:tcBorders>
            <w:vAlign w:val="center"/>
            <w:hideMark/>
          </w:tcPr>
          <w:p w:rsidR="00732AC0" w:rsidRPr="00732AC0" w:rsidRDefault="00732AC0" w:rsidP="00732AC0">
            <w:pPr>
              <w:spacing w:after="0" w:line="240" w:lineRule="auto"/>
              <w:rPr>
                <w:rFonts w:ascii="Times New Roman" w:eastAsia="Times New Roman" w:hAnsi="Times New Roman" w:cs="Times New Roman"/>
                <w:color w:val="000000"/>
                <w:sz w:val="24"/>
                <w:szCs w:val="24"/>
                <w:lang w:eastAsia="ru-RU"/>
              </w:rPr>
            </w:pPr>
          </w:p>
        </w:tc>
        <w:tc>
          <w:tcPr>
            <w:tcW w:w="977" w:type="pct"/>
            <w:tcBorders>
              <w:top w:val="nil"/>
              <w:left w:val="nil"/>
              <w:bottom w:val="nil"/>
              <w:right w:val="nil"/>
            </w:tcBorders>
            <w:vAlign w:val="center"/>
            <w:hideMark/>
          </w:tcPr>
          <w:p w:rsidR="00732AC0" w:rsidRPr="00732AC0" w:rsidRDefault="00732AC0" w:rsidP="00732AC0">
            <w:pPr>
              <w:spacing w:after="0" w:line="240" w:lineRule="auto"/>
              <w:rPr>
                <w:rFonts w:ascii="Times New Roman" w:eastAsia="Times New Roman" w:hAnsi="Times New Roman" w:cs="Times New Roman"/>
                <w:color w:val="000000"/>
                <w:sz w:val="24"/>
                <w:szCs w:val="24"/>
                <w:lang w:eastAsia="ru-RU"/>
              </w:rPr>
            </w:pPr>
          </w:p>
        </w:tc>
        <w:tc>
          <w:tcPr>
            <w:tcW w:w="1148" w:type="pct"/>
            <w:tcBorders>
              <w:top w:val="nil"/>
              <w:left w:val="nil"/>
              <w:bottom w:val="nil"/>
              <w:right w:val="nil"/>
            </w:tcBorders>
            <w:vAlign w:val="center"/>
            <w:hideMark/>
          </w:tcPr>
          <w:p w:rsidR="00732AC0" w:rsidRPr="00732AC0" w:rsidRDefault="00732AC0" w:rsidP="00732AC0">
            <w:pPr>
              <w:spacing w:after="0" w:line="240" w:lineRule="auto"/>
              <w:rPr>
                <w:rFonts w:ascii="Times New Roman" w:eastAsia="Times New Roman" w:hAnsi="Times New Roman" w:cs="Times New Roman"/>
                <w:color w:val="000000"/>
                <w:sz w:val="24"/>
                <w:szCs w:val="24"/>
                <w:lang w:eastAsia="ru-RU"/>
              </w:rPr>
            </w:pPr>
          </w:p>
        </w:tc>
        <w:tc>
          <w:tcPr>
            <w:tcW w:w="2474" w:type="pct"/>
            <w:tcBorders>
              <w:top w:val="nil"/>
              <w:left w:val="nil"/>
              <w:bottom w:val="nil"/>
              <w:right w:val="nil"/>
            </w:tcBorders>
            <w:vAlign w:val="center"/>
            <w:hideMark/>
          </w:tcPr>
          <w:p w:rsidR="00732AC0" w:rsidRPr="00732AC0" w:rsidRDefault="00732AC0" w:rsidP="00732AC0">
            <w:pPr>
              <w:spacing w:after="0" w:line="240" w:lineRule="auto"/>
              <w:rPr>
                <w:rFonts w:ascii="Times New Roman" w:eastAsia="Times New Roman" w:hAnsi="Times New Roman" w:cs="Times New Roman"/>
                <w:color w:val="000000"/>
                <w:sz w:val="24"/>
                <w:szCs w:val="24"/>
                <w:lang w:eastAsia="ru-RU"/>
              </w:rPr>
            </w:pPr>
          </w:p>
        </w:tc>
      </w:tr>
    </w:tbl>
    <w:p w:rsidR="00892F50" w:rsidRDefault="00732AC0" w:rsidP="00AD15B2">
      <w:pPr>
        <w:spacing w:before="100" w:beforeAutospacing="1" w:after="100" w:afterAutospacing="1" w:line="240" w:lineRule="auto"/>
        <w:rPr>
          <w:rFonts w:ascii="Times New Roman" w:hAnsi="Times New Roman" w:cs="Times New Roman"/>
          <w:b/>
          <w:sz w:val="24"/>
          <w:szCs w:val="24"/>
          <w:lang w:val="uk-UA"/>
        </w:rPr>
      </w:pPr>
      <w:r w:rsidRPr="00732AC0">
        <w:rPr>
          <w:rFonts w:ascii="Times New Roman" w:eastAsia="Times New Roman" w:hAnsi="Times New Roman" w:cs="Times New Roman"/>
          <w:color w:val="000000"/>
          <w:sz w:val="24"/>
          <w:szCs w:val="24"/>
          <w:lang w:eastAsia="ru-RU"/>
        </w:rPr>
        <w:br w:type="textWrapping" w:clear="all"/>
      </w:r>
    </w:p>
    <w:p w:rsidR="00892F50" w:rsidRPr="00892F50" w:rsidRDefault="00892F50" w:rsidP="00892F50">
      <w:pPr>
        <w:rPr>
          <w:rFonts w:ascii="Times New Roman" w:hAnsi="Times New Roman" w:cs="Times New Roman"/>
          <w:sz w:val="24"/>
          <w:szCs w:val="24"/>
          <w:lang w:val="uk-UA"/>
        </w:rPr>
      </w:pPr>
    </w:p>
    <w:p w:rsidR="00892F50" w:rsidRPr="00892F50" w:rsidRDefault="00892F50" w:rsidP="00892F50">
      <w:pPr>
        <w:rPr>
          <w:rFonts w:ascii="Times New Roman" w:hAnsi="Times New Roman" w:cs="Times New Roman"/>
          <w:sz w:val="24"/>
          <w:szCs w:val="24"/>
          <w:lang w:val="uk-UA"/>
        </w:rPr>
      </w:pPr>
    </w:p>
    <w:p w:rsidR="00892F50" w:rsidRPr="00892F50" w:rsidRDefault="00892F50" w:rsidP="00892F50">
      <w:pPr>
        <w:rPr>
          <w:rFonts w:ascii="Times New Roman" w:hAnsi="Times New Roman" w:cs="Times New Roman"/>
          <w:sz w:val="24"/>
          <w:szCs w:val="24"/>
          <w:lang w:val="uk-UA"/>
        </w:rPr>
      </w:pPr>
    </w:p>
    <w:p w:rsidR="00892F50" w:rsidRPr="00892F50" w:rsidRDefault="00892F50" w:rsidP="00892F50">
      <w:pPr>
        <w:rPr>
          <w:rFonts w:ascii="Times New Roman" w:hAnsi="Times New Roman" w:cs="Times New Roman"/>
          <w:sz w:val="24"/>
          <w:szCs w:val="24"/>
          <w:lang w:val="uk-UA"/>
        </w:rPr>
      </w:pPr>
    </w:p>
    <w:p w:rsidR="00892F50" w:rsidRPr="00892F50" w:rsidRDefault="00892F50" w:rsidP="00892F50">
      <w:pPr>
        <w:rPr>
          <w:rFonts w:ascii="Times New Roman" w:hAnsi="Times New Roman" w:cs="Times New Roman"/>
          <w:sz w:val="24"/>
          <w:szCs w:val="24"/>
          <w:lang w:val="uk-UA"/>
        </w:rPr>
      </w:pPr>
    </w:p>
    <w:p w:rsidR="00892F50" w:rsidRPr="00892F50" w:rsidRDefault="00892F50" w:rsidP="00892F50">
      <w:pPr>
        <w:rPr>
          <w:rFonts w:ascii="Times New Roman" w:hAnsi="Times New Roman" w:cs="Times New Roman"/>
          <w:sz w:val="24"/>
          <w:szCs w:val="24"/>
          <w:lang w:val="uk-UA"/>
        </w:rPr>
      </w:pPr>
    </w:p>
    <w:p w:rsidR="00892F50" w:rsidRPr="00892F50" w:rsidRDefault="00892F50" w:rsidP="00892F50">
      <w:pPr>
        <w:rPr>
          <w:rFonts w:ascii="Times New Roman" w:hAnsi="Times New Roman" w:cs="Times New Roman"/>
          <w:sz w:val="24"/>
          <w:szCs w:val="24"/>
          <w:lang w:val="uk-UA"/>
        </w:rPr>
      </w:pPr>
    </w:p>
    <w:p w:rsidR="00892F50" w:rsidRPr="00892F50" w:rsidRDefault="00892F50" w:rsidP="00892F50">
      <w:pPr>
        <w:rPr>
          <w:rFonts w:ascii="Times New Roman" w:hAnsi="Times New Roman" w:cs="Times New Roman"/>
          <w:sz w:val="24"/>
          <w:szCs w:val="24"/>
          <w:lang w:val="uk-UA"/>
        </w:rPr>
      </w:pPr>
    </w:p>
    <w:p w:rsidR="00892F50" w:rsidRPr="00892F50" w:rsidRDefault="00892F50" w:rsidP="00892F50">
      <w:pPr>
        <w:rPr>
          <w:rFonts w:ascii="Times New Roman" w:hAnsi="Times New Roman" w:cs="Times New Roman"/>
          <w:sz w:val="24"/>
          <w:szCs w:val="24"/>
          <w:lang w:val="uk-UA"/>
        </w:rPr>
      </w:pPr>
    </w:p>
    <w:p w:rsidR="00892F50" w:rsidRPr="00892F50" w:rsidRDefault="00892F50" w:rsidP="00892F50">
      <w:pPr>
        <w:rPr>
          <w:rFonts w:ascii="Times New Roman" w:hAnsi="Times New Roman" w:cs="Times New Roman"/>
          <w:sz w:val="24"/>
          <w:szCs w:val="24"/>
          <w:lang w:val="uk-UA"/>
        </w:rPr>
      </w:pPr>
    </w:p>
    <w:p w:rsidR="00892F50" w:rsidRDefault="00892F50" w:rsidP="00892F50">
      <w:pPr>
        <w:rPr>
          <w:rFonts w:ascii="Times New Roman" w:hAnsi="Times New Roman" w:cs="Times New Roman"/>
          <w:sz w:val="24"/>
          <w:szCs w:val="24"/>
          <w:lang w:val="uk-UA"/>
        </w:rPr>
      </w:pPr>
    </w:p>
    <w:p w:rsidR="00DC54A1" w:rsidRDefault="00892F50" w:rsidP="00892F50">
      <w:pPr>
        <w:tabs>
          <w:tab w:val="left" w:pos="1014"/>
        </w:tabs>
        <w:rPr>
          <w:rFonts w:ascii="Times New Roman" w:hAnsi="Times New Roman" w:cs="Times New Roman"/>
          <w:sz w:val="24"/>
          <w:szCs w:val="24"/>
          <w:lang w:val="uk-UA"/>
        </w:rPr>
      </w:pPr>
      <w:r>
        <w:rPr>
          <w:rFonts w:ascii="Times New Roman" w:hAnsi="Times New Roman" w:cs="Times New Roman"/>
          <w:sz w:val="24"/>
          <w:szCs w:val="24"/>
          <w:lang w:val="uk-UA"/>
        </w:rPr>
        <w:tab/>
      </w:r>
    </w:p>
    <w:p w:rsidR="00892F50" w:rsidRDefault="00892F50" w:rsidP="00892F50">
      <w:pPr>
        <w:tabs>
          <w:tab w:val="left" w:pos="1014"/>
        </w:tabs>
        <w:rPr>
          <w:rFonts w:ascii="Times New Roman" w:hAnsi="Times New Roman" w:cs="Times New Roman"/>
          <w:sz w:val="24"/>
          <w:szCs w:val="24"/>
          <w:lang w:val="uk-UA"/>
        </w:rPr>
      </w:pPr>
    </w:p>
    <w:p w:rsidR="00892F50" w:rsidRDefault="00892F50" w:rsidP="00892F50">
      <w:pPr>
        <w:tabs>
          <w:tab w:val="left" w:pos="1014"/>
        </w:tabs>
        <w:rPr>
          <w:rFonts w:ascii="Times New Roman" w:hAnsi="Times New Roman" w:cs="Times New Roman"/>
          <w:sz w:val="24"/>
          <w:szCs w:val="24"/>
          <w:lang w:val="uk-UA"/>
        </w:rPr>
      </w:pPr>
    </w:p>
    <w:p w:rsidR="001176D8" w:rsidRDefault="001176D8" w:rsidP="001176D8">
      <w:pPr>
        <w:spacing w:after="0" w:line="240" w:lineRule="auto"/>
        <w:rPr>
          <w:rFonts w:ascii="Arial CYR" w:eastAsia="Times New Roman" w:hAnsi="Arial CYR" w:cs="Arial CYR"/>
          <w:b/>
          <w:bCs/>
          <w:sz w:val="28"/>
          <w:szCs w:val="28"/>
          <w:lang w:val="uk-UA" w:eastAsia="ru-RU"/>
        </w:rPr>
      </w:pPr>
    </w:p>
    <w:p w:rsidR="001176D8" w:rsidRDefault="001176D8" w:rsidP="001176D8">
      <w:pPr>
        <w:spacing w:after="0" w:line="240" w:lineRule="auto"/>
        <w:rPr>
          <w:rFonts w:ascii="Arial CYR" w:eastAsia="Times New Roman" w:hAnsi="Arial CYR" w:cs="Arial CYR"/>
          <w:b/>
          <w:bCs/>
          <w:sz w:val="28"/>
          <w:szCs w:val="28"/>
          <w:lang w:val="uk-UA" w:eastAsia="ru-RU"/>
        </w:rPr>
      </w:pPr>
    </w:p>
    <w:p w:rsidR="001176D8" w:rsidRDefault="001176D8" w:rsidP="001176D8">
      <w:pPr>
        <w:spacing w:after="0" w:line="240" w:lineRule="auto"/>
        <w:rPr>
          <w:rFonts w:ascii="Arial CYR" w:eastAsia="Times New Roman" w:hAnsi="Arial CYR" w:cs="Arial CYR"/>
          <w:b/>
          <w:bCs/>
          <w:sz w:val="28"/>
          <w:szCs w:val="28"/>
          <w:lang w:val="uk-UA" w:eastAsia="ru-RU"/>
        </w:rPr>
      </w:pPr>
    </w:p>
    <w:p w:rsidR="001176D8" w:rsidRDefault="001176D8" w:rsidP="001176D8">
      <w:pPr>
        <w:spacing w:after="0" w:line="240" w:lineRule="auto"/>
        <w:rPr>
          <w:rFonts w:ascii="Arial CYR" w:eastAsia="Times New Roman" w:hAnsi="Arial CYR" w:cs="Arial CYR"/>
          <w:b/>
          <w:bCs/>
          <w:sz w:val="28"/>
          <w:szCs w:val="28"/>
          <w:lang w:val="uk-UA" w:eastAsia="ru-RU"/>
        </w:rPr>
      </w:pPr>
    </w:p>
    <w:p w:rsidR="001176D8" w:rsidRDefault="001176D8" w:rsidP="001176D8">
      <w:pPr>
        <w:spacing w:after="0" w:line="240" w:lineRule="auto"/>
        <w:rPr>
          <w:rFonts w:ascii="Arial CYR" w:eastAsia="Times New Roman" w:hAnsi="Arial CYR" w:cs="Arial CYR"/>
          <w:b/>
          <w:bCs/>
          <w:sz w:val="28"/>
          <w:szCs w:val="28"/>
          <w:lang w:val="uk-UA" w:eastAsia="ru-RU"/>
        </w:rPr>
      </w:pPr>
    </w:p>
    <w:p w:rsidR="001176D8" w:rsidRDefault="001176D8" w:rsidP="001176D8">
      <w:pPr>
        <w:spacing w:after="0" w:line="240" w:lineRule="auto"/>
        <w:rPr>
          <w:rFonts w:ascii="Arial CYR" w:eastAsia="Times New Roman" w:hAnsi="Arial CYR" w:cs="Arial CYR"/>
          <w:b/>
          <w:bCs/>
          <w:sz w:val="28"/>
          <w:szCs w:val="28"/>
          <w:lang w:val="uk-UA" w:eastAsia="ru-RU"/>
        </w:rPr>
      </w:pPr>
    </w:p>
    <w:p w:rsidR="001176D8" w:rsidRPr="001176D8" w:rsidRDefault="001176D8" w:rsidP="001176D8">
      <w:pPr>
        <w:spacing w:after="0" w:line="240" w:lineRule="auto"/>
        <w:jc w:val="center"/>
        <w:rPr>
          <w:rFonts w:ascii="Arial CYR" w:eastAsia="Times New Roman" w:hAnsi="Arial CYR" w:cs="Arial CYR"/>
          <w:b/>
          <w:bCs/>
          <w:sz w:val="28"/>
          <w:szCs w:val="28"/>
          <w:lang w:eastAsia="ru-RU"/>
        </w:rPr>
      </w:pPr>
      <w:r w:rsidRPr="001176D8">
        <w:rPr>
          <w:rFonts w:ascii="Arial CYR" w:eastAsia="Times New Roman" w:hAnsi="Arial CYR" w:cs="Arial CYR"/>
          <w:b/>
          <w:bCs/>
          <w:sz w:val="28"/>
          <w:szCs w:val="28"/>
          <w:lang w:eastAsia="ru-RU"/>
        </w:rPr>
        <w:t>Журнали 2012-1</w:t>
      </w:r>
    </w:p>
    <w:p w:rsidR="00892F50" w:rsidRDefault="00892F50" w:rsidP="00892F50">
      <w:pPr>
        <w:tabs>
          <w:tab w:val="left" w:pos="1014"/>
        </w:tabs>
        <w:rPr>
          <w:rFonts w:ascii="Times New Roman" w:hAnsi="Times New Roman" w:cs="Times New Roman"/>
          <w:sz w:val="24"/>
          <w:szCs w:val="24"/>
          <w:lang w:val="uk-UA"/>
        </w:rPr>
      </w:pPr>
    </w:p>
    <w:tbl>
      <w:tblPr>
        <w:tblStyle w:val="ab"/>
        <w:tblW w:w="0" w:type="auto"/>
        <w:tblLook w:val="04A0"/>
      </w:tblPr>
      <w:tblGrid>
        <w:gridCol w:w="1101"/>
        <w:gridCol w:w="6804"/>
        <w:gridCol w:w="1666"/>
      </w:tblGrid>
      <w:tr w:rsidR="001176D8" w:rsidTr="001176D8">
        <w:tc>
          <w:tcPr>
            <w:tcW w:w="1101" w:type="dxa"/>
          </w:tcPr>
          <w:p w:rsidR="001176D8" w:rsidRDefault="001176D8" w:rsidP="001E24DE">
            <w:pPr>
              <w:jc w:val="center"/>
              <w:rPr>
                <w:rFonts w:ascii="Times New Roman" w:eastAsia="Calibri" w:hAnsi="Times New Roman" w:cs="Times New Roman"/>
                <w:b/>
                <w:bCs/>
                <w:color w:val="000000"/>
              </w:rPr>
            </w:pPr>
            <w:r>
              <w:rPr>
                <w:rFonts w:ascii="Times New Roman" w:eastAsia="Calibri" w:hAnsi="Times New Roman" w:cs="Times New Roman"/>
                <w:b/>
                <w:bCs/>
                <w:color w:val="000000"/>
              </w:rPr>
              <w:t>№</w:t>
            </w:r>
          </w:p>
        </w:tc>
        <w:tc>
          <w:tcPr>
            <w:tcW w:w="6804" w:type="dxa"/>
          </w:tcPr>
          <w:p w:rsidR="001176D8" w:rsidRDefault="001176D8" w:rsidP="001E24DE">
            <w:pPr>
              <w:jc w:val="center"/>
              <w:rPr>
                <w:rFonts w:ascii="Times New Roman" w:eastAsia="Calibri" w:hAnsi="Times New Roman" w:cs="Times New Roman"/>
                <w:b/>
                <w:bCs/>
                <w:color w:val="000000"/>
              </w:rPr>
            </w:pPr>
            <w:r>
              <w:rPr>
                <w:rFonts w:ascii="Times New Roman" w:eastAsia="Calibri" w:hAnsi="Times New Roman" w:cs="Times New Roman"/>
                <w:b/>
                <w:bCs/>
                <w:color w:val="000000"/>
              </w:rPr>
              <w:t>НАЙМЕНУВАННЯ</w:t>
            </w:r>
          </w:p>
        </w:tc>
        <w:tc>
          <w:tcPr>
            <w:tcW w:w="1666" w:type="dxa"/>
          </w:tcPr>
          <w:p w:rsidR="001176D8" w:rsidRDefault="001176D8" w:rsidP="001E24DE">
            <w:pPr>
              <w:ind w:left="510" w:hanging="510"/>
              <w:jc w:val="center"/>
              <w:rPr>
                <w:rFonts w:ascii="Times New Roman" w:eastAsia="Calibri" w:hAnsi="Times New Roman" w:cs="Times New Roman"/>
                <w:b/>
                <w:bCs/>
                <w:color w:val="000000"/>
              </w:rPr>
            </w:pPr>
            <w:r>
              <w:rPr>
                <w:rFonts w:ascii="Times New Roman" w:eastAsia="Calibri" w:hAnsi="Times New Roman" w:cs="Times New Roman"/>
                <w:b/>
                <w:bCs/>
                <w:color w:val="000000"/>
              </w:rPr>
              <w:t>КІЛЬКІСТЬ</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64 - ШАХМАТ</w:t>
            </w:r>
            <w:proofErr w:type="gramStart"/>
            <w:r>
              <w:rPr>
                <w:rFonts w:ascii="MS Sans Serif" w:hAnsi="MS Sans Serif" w:cs="Arial CYR"/>
                <w:color w:val="000000"/>
                <w:sz w:val="20"/>
                <w:szCs w:val="20"/>
              </w:rPr>
              <w:t>H</w:t>
            </w:r>
            <w:proofErr w:type="gramEnd"/>
            <w:r>
              <w:rPr>
                <w:rFonts w:ascii="MS Sans Serif" w:hAnsi="MS Sans Serif" w:cs="Arial CYR"/>
                <w:color w:val="000000"/>
                <w:sz w:val="20"/>
                <w:szCs w:val="20"/>
              </w:rPr>
              <w:t>ОЕ  ОБОЗРЕHИЕ</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BURDA / БУРДА  (Украї</w:t>
            </w:r>
            <w:proofErr w:type="gramStart"/>
            <w:r>
              <w:rPr>
                <w:rFonts w:ascii="MS Sans Serif" w:hAnsi="MS Sans Serif" w:cs="Arial CYR"/>
                <w:color w:val="000000"/>
                <w:sz w:val="20"/>
                <w:szCs w:val="20"/>
              </w:rPr>
              <w:t>на</w:t>
            </w:r>
            <w:proofErr w:type="gramEnd"/>
            <w:r>
              <w:rPr>
                <w:rFonts w:ascii="MS Sans Serif" w:hAnsi="MS Sans Serif" w:cs="Arial CYR"/>
                <w:color w:val="000000"/>
                <w:sz w:val="20"/>
                <w:szCs w:val="20"/>
              </w:rPr>
              <w:t>)</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2</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CHIP NEWS УКРАИНА / НОВОСТИ О МИКРОСХЕМАХ. ИНЖЕНЕРНАЯ МИКРОЭЛЕКТРОНИКА (</w:t>
            </w:r>
            <w:proofErr w:type="gramStart"/>
            <w:r>
              <w:rPr>
                <w:rFonts w:ascii="MS Sans Serif" w:hAnsi="MS Sans Serif" w:cs="Arial CYR"/>
                <w:color w:val="000000"/>
                <w:sz w:val="20"/>
                <w:szCs w:val="20"/>
              </w:rPr>
              <w:t>у</w:t>
            </w:r>
            <w:proofErr w:type="gramEnd"/>
            <w:r>
              <w:rPr>
                <w:rFonts w:ascii="MS Sans Serif" w:hAnsi="MS Sans Serif" w:cs="Arial CYR"/>
                <w:color w:val="000000"/>
                <w:sz w:val="20"/>
                <w:szCs w:val="20"/>
              </w:rPr>
              <w:t xml:space="preserve"> січні, липні не виходить)</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4</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Der Spiegel</w:t>
            </w:r>
          </w:p>
        </w:tc>
        <w:tc>
          <w:tcPr>
            <w:tcW w:w="1666" w:type="dxa"/>
            <w:vAlign w:val="bottom"/>
          </w:tcPr>
          <w:p w:rsidR="001176D8" w:rsidRDefault="001176D8">
            <w:pPr>
              <w:jc w:val="center"/>
              <w:rPr>
                <w:rFonts w:ascii="MS Sans Serif" w:hAnsi="MS Sans Serif" w:cs="Arial CYR"/>
                <w:sz w:val="20"/>
                <w:szCs w:val="20"/>
              </w:rPr>
            </w:pPr>
            <w:r>
              <w:rPr>
                <w:rFonts w:ascii="MS Sans Serif" w:hAnsi="MS Sans Serif" w:cs="Arial CYR"/>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Discover</w:t>
            </w:r>
          </w:p>
        </w:tc>
        <w:tc>
          <w:tcPr>
            <w:tcW w:w="1666" w:type="dxa"/>
            <w:vAlign w:val="bottom"/>
          </w:tcPr>
          <w:p w:rsidR="001176D8" w:rsidRDefault="001176D8">
            <w:pPr>
              <w:jc w:val="center"/>
              <w:rPr>
                <w:rFonts w:ascii="MS Sans Serif" w:hAnsi="MS Sans Serif" w:cs="Arial CYR"/>
                <w:sz w:val="20"/>
                <w:szCs w:val="20"/>
              </w:rPr>
            </w:pPr>
            <w:r>
              <w:rPr>
                <w:rFonts w:ascii="MS Sans Serif" w:hAnsi="MS Sans Serif" w:cs="Arial CYR"/>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6</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Economist, The</w:t>
            </w:r>
          </w:p>
        </w:tc>
        <w:tc>
          <w:tcPr>
            <w:tcW w:w="1666" w:type="dxa"/>
            <w:vAlign w:val="bottom"/>
          </w:tcPr>
          <w:p w:rsidR="001176D8" w:rsidRDefault="001176D8">
            <w:pPr>
              <w:jc w:val="center"/>
              <w:rPr>
                <w:rFonts w:ascii="Arial CYR" w:hAnsi="Arial CYR" w:cs="Arial CYR"/>
                <w:sz w:val="20"/>
                <w:szCs w:val="20"/>
              </w:rPr>
            </w:pPr>
            <w:r>
              <w:rPr>
                <w:rFonts w:ascii="Arial CYR" w:hAnsi="Arial CYR" w:cs="Arial CYR"/>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7</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ELLE Україна</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8</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 xml:space="preserve">ENGLISH 4U. ЖУРНАЛ ДЛЯ </w:t>
            </w:r>
            <w:proofErr w:type="gramStart"/>
            <w:r>
              <w:rPr>
                <w:rFonts w:ascii="MS Sans Serif" w:hAnsi="MS Sans Serif" w:cs="Arial CYR"/>
                <w:color w:val="000000"/>
                <w:sz w:val="20"/>
                <w:szCs w:val="20"/>
              </w:rPr>
              <w:t>ИЗУЧАЮЩИХ</w:t>
            </w:r>
            <w:proofErr w:type="gramEnd"/>
            <w:r>
              <w:rPr>
                <w:rFonts w:ascii="MS Sans Serif" w:hAnsi="MS Sans Serif" w:cs="Arial CYR"/>
                <w:color w:val="000000"/>
                <w:sz w:val="20"/>
                <w:szCs w:val="20"/>
              </w:rPr>
              <w:t xml:space="preserve"> АНГЛИЙСКИЙ ЯЗЫК   (Дніпропетровськ)</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9</w:t>
            </w:r>
          </w:p>
        </w:tc>
        <w:tc>
          <w:tcPr>
            <w:tcW w:w="6804" w:type="dxa"/>
            <w:vAlign w:val="bottom"/>
          </w:tcPr>
          <w:p w:rsidR="001176D8" w:rsidRPr="001176D8" w:rsidRDefault="001176D8">
            <w:pPr>
              <w:rPr>
                <w:rFonts w:ascii="MS Sans Serif" w:hAnsi="MS Sans Serif" w:cs="Arial CYR"/>
                <w:color w:val="000000"/>
                <w:sz w:val="20"/>
                <w:szCs w:val="20"/>
                <w:lang w:val="en-US"/>
              </w:rPr>
            </w:pPr>
            <w:r w:rsidRPr="001176D8">
              <w:rPr>
                <w:rFonts w:ascii="MS Sans Serif" w:hAnsi="MS Sans Serif" w:cs="Arial CYR"/>
                <w:color w:val="000000"/>
                <w:sz w:val="20"/>
                <w:szCs w:val="20"/>
                <w:lang w:val="en-US"/>
              </w:rPr>
              <w:t>English Today: The International Review of the English Language</w:t>
            </w:r>
          </w:p>
        </w:tc>
        <w:tc>
          <w:tcPr>
            <w:tcW w:w="1666" w:type="dxa"/>
            <w:vAlign w:val="bottom"/>
          </w:tcPr>
          <w:p w:rsidR="001176D8" w:rsidRDefault="001176D8">
            <w:pPr>
              <w:jc w:val="center"/>
              <w:rPr>
                <w:rFonts w:ascii="MS Sans Serif" w:hAnsi="MS Sans Serif" w:cs="Arial CYR"/>
                <w:sz w:val="20"/>
                <w:szCs w:val="20"/>
              </w:rPr>
            </w:pPr>
            <w:r>
              <w:rPr>
                <w:rFonts w:ascii="MS Sans Serif" w:hAnsi="MS Sans Serif" w:cs="Arial CYR"/>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10</w:t>
            </w:r>
          </w:p>
        </w:tc>
        <w:tc>
          <w:tcPr>
            <w:tcW w:w="6804" w:type="dxa"/>
            <w:vAlign w:val="bottom"/>
          </w:tcPr>
          <w:p w:rsidR="001176D8" w:rsidRDefault="001176D8">
            <w:pPr>
              <w:rPr>
                <w:rFonts w:ascii="Arial CYR" w:hAnsi="Arial CYR" w:cs="Arial CYR"/>
                <w:sz w:val="20"/>
                <w:szCs w:val="20"/>
              </w:rPr>
            </w:pPr>
            <w:r>
              <w:rPr>
                <w:rFonts w:ascii="Arial CYR" w:hAnsi="Arial CYR" w:cs="Arial CYR"/>
                <w:sz w:val="20"/>
                <w:szCs w:val="20"/>
              </w:rPr>
              <w:t xml:space="preserve">ENGLISH. НОВИЙ КОМПЛЕКТ КНИЖОК ДЛЯ ВЧИТЕЛЯ (Шкільний </w:t>
            </w:r>
            <w:proofErr w:type="gramStart"/>
            <w:r>
              <w:rPr>
                <w:rFonts w:ascii="Arial CYR" w:hAnsi="Arial CYR" w:cs="Arial CYR"/>
                <w:sz w:val="20"/>
                <w:szCs w:val="20"/>
              </w:rPr>
              <w:t>св</w:t>
            </w:r>
            <w:proofErr w:type="gramEnd"/>
            <w:r>
              <w:rPr>
                <w:rFonts w:ascii="Arial CYR" w:hAnsi="Arial CYR" w:cs="Arial CYR"/>
                <w:sz w:val="20"/>
                <w:szCs w:val="20"/>
              </w:rPr>
              <w:t xml:space="preserve">іт)  </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11</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FOTO &amp; VIDEO  (на русском языке)</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12</w:t>
            </w:r>
          </w:p>
        </w:tc>
        <w:tc>
          <w:tcPr>
            <w:tcW w:w="6804" w:type="dxa"/>
            <w:vAlign w:val="bottom"/>
          </w:tcPr>
          <w:p w:rsidR="001176D8" w:rsidRPr="001176D8" w:rsidRDefault="001176D8">
            <w:pPr>
              <w:rPr>
                <w:rFonts w:ascii="MS Sans Serif" w:hAnsi="MS Sans Serif" w:cs="Arial CYR"/>
                <w:color w:val="000000"/>
                <w:sz w:val="20"/>
                <w:szCs w:val="20"/>
                <w:lang w:val="en-US"/>
              </w:rPr>
            </w:pPr>
            <w:r w:rsidRPr="001176D8">
              <w:rPr>
                <w:rFonts w:ascii="MS Sans Serif" w:hAnsi="MS Sans Serif" w:cs="Arial CYR"/>
                <w:color w:val="000000"/>
                <w:sz w:val="20"/>
                <w:szCs w:val="20"/>
                <w:lang w:val="en-US"/>
              </w:rPr>
              <w:t xml:space="preserve">GIRL </w:t>
            </w:r>
            <w:r>
              <w:rPr>
                <w:rFonts w:ascii="MS Sans Serif" w:hAnsi="MS Sans Serif" w:cs="Arial CYR"/>
                <w:color w:val="000000"/>
                <w:sz w:val="20"/>
                <w:szCs w:val="20"/>
              </w:rPr>
              <w:t>Ранее</w:t>
            </w:r>
            <w:r w:rsidRPr="001176D8">
              <w:rPr>
                <w:rFonts w:ascii="MS Sans Serif" w:hAnsi="MS Sans Serif" w:cs="Arial CYR"/>
                <w:color w:val="000000"/>
                <w:sz w:val="20"/>
                <w:szCs w:val="20"/>
                <w:lang w:val="en-US"/>
              </w:rPr>
              <w:t>: COOL-GIRL (</w:t>
            </w:r>
            <w:r>
              <w:rPr>
                <w:rFonts w:ascii="MS Sans Serif" w:hAnsi="MS Sans Serif" w:cs="Arial CYR"/>
                <w:color w:val="000000"/>
                <w:sz w:val="20"/>
                <w:szCs w:val="20"/>
              </w:rPr>
              <w:t>Україна</w:t>
            </w:r>
            <w:r w:rsidRPr="001176D8">
              <w:rPr>
                <w:rFonts w:ascii="MS Sans Serif" w:hAnsi="MS Sans Serif" w:cs="Arial CYR"/>
                <w:color w:val="000000"/>
                <w:sz w:val="20"/>
                <w:szCs w:val="20"/>
                <w:lang w:val="en-US"/>
              </w:rPr>
              <w:t>)</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13</w:t>
            </w:r>
          </w:p>
        </w:tc>
        <w:tc>
          <w:tcPr>
            <w:tcW w:w="6804" w:type="dxa"/>
            <w:vAlign w:val="bottom"/>
          </w:tcPr>
          <w:p w:rsidR="001176D8" w:rsidRDefault="001176D8">
            <w:pPr>
              <w:rPr>
                <w:rFonts w:ascii="Arial CYR" w:hAnsi="Arial CYR" w:cs="Arial CYR"/>
                <w:sz w:val="20"/>
                <w:szCs w:val="20"/>
              </w:rPr>
            </w:pPr>
            <w:r>
              <w:rPr>
                <w:rFonts w:ascii="Arial CYR" w:hAnsi="Arial CYR" w:cs="Arial CYR"/>
                <w:sz w:val="20"/>
                <w:szCs w:val="20"/>
              </w:rPr>
              <w:t xml:space="preserve">HI - TECH PRO  </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14</w:t>
            </w:r>
          </w:p>
        </w:tc>
        <w:tc>
          <w:tcPr>
            <w:tcW w:w="6804" w:type="dxa"/>
            <w:vAlign w:val="bottom"/>
          </w:tcPr>
          <w:p w:rsidR="001176D8" w:rsidRPr="001176D8" w:rsidRDefault="001176D8">
            <w:pPr>
              <w:rPr>
                <w:rFonts w:ascii="Arial CYR" w:hAnsi="Arial CYR" w:cs="Arial CYR"/>
                <w:sz w:val="20"/>
                <w:szCs w:val="20"/>
                <w:lang w:val="en-US"/>
              </w:rPr>
            </w:pPr>
            <w:r w:rsidRPr="001176D8">
              <w:rPr>
                <w:rFonts w:ascii="Arial CYR" w:hAnsi="Arial CYR" w:cs="Arial CYR"/>
                <w:sz w:val="20"/>
                <w:szCs w:val="20"/>
                <w:lang w:val="en-US"/>
              </w:rPr>
              <w:t xml:space="preserve">JOURNAL OF EUROPEAN ECONOMY ( </w:t>
            </w:r>
            <w:r>
              <w:rPr>
                <w:rFonts w:ascii="Arial CYR" w:hAnsi="Arial CYR" w:cs="Arial CYR"/>
                <w:sz w:val="20"/>
                <w:szCs w:val="20"/>
              </w:rPr>
              <w:t>Тернопіль</w:t>
            </w:r>
            <w:r w:rsidRPr="001176D8">
              <w:rPr>
                <w:rFonts w:ascii="Arial CYR" w:hAnsi="Arial CYR" w:cs="Arial CYR"/>
                <w:sz w:val="20"/>
                <w:szCs w:val="20"/>
                <w:lang w:val="en-US"/>
              </w:rPr>
              <w:t xml:space="preserve">)  </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15</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KOSMETIK INTERNATIONAL</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16</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LES  NOUVELLES  ESTHETIQUES  -  УКРАЇНА</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17</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MOTOR  NEWS</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18</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National Geographic</w:t>
            </w:r>
          </w:p>
        </w:tc>
        <w:tc>
          <w:tcPr>
            <w:tcW w:w="1666" w:type="dxa"/>
            <w:vAlign w:val="bottom"/>
          </w:tcPr>
          <w:p w:rsidR="001176D8" w:rsidRDefault="001176D8">
            <w:pPr>
              <w:jc w:val="center"/>
              <w:rPr>
                <w:rFonts w:ascii="MS Sans Serif" w:hAnsi="MS Sans Serif" w:cs="Arial CYR"/>
                <w:sz w:val="20"/>
                <w:szCs w:val="20"/>
              </w:rPr>
            </w:pPr>
            <w:r>
              <w:rPr>
                <w:rFonts w:ascii="MS Sans Serif" w:hAnsi="MS Sans Serif" w:cs="Arial CYR"/>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19</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Newsweek</w:t>
            </w:r>
          </w:p>
        </w:tc>
        <w:tc>
          <w:tcPr>
            <w:tcW w:w="1666" w:type="dxa"/>
            <w:vAlign w:val="bottom"/>
          </w:tcPr>
          <w:p w:rsidR="001176D8" w:rsidRDefault="001176D8">
            <w:pPr>
              <w:jc w:val="center"/>
              <w:rPr>
                <w:rFonts w:ascii="MS Sans Serif" w:hAnsi="MS Sans Serif" w:cs="Arial CYR"/>
                <w:sz w:val="20"/>
                <w:szCs w:val="20"/>
              </w:rPr>
            </w:pPr>
            <w:r>
              <w:rPr>
                <w:rFonts w:ascii="MS Sans Serif" w:hAnsi="MS Sans Serif" w:cs="Arial CYR"/>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20</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Paris Match</w:t>
            </w:r>
          </w:p>
        </w:tc>
        <w:tc>
          <w:tcPr>
            <w:tcW w:w="1666" w:type="dxa"/>
            <w:vAlign w:val="bottom"/>
          </w:tcPr>
          <w:p w:rsidR="001176D8" w:rsidRDefault="001176D8">
            <w:pPr>
              <w:jc w:val="center"/>
              <w:rPr>
                <w:rFonts w:ascii="MS Sans Serif" w:hAnsi="MS Sans Serif" w:cs="Arial CYR"/>
                <w:sz w:val="20"/>
                <w:szCs w:val="20"/>
              </w:rPr>
            </w:pPr>
            <w:r>
              <w:rPr>
                <w:rFonts w:ascii="MS Sans Serif" w:hAnsi="MS Sans Serif" w:cs="Arial CYR"/>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21</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Rolling Stone</w:t>
            </w:r>
          </w:p>
        </w:tc>
        <w:tc>
          <w:tcPr>
            <w:tcW w:w="1666" w:type="dxa"/>
            <w:vAlign w:val="bottom"/>
          </w:tcPr>
          <w:p w:rsidR="001176D8" w:rsidRDefault="001176D8">
            <w:pPr>
              <w:jc w:val="center"/>
              <w:rPr>
                <w:rFonts w:ascii="MS Sans Serif" w:hAnsi="MS Sans Serif" w:cs="Arial CYR"/>
                <w:sz w:val="20"/>
                <w:szCs w:val="20"/>
              </w:rPr>
            </w:pPr>
            <w:r>
              <w:rPr>
                <w:rFonts w:ascii="MS Sans Serif" w:hAnsi="MS Sans Serif" w:cs="Arial CYR"/>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22</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TRAVEL NEWS. ТУРИСТИЧЕСКИЕ  НОВОСТИ</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23</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WELCOME TO UKRAINE /ЛАСКАВО ПРОСИМО В УКРАЇНУ</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24</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YOUR HAIR</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25</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АВТОМАТИКА, СВЯЗЬ, ИНФОРМАТИКА</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26</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АВТОШЛЯХОВИК  УКРАЇНИ</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27</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АДВОКАТ</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28</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АКАДЕМІЧНИЙ  ОГЛЯД  (Дніпропетровськ)</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29</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АКТУАЛЬНІ  ПРОБЛЕМИ  ЕКОНОМІКИ</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30</w:t>
            </w:r>
          </w:p>
        </w:tc>
        <w:tc>
          <w:tcPr>
            <w:tcW w:w="6804" w:type="dxa"/>
            <w:vAlign w:val="bottom"/>
          </w:tcPr>
          <w:p w:rsidR="001176D8" w:rsidRDefault="001176D8">
            <w:pPr>
              <w:rPr>
                <w:rFonts w:ascii="Arial CYR" w:hAnsi="Arial CYR" w:cs="Arial CYR"/>
                <w:sz w:val="20"/>
                <w:szCs w:val="20"/>
              </w:rPr>
            </w:pPr>
            <w:proofErr w:type="gramStart"/>
            <w:r>
              <w:rPr>
                <w:rFonts w:ascii="Arial CYR" w:hAnsi="Arial CYR" w:cs="Arial CYR"/>
                <w:sz w:val="20"/>
                <w:szCs w:val="20"/>
              </w:rPr>
              <w:t>АНГЛ</w:t>
            </w:r>
            <w:proofErr w:type="gramEnd"/>
            <w:r>
              <w:rPr>
                <w:rFonts w:ascii="Arial CYR" w:hAnsi="Arial CYR" w:cs="Arial CYR"/>
                <w:sz w:val="20"/>
                <w:szCs w:val="20"/>
              </w:rPr>
              <w:t xml:space="preserve">ІЙСЬКА МОВА В ПОЧАТКОВІЙ ШКОЛІ    (Харків)  </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31</w:t>
            </w:r>
          </w:p>
        </w:tc>
        <w:tc>
          <w:tcPr>
            <w:tcW w:w="6804" w:type="dxa"/>
            <w:vAlign w:val="bottom"/>
          </w:tcPr>
          <w:p w:rsidR="001176D8" w:rsidRDefault="001176D8">
            <w:pPr>
              <w:rPr>
                <w:rFonts w:ascii="MS Sans Serif" w:hAnsi="MS Sans Serif" w:cs="Arial CYR"/>
                <w:color w:val="000000"/>
                <w:sz w:val="20"/>
                <w:szCs w:val="20"/>
              </w:rPr>
            </w:pPr>
            <w:proofErr w:type="gramStart"/>
            <w:r>
              <w:rPr>
                <w:rFonts w:ascii="MS Sans Serif" w:hAnsi="MS Sans Serif" w:cs="Arial CYR"/>
                <w:color w:val="000000"/>
                <w:sz w:val="20"/>
                <w:szCs w:val="20"/>
              </w:rPr>
              <w:t>АНГЛ</w:t>
            </w:r>
            <w:proofErr w:type="gramEnd"/>
            <w:r>
              <w:rPr>
                <w:rFonts w:ascii="MS Sans Serif" w:hAnsi="MS Sans Serif" w:cs="Arial CYR"/>
                <w:color w:val="000000"/>
                <w:sz w:val="20"/>
                <w:szCs w:val="20"/>
              </w:rPr>
              <w:t>ІЙСЬКА МОВА ТА ЛІТЕРАТУРА  з щомісячним додатком (Харків)</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32</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АНТИКРИЗИСНЫЙ  МЕНЕДЖМЕНТ</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33</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АРХЕОЛОГІЯ  (НАНУ)</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34</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АТЕЛЬЕ</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35</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БАБУШКА - ОЗДОРОВИТЕЛЬНЫЕ СОВЕТЫ   (Кіровоград)</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36</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БАБУШКА "ЭНЦИКЛОПЕДИЯ НАРОДНОЙ МЕДИЦИНЫ" (Кіровоград)</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37</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БАЛЕТ</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38</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БАНКІВСЬКА  СПРАВА</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39</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БАНКОВСКИЙ МЕНЕДЖМЕНТ</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40</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БЕЗПЕКА ЖИТТЄДІЯЛЬНОСТІ</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41</w:t>
            </w:r>
          </w:p>
        </w:tc>
        <w:tc>
          <w:tcPr>
            <w:tcW w:w="6804" w:type="dxa"/>
            <w:vAlign w:val="bottom"/>
          </w:tcPr>
          <w:p w:rsidR="001176D8" w:rsidRDefault="001176D8">
            <w:pPr>
              <w:rPr>
                <w:rFonts w:ascii="Arial CYR" w:hAnsi="Arial CYR" w:cs="Arial CYR"/>
                <w:sz w:val="20"/>
                <w:szCs w:val="20"/>
              </w:rPr>
            </w:pPr>
            <w:r>
              <w:rPr>
                <w:rFonts w:ascii="Arial CYR" w:hAnsi="Arial CYR" w:cs="Arial CYR"/>
                <w:sz w:val="20"/>
                <w:szCs w:val="20"/>
              </w:rPr>
              <w:t>БЕЗПЕКА ПРИДНІПРОВ'Я  (Дніпропетровськ)</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42</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БЕРЕГИНЯ</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43</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БЕРЕЗІЛЬ  (Харків)</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44</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БИБЛИОГРАФИЯ</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45</w:t>
            </w:r>
          </w:p>
        </w:tc>
        <w:tc>
          <w:tcPr>
            <w:tcW w:w="6804" w:type="dxa"/>
            <w:vAlign w:val="bottom"/>
          </w:tcPr>
          <w:p w:rsidR="001176D8" w:rsidRDefault="001176D8" w:rsidP="00A24804">
            <w:pPr>
              <w:rPr>
                <w:rFonts w:ascii="Arial" w:hAnsi="Arial" w:cs="Arial"/>
                <w:sz w:val="20"/>
                <w:szCs w:val="20"/>
              </w:rPr>
            </w:pPr>
            <w:r>
              <w:rPr>
                <w:rFonts w:ascii="Arial" w:hAnsi="Arial" w:cs="Arial"/>
                <w:sz w:val="20"/>
                <w:szCs w:val="20"/>
              </w:rPr>
              <w:t xml:space="preserve">БИБЛИОТЕКА  "БИБИНФОРМ".  БИБЛИОПОЛЕ. Журнал для муниципальных библиотек.  </w:t>
            </w:r>
          </w:p>
        </w:tc>
        <w:tc>
          <w:tcPr>
            <w:tcW w:w="1666" w:type="dxa"/>
            <w:vAlign w:val="bottom"/>
          </w:tcPr>
          <w:p w:rsidR="001176D8" w:rsidRDefault="001176D8">
            <w:pPr>
              <w:jc w:val="center"/>
              <w:rPr>
                <w:rFonts w:ascii="MS Sans Serif" w:hAnsi="MS Sans Serif" w:cs="Arial CYR"/>
                <w:sz w:val="20"/>
                <w:szCs w:val="20"/>
              </w:rPr>
            </w:pPr>
            <w:r>
              <w:rPr>
                <w:rFonts w:ascii="MS Sans Serif" w:hAnsi="MS Sans Serif" w:cs="Arial CYR"/>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46</w:t>
            </w:r>
          </w:p>
        </w:tc>
        <w:tc>
          <w:tcPr>
            <w:tcW w:w="6804" w:type="dxa"/>
            <w:vAlign w:val="bottom"/>
          </w:tcPr>
          <w:p w:rsidR="001176D8" w:rsidRDefault="001176D8">
            <w:pPr>
              <w:rPr>
                <w:rFonts w:ascii="Arial" w:hAnsi="Arial" w:cs="Arial"/>
                <w:sz w:val="20"/>
                <w:szCs w:val="20"/>
              </w:rPr>
            </w:pPr>
            <w:r>
              <w:rPr>
                <w:rFonts w:ascii="Arial" w:hAnsi="Arial" w:cs="Arial"/>
                <w:sz w:val="20"/>
                <w:szCs w:val="20"/>
              </w:rPr>
              <w:t xml:space="preserve">БИБЛИОТЕКА  В  ЭПОХУ  ПЕРЕМЕН  (Дайджест  межотраслевого  </w:t>
            </w:r>
            <w:r>
              <w:rPr>
                <w:rFonts w:ascii="Arial" w:hAnsi="Arial" w:cs="Arial"/>
                <w:sz w:val="20"/>
                <w:szCs w:val="20"/>
              </w:rPr>
              <w:lastRenderedPageBreak/>
              <w:t xml:space="preserve">характера)  </w:t>
            </w:r>
          </w:p>
        </w:tc>
        <w:tc>
          <w:tcPr>
            <w:tcW w:w="1666" w:type="dxa"/>
            <w:vAlign w:val="bottom"/>
          </w:tcPr>
          <w:p w:rsidR="001176D8" w:rsidRDefault="001176D8">
            <w:pPr>
              <w:jc w:val="center"/>
              <w:rPr>
                <w:rFonts w:ascii="MS Sans Serif" w:hAnsi="MS Sans Serif" w:cs="Arial CYR"/>
                <w:sz w:val="20"/>
                <w:szCs w:val="20"/>
              </w:rPr>
            </w:pPr>
            <w:r>
              <w:rPr>
                <w:rFonts w:ascii="MS Sans Serif" w:hAnsi="MS Sans Serif" w:cs="Arial CYR"/>
                <w:sz w:val="20"/>
                <w:szCs w:val="20"/>
              </w:rPr>
              <w:lastRenderedPageBreak/>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lastRenderedPageBreak/>
              <w:t>47</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БИБЛИОТЕКА. Массовый профессиональный иллюстрированный журнал</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48</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БИБЛИОТЕКОВЕДЕНИЕ</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49</w:t>
            </w:r>
          </w:p>
        </w:tc>
        <w:tc>
          <w:tcPr>
            <w:tcW w:w="6804" w:type="dxa"/>
            <w:vAlign w:val="bottom"/>
          </w:tcPr>
          <w:p w:rsidR="001176D8" w:rsidRDefault="001176D8">
            <w:pPr>
              <w:rPr>
                <w:rFonts w:ascii="Arial" w:hAnsi="Arial" w:cs="Arial"/>
                <w:sz w:val="20"/>
                <w:szCs w:val="20"/>
              </w:rPr>
            </w:pPr>
            <w:r>
              <w:rPr>
                <w:rFonts w:ascii="Arial" w:hAnsi="Arial" w:cs="Arial"/>
                <w:sz w:val="20"/>
                <w:szCs w:val="20"/>
              </w:rPr>
              <w:t xml:space="preserve">БИБЛИОТЕЧНОЕ  ДЕЛО  </w:t>
            </w:r>
          </w:p>
        </w:tc>
        <w:tc>
          <w:tcPr>
            <w:tcW w:w="1666" w:type="dxa"/>
            <w:vAlign w:val="bottom"/>
          </w:tcPr>
          <w:p w:rsidR="001176D8" w:rsidRDefault="001176D8">
            <w:pPr>
              <w:jc w:val="center"/>
              <w:rPr>
                <w:rFonts w:ascii="MS Sans Serif" w:hAnsi="MS Sans Serif" w:cs="Arial CYR"/>
                <w:sz w:val="20"/>
                <w:szCs w:val="20"/>
              </w:rPr>
            </w:pPr>
            <w:r>
              <w:rPr>
                <w:rFonts w:ascii="MS Sans Serif" w:hAnsi="MS Sans Serif" w:cs="Arial CYR"/>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50</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БИБЛИОТЕЧНОЕ  ДЕЛО  -  XXI  век.  Приложение к журналу "Библиотековедение"</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51</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 xml:space="preserve">БИОЛОГИЯ  В  ШКОЛЕ </w:t>
            </w:r>
            <w:proofErr w:type="gramStart"/>
            <w:r>
              <w:rPr>
                <w:rFonts w:ascii="MS Sans Serif" w:hAnsi="MS Sans Serif" w:cs="Arial CYR"/>
                <w:color w:val="000000"/>
                <w:sz w:val="20"/>
                <w:szCs w:val="20"/>
              </w:rPr>
              <w:t xml:space="preserve">( </w:t>
            </w:r>
            <w:proofErr w:type="gramEnd"/>
            <w:r>
              <w:rPr>
                <w:rFonts w:ascii="MS Sans Serif" w:hAnsi="MS Sans Serif" w:cs="Arial CYR"/>
                <w:color w:val="000000"/>
                <w:sz w:val="20"/>
                <w:szCs w:val="20"/>
              </w:rPr>
              <w:t>В апреле и октябре не выходит )</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52</w:t>
            </w:r>
          </w:p>
        </w:tc>
        <w:tc>
          <w:tcPr>
            <w:tcW w:w="6804" w:type="dxa"/>
            <w:vAlign w:val="bottom"/>
          </w:tcPr>
          <w:p w:rsidR="001176D8" w:rsidRDefault="001176D8">
            <w:pPr>
              <w:rPr>
                <w:rFonts w:ascii="MS Sans Serif" w:hAnsi="MS Sans Serif" w:cs="Arial CYR"/>
                <w:color w:val="000000"/>
                <w:sz w:val="20"/>
                <w:szCs w:val="20"/>
              </w:rPr>
            </w:pPr>
            <w:proofErr w:type="gramStart"/>
            <w:r>
              <w:rPr>
                <w:rFonts w:ascii="MS Sans Serif" w:hAnsi="MS Sans Serif" w:cs="Arial CYR"/>
                <w:color w:val="000000"/>
                <w:sz w:val="20"/>
                <w:szCs w:val="20"/>
              </w:rPr>
              <w:t>Б</w:t>
            </w:r>
            <w:proofErr w:type="gramEnd"/>
            <w:r>
              <w:rPr>
                <w:rFonts w:ascii="MS Sans Serif" w:hAnsi="MS Sans Serif" w:cs="Arial CYR"/>
                <w:color w:val="000000"/>
                <w:sz w:val="20"/>
                <w:szCs w:val="20"/>
              </w:rPr>
              <w:t>ІБЛІОТЕКОЗНАВСТВО. ДОКУМЕНТОЗНАВСТВО. ІНФОРМОЛОГІЯ</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53</w:t>
            </w:r>
          </w:p>
        </w:tc>
        <w:tc>
          <w:tcPr>
            <w:tcW w:w="6804" w:type="dxa"/>
            <w:vAlign w:val="bottom"/>
          </w:tcPr>
          <w:p w:rsidR="001176D8" w:rsidRDefault="001176D8">
            <w:pPr>
              <w:rPr>
                <w:rFonts w:ascii="Arial CYR" w:hAnsi="Arial CYR" w:cs="Arial CYR"/>
                <w:sz w:val="20"/>
                <w:szCs w:val="20"/>
              </w:rPr>
            </w:pPr>
            <w:r>
              <w:rPr>
                <w:rFonts w:ascii="Arial CYR" w:hAnsi="Arial CYR" w:cs="Arial CYR"/>
                <w:sz w:val="20"/>
                <w:szCs w:val="20"/>
              </w:rPr>
              <w:t xml:space="preserve">БІБЛІОТЕЧКА  ДЛЯ ТИХ,  ХТО ВИВЧАЄ </w:t>
            </w:r>
            <w:proofErr w:type="gramStart"/>
            <w:r>
              <w:rPr>
                <w:rFonts w:ascii="Arial CYR" w:hAnsi="Arial CYR" w:cs="Arial CYR"/>
                <w:sz w:val="20"/>
                <w:szCs w:val="20"/>
              </w:rPr>
              <w:t>АНГЛ</w:t>
            </w:r>
            <w:proofErr w:type="gramEnd"/>
            <w:r>
              <w:rPr>
                <w:rFonts w:ascii="Arial CYR" w:hAnsi="Arial CYR" w:cs="Arial CYR"/>
                <w:sz w:val="20"/>
                <w:szCs w:val="20"/>
              </w:rPr>
              <w:t xml:space="preserve">ІЙСЬКУ МОВУ  </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54</w:t>
            </w:r>
          </w:p>
        </w:tc>
        <w:tc>
          <w:tcPr>
            <w:tcW w:w="6804" w:type="dxa"/>
            <w:vAlign w:val="bottom"/>
          </w:tcPr>
          <w:p w:rsidR="001176D8" w:rsidRDefault="001176D8">
            <w:pPr>
              <w:rPr>
                <w:rFonts w:ascii="MS Sans Serif" w:hAnsi="MS Sans Serif" w:cs="Arial CYR"/>
                <w:color w:val="000000"/>
                <w:sz w:val="20"/>
                <w:szCs w:val="20"/>
              </w:rPr>
            </w:pPr>
            <w:proofErr w:type="gramStart"/>
            <w:r>
              <w:rPr>
                <w:rFonts w:ascii="MS Sans Serif" w:hAnsi="MS Sans Serif" w:cs="Arial CYR"/>
                <w:color w:val="000000"/>
                <w:sz w:val="20"/>
                <w:szCs w:val="20"/>
              </w:rPr>
              <w:t>Б</w:t>
            </w:r>
            <w:proofErr w:type="gramEnd"/>
            <w:r>
              <w:rPr>
                <w:rFonts w:ascii="MS Sans Serif" w:hAnsi="MS Sans Serif" w:cs="Arial CYR"/>
                <w:color w:val="000000"/>
                <w:sz w:val="20"/>
                <w:szCs w:val="20"/>
              </w:rPr>
              <w:t>ІБЛІОТЕЧНА  ПЛАНЕТА</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55</w:t>
            </w:r>
          </w:p>
        </w:tc>
        <w:tc>
          <w:tcPr>
            <w:tcW w:w="6804" w:type="dxa"/>
            <w:vAlign w:val="bottom"/>
          </w:tcPr>
          <w:p w:rsidR="001176D8" w:rsidRDefault="001176D8">
            <w:pPr>
              <w:rPr>
                <w:rFonts w:ascii="MS Sans Serif" w:hAnsi="MS Sans Serif" w:cs="Arial CYR"/>
                <w:color w:val="000000"/>
                <w:sz w:val="20"/>
                <w:szCs w:val="20"/>
              </w:rPr>
            </w:pPr>
            <w:proofErr w:type="gramStart"/>
            <w:r>
              <w:rPr>
                <w:rFonts w:ascii="MS Sans Serif" w:hAnsi="MS Sans Serif" w:cs="Arial CYR"/>
                <w:color w:val="000000"/>
                <w:sz w:val="20"/>
                <w:szCs w:val="20"/>
              </w:rPr>
              <w:t>Б</w:t>
            </w:r>
            <w:proofErr w:type="gramEnd"/>
            <w:r>
              <w:rPr>
                <w:rFonts w:ascii="MS Sans Serif" w:hAnsi="MS Sans Serif" w:cs="Arial CYR"/>
                <w:color w:val="000000"/>
                <w:sz w:val="20"/>
                <w:szCs w:val="20"/>
              </w:rPr>
              <w:t>ІБЛІОТЕЧНА  ПЛАНЕТА</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56</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 xml:space="preserve">БІБЛІОТЕЧНИЙ  </w:t>
            </w:r>
            <w:proofErr w:type="gramStart"/>
            <w:r>
              <w:rPr>
                <w:rFonts w:ascii="MS Sans Serif" w:hAnsi="MS Sans Serif" w:cs="Arial CYR"/>
                <w:color w:val="000000"/>
                <w:sz w:val="20"/>
                <w:szCs w:val="20"/>
              </w:rPr>
              <w:t>ВІСНИК</w:t>
            </w:r>
            <w:proofErr w:type="gramEnd"/>
            <w:r>
              <w:rPr>
                <w:rFonts w:ascii="MS Sans Serif" w:hAnsi="MS Sans Serif" w:cs="Arial CYR"/>
                <w:color w:val="000000"/>
                <w:sz w:val="20"/>
                <w:szCs w:val="20"/>
              </w:rPr>
              <w:t xml:space="preserve">  (НАНУ)</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57</w:t>
            </w:r>
          </w:p>
        </w:tc>
        <w:tc>
          <w:tcPr>
            <w:tcW w:w="6804" w:type="dxa"/>
            <w:vAlign w:val="bottom"/>
          </w:tcPr>
          <w:p w:rsidR="001176D8" w:rsidRDefault="001176D8">
            <w:pPr>
              <w:rPr>
                <w:rFonts w:ascii="MS Sans Serif" w:hAnsi="MS Sans Serif" w:cs="Arial CYR"/>
                <w:color w:val="000000"/>
                <w:sz w:val="20"/>
                <w:szCs w:val="20"/>
              </w:rPr>
            </w:pPr>
            <w:proofErr w:type="gramStart"/>
            <w:r>
              <w:rPr>
                <w:rFonts w:ascii="MS Sans Serif" w:hAnsi="MS Sans Serif" w:cs="Arial CYR"/>
                <w:color w:val="000000"/>
                <w:sz w:val="20"/>
                <w:szCs w:val="20"/>
              </w:rPr>
              <w:t>Б</w:t>
            </w:r>
            <w:proofErr w:type="gramEnd"/>
            <w:r>
              <w:rPr>
                <w:rFonts w:ascii="MS Sans Serif" w:hAnsi="MS Sans Serif" w:cs="Arial CYR"/>
                <w:color w:val="000000"/>
                <w:sz w:val="20"/>
                <w:szCs w:val="20"/>
              </w:rPr>
              <w:t>ІБЛІОТЕЧНИЙ ФОРУМ УКРАЇНИ   (Донецьк)</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58</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 xml:space="preserve">БІОЛОГІЯ  І  ХІМІЯ  </w:t>
            </w:r>
            <w:proofErr w:type="gramStart"/>
            <w:r>
              <w:rPr>
                <w:rFonts w:ascii="MS Sans Serif" w:hAnsi="MS Sans Serif" w:cs="Arial CYR"/>
                <w:color w:val="000000"/>
                <w:sz w:val="20"/>
                <w:szCs w:val="20"/>
              </w:rPr>
              <w:t>В</w:t>
            </w:r>
            <w:proofErr w:type="gramEnd"/>
            <w:r>
              <w:rPr>
                <w:rFonts w:ascii="MS Sans Serif" w:hAnsi="MS Sans Serif" w:cs="Arial CYR"/>
                <w:color w:val="000000"/>
                <w:sz w:val="20"/>
                <w:szCs w:val="20"/>
              </w:rPr>
              <w:t xml:space="preserve">  ШКОЛІ</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59</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БУДІВНИЦТВО  І  СТАНДАРТИЗАЦІЯ</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60</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БУДЬ ЗДОРОВ!</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61</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БУДЬМО  ЗДОРОВІ</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62</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БУДЬМО  ЗДОРОВІ</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63</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 xml:space="preserve">БУХГАЛТЕРСЬКИЙ  </w:t>
            </w:r>
            <w:proofErr w:type="gramStart"/>
            <w:r>
              <w:rPr>
                <w:rFonts w:ascii="MS Sans Serif" w:hAnsi="MS Sans Serif" w:cs="Arial CYR"/>
                <w:color w:val="000000"/>
                <w:sz w:val="20"/>
                <w:szCs w:val="20"/>
              </w:rPr>
              <w:t>ОБЛ</w:t>
            </w:r>
            <w:proofErr w:type="gramEnd"/>
            <w:r>
              <w:rPr>
                <w:rFonts w:ascii="MS Sans Serif" w:hAnsi="MS Sans Serif" w:cs="Arial CYR"/>
                <w:color w:val="000000"/>
                <w:sz w:val="20"/>
                <w:szCs w:val="20"/>
              </w:rPr>
              <w:t>ІК  І  АУДИТ</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64</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 xml:space="preserve">БЮЛЕТЕНЬ  ВИЩОЇ  АТЕСТАЦІЙНОЇ  КОМІСІЇ  УКРАЇНИ  з додатком: науково - популярний журнал "Науковий </w:t>
            </w:r>
            <w:proofErr w:type="gramStart"/>
            <w:r>
              <w:rPr>
                <w:rFonts w:ascii="MS Sans Serif" w:hAnsi="MS Sans Serif" w:cs="Arial CYR"/>
                <w:color w:val="000000"/>
                <w:sz w:val="20"/>
                <w:szCs w:val="20"/>
              </w:rPr>
              <w:t>св</w:t>
            </w:r>
            <w:proofErr w:type="gramEnd"/>
            <w:r>
              <w:rPr>
                <w:rFonts w:ascii="MS Sans Serif" w:hAnsi="MS Sans Serif" w:cs="Arial CYR"/>
                <w:color w:val="000000"/>
                <w:sz w:val="20"/>
                <w:szCs w:val="20"/>
              </w:rPr>
              <w:t>іт"</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65</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БЮЛЕТЕНЬ  ЕКОЛОГІЧНОГО СТАНУ ЗОНИ ВІДЧУЖЕННЯ І ЗОНИ БЕЗУМОВНОГО  (ОБОВ'ЯЗКОВОГО)  ВІДСЕЛЕННЯ</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66</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БЮЛЕТЕНЬ  ЗАКОНОДАВСТВА  ТА  ЮРИДИЧНОЇ ПРАКТИКИ УКРАЇНИ</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67</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БЮЛЕТЕНЬ  МІНІСТЕРСТВА  ЮСТИЦІЇ  УКРАЇНИ</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68</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БЮЛЕТЕНЬ  НАЦІОНАЛЬНОЇ  СЛУЖБИ  ПОСЕРЕДНИЦТВА  І  ПРИМИРЕННЯ</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69</w:t>
            </w:r>
          </w:p>
        </w:tc>
        <w:tc>
          <w:tcPr>
            <w:tcW w:w="6804" w:type="dxa"/>
            <w:vAlign w:val="bottom"/>
          </w:tcPr>
          <w:p w:rsidR="001176D8" w:rsidRPr="001176D8" w:rsidRDefault="001176D8">
            <w:pPr>
              <w:rPr>
                <w:rFonts w:ascii="MS Sans Serif" w:hAnsi="MS Sans Serif" w:cs="Arial CYR"/>
                <w:color w:val="000000"/>
                <w:sz w:val="20"/>
                <w:szCs w:val="20"/>
                <w:lang w:val="en-US"/>
              </w:rPr>
            </w:pPr>
            <w:r>
              <w:rPr>
                <w:rFonts w:ascii="MS Sans Serif" w:hAnsi="MS Sans Serif" w:cs="Arial CYR"/>
                <w:color w:val="000000"/>
                <w:sz w:val="20"/>
                <w:szCs w:val="20"/>
              </w:rPr>
              <w:t>В</w:t>
            </w:r>
            <w:r w:rsidRPr="001176D8">
              <w:rPr>
                <w:rFonts w:ascii="MS Sans Serif" w:hAnsi="MS Sans Serif" w:cs="Arial CYR"/>
                <w:color w:val="000000"/>
                <w:sz w:val="20"/>
                <w:szCs w:val="20"/>
                <w:lang w:val="en-US"/>
              </w:rPr>
              <w:t xml:space="preserve">  </w:t>
            </w:r>
            <w:r>
              <w:rPr>
                <w:rFonts w:ascii="MS Sans Serif" w:hAnsi="MS Sans Serif" w:cs="Arial CYR"/>
                <w:color w:val="000000"/>
                <w:sz w:val="20"/>
                <w:szCs w:val="20"/>
              </w:rPr>
              <w:t>МИРЕ</w:t>
            </w:r>
            <w:r w:rsidRPr="001176D8">
              <w:rPr>
                <w:rFonts w:ascii="MS Sans Serif" w:hAnsi="MS Sans Serif" w:cs="Arial CYR"/>
                <w:color w:val="000000"/>
                <w:sz w:val="20"/>
                <w:szCs w:val="20"/>
                <w:lang w:val="en-US"/>
              </w:rPr>
              <w:t xml:space="preserve">  </w:t>
            </w:r>
            <w:r>
              <w:rPr>
                <w:rFonts w:ascii="MS Sans Serif" w:hAnsi="MS Sans Serif" w:cs="Arial CYR"/>
                <w:color w:val="000000"/>
                <w:sz w:val="20"/>
                <w:szCs w:val="20"/>
              </w:rPr>
              <w:t>НАУКИ</w:t>
            </w:r>
            <w:r w:rsidRPr="001176D8">
              <w:rPr>
                <w:rFonts w:ascii="MS Sans Serif" w:hAnsi="MS Sans Serif" w:cs="Arial CYR"/>
                <w:color w:val="000000"/>
                <w:sz w:val="20"/>
                <w:szCs w:val="20"/>
                <w:lang w:val="en-US"/>
              </w:rPr>
              <w:t xml:space="preserve">  / SCIENTIFIC AMERICAN</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70</w:t>
            </w:r>
          </w:p>
        </w:tc>
        <w:tc>
          <w:tcPr>
            <w:tcW w:w="6804" w:type="dxa"/>
            <w:vAlign w:val="bottom"/>
          </w:tcPr>
          <w:p w:rsidR="001176D8" w:rsidRDefault="001176D8">
            <w:pPr>
              <w:rPr>
                <w:rFonts w:ascii="Arial" w:hAnsi="Arial" w:cs="Arial"/>
                <w:sz w:val="20"/>
                <w:szCs w:val="20"/>
              </w:rPr>
            </w:pPr>
            <w:r>
              <w:rPr>
                <w:rFonts w:ascii="Arial" w:hAnsi="Arial" w:cs="Arial"/>
                <w:sz w:val="20"/>
                <w:szCs w:val="20"/>
              </w:rPr>
              <w:t xml:space="preserve">ВЕСТНИК  БИБЛИОТЕК  МОСКВЫ  </w:t>
            </w:r>
          </w:p>
        </w:tc>
        <w:tc>
          <w:tcPr>
            <w:tcW w:w="1666" w:type="dxa"/>
            <w:vAlign w:val="bottom"/>
          </w:tcPr>
          <w:p w:rsidR="001176D8" w:rsidRDefault="001176D8">
            <w:pPr>
              <w:jc w:val="center"/>
              <w:rPr>
                <w:rFonts w:ascii="MS Sans Serif" w:hAnsi="MS Sans Serif" w:cs="Arial CYR"/>
                <w:sz w:val="20"/>
                <w:szCs w:val="20"/>
              </w:rPr>
            </w:pPr>
            <w:r>
              <w:rPr>
                <w:rFonts w:ascii="MS Sans Serif" w:hAnsi="MS Sans Serif" w:cs="Arial CYR"/>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71</w:t>
            </w:r>
          </w:p>
        </w:tc>
        <w:tc>
          <w:tcPr>
            <w:tcW w:w="6804" w:type="dxa"/>
            <w:vAlign w:val="bottom"/>
          </w:tcPr>
          <w:p w:rsidR="001176D8" w:rsidRDefault="001176D8">
            <w:pPr>
              <w:rPr>
                <w:rFonts w:ascii="Arial" w:hAnsi="Arial" w:cs="Arial"/>
                <w:sz w:val="20"/>
                <w:szCs w:val="20"/>
              </w:rPr>
            </w:pPr>
            <w:r>
              <w:rPr>
                <w:rFonts w:ascii="Arial" w:hAnsi="Arial" w:cs="Arial"/>
                <w:sz w:val="20"/>
                <w:szCs w:val="20"/>
              </w:rPr>
              <w:t xml:space="preserve">ВЕСТНИК  БИБЛИОТЕЧНОЙ  АССАМБЛЕИ  ЕВРАЗИИ  </w:t>
            </w:r>
          </w:p>
        </w:tc>
        <w:tc>
          <w:tcPr>
            <w:tcW w:w="1666" w:type="dxa"/>
            <w:vAlign w:val="bottom"/>
          </w:tcPr>
          <w:p w:rsidR="001176D8" w:rsidRDefault="001176D8">
            <w:pPr>
              <w:jc w:val="center"/>
              <w:rPr>
                <w:rFonts w:ascii="MS Sans Serif" w:hAnsi="MS Sans Serif" w:cs="Arial CYR"/>
                <w:sz w:val="20"/>
                <w:szCs w:val="20"/>
              </w:rPr>
            </w:pPr>
            <w:r>
              <w:rPr>
                <w:rFonts w:ascii="MS Sans Serif" w:hAnsi="MS Sans Serif" w:cs="Arial CYR"/>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72</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ВЕСТНИК  МОСКОВСКОГО  ГОСУДАРСТВЕННОГО  УНИВЕРСИТЕТА  КУЛЬТУРЫ  И  ИСКУССТВ</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73</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ВЕСТНИК  МОСКОВСКОГО  УНИВЕРСИТЕТА. Серия 1. МАТЕМАТИКА. МЕХАНИКА</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74</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ВЕСТНИК  МОСКОВСКОГО  УНИВЕРСИТЕТА. Серия 11. ПРАВО</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75</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ВЕСТНИК  МОСКОВСКОГО  УНИВЕРСИТЕТА. Серия 12. ПОЛИТИЧЕСКИЕ НАУКИ</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76</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ВЕСТНИК  МОСКОВСКОГО  УНИВЕРСИТЕТА. Серия 15. ВЫЧИСЛИТЕЛЬНАЯ МАТЕМАТИКА И КИБЕРНЕТИКА</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77</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ВЕСТНИК  МОСКОВСКОГО  УНИВЕРСИТЕТА. Серия 16. БИОЛОГИЯ</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78</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ВЕСТНИК  МОСКОВСКОГО  УНИВЕРСИТЕТА. Серия 18. СОЦИОЛОГИЯ  И ПОЛИТОЛОГИЯ</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79</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ВЕСТНИК  МОСКОВСКОГО  УНИВЕРСИТЕТА. Серия 6. ЭКОНОМИКА</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80</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ВЕСТНИК  МОСКОВСКОГО  УНИВЕРСИТЕТА. Серия 7. ФИЛОСОФИЯ</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81</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ВЕСТНИК  НАЛОГОВОЙ  СЛУЖБИ  УКРАИНЫ (</w:t>
            </w:r>
            <w:proofErr w:type="gramStart"/>
            <w:r>
              <w:rPr>
                <w:rFonts w:ascii="MS Sans Serif" w:hAnsi="MS Sans Serif" w:cs="Arial CYR"/>
                <w:color w:val="000000"/>
                <w:sz w:val="20"/>
                <w:szCs w:val="20"/>
              </w:rPr>
              <w:t>без</w:t>
            </w:r>
            <w:proofErr w:type="gramEnd"/>
            <w:r>
              <w:rPr>
                <w:rFonts w:ascii="MS Sans Serif" w:hAnsi="MS Sans Serif" w:cs="Arial CYR"/>
                <w:color w:val="000000"/>
                <w:sz w:val="20"/>
                <w:szCs w:val="20"/>
              </w:rPr>
              <w:t xml:space="preserve"> бланків)</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82</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ВЕТЕРИНАРНАЯ  МЕДИЦИНА  УКРАИНЫ</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83</w:t>
            </w:r>
          </w:p>
        </w:tc>
        <w:tc>
          <w:tcPr>
            <w:tcW w:w="6804" w:type="dxa"/>
            <w:vAlign w:val="bottom"/>
          </w:tcPr>
          <w:p w:rsidR="001176D8" w:rsidRDefault="001176D8">
            <w:pPr>
              <w:rPr>
                <w:rFonts w:ascii="MS Sans Serif" w:hAnsi="MS Sans Serif" w:cs="Arial CYR"/>
                <w:color w:val="000000"/>
                <w:sz w:val="20"/>
                <w:szCs w:val="20"/>
              </w:rPr>
            </w:pPr>
            <w:proofErr w:type="gramStart"/>
            <w:r>
              <w:rPr>
                <w:rFonts w:ascii="MS Sans Serif" w:hAnsi="MS Sans Serif" w:cs="Arial CYR"/>
                <w:color w:val="000000"/>
                <w:sz w:val="20"/>
                <w:szCs w:val="20"/>
              </w:rPr>
              <w:t>ВИНАХ</w:t>
            </w:r>
            <w:proofErr w:type="gramEnd"/>
            <w:r>
              <w:rPr>
                <w:rFonts w:ascii="MS Sans Serif" w:hAnsi="MS Sans Serif" w:cs="Arial CYR"/>
                <w:color w:val="000000"/>
                <w:sz w:val="20"/>
                <w:szCs w:val="20"/>
              </w:rPr>
              <w:t>ІДНИК  І  РАЦІОНАЛІЗАТОР</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84</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ВИНОГРАД. ВИНО</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85</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ВИЩА  ШКОЛА</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86</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ВІДКРИТИЙ  УРОК. РОЗРОБКИ, ТЕХНОЛОГІЇ, ДОСВІД</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87</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ВІДОМОСТІ  ВЕРХОВНОЇ  РАДИ  УКРАЇНИ</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88</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ВІЙСЬКО  УКРАЇНИ</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89</w:t>
            </w:r>
          </w:p>
        </w:tc>
        <w:tc>
          <w:tcPr>
            <w:tcW w:w="6804" w:type="dxa"/>
            <w:vAlign w:val="bottom"/>
          </w:tcPr>
          <w:p w:rsidR="001176D8" w:rsidRDefault="001176D8">
            <w:pPr>
              <w:rPr>
                <w:rFonts w:ascii="MS Sans Serif" w:hAnsi="MS Sans Serif" w:cs="Arial CYR"/>
                <w:color w:val="000000"/>
                <w:sz w:val="20"/>
                <w:szCs w:val="20"/>
              </w:rPr>
            </w:pPr>
            <w:proofErr w:type="gramStart"/>
            <w:r>
              <w:rPr>
                <w:rFonts w:ascii="MS Sans Serif" w:hAnsi="MS Sans Serif" w:cs="Arial CYR"/>
                <w:color w:val="000000"/>
                <w:sz w:val="20"/>
                <w:szCs w:val="20"/>
              </w:rPr>
              <w:t>В</w:t>
            </w:r>
            <w:proofErr w:type="gramEnd"/>
            <w:r>
              <w:rPr>
                <w:rFonts w:ascii="MS Sans Serif" w:hAnsi="MS Sans Serif" w:cs="Arial CYR"/>
                <w:color w:val="000000"/>
                <w:sz w:val="20"/>
                <w:szCs w:val="20"/>
              </w:rPr>
              <w:t>ІСНИК  АКАДЕМІЇ  ПРАВОВИХ  НАУК УКРАЇНИ (Харків)</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90</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 xml:space="preserve">ВІСНИК  </w:t>
            </w:r>
            <w:proofErr w:type="gramStart"/>
            <w:r>
              <w:rPr>
                <w:rFonts w:ascii="MS Sans Serif" w:hAnsi="MS Sans Serif" w:cs="Arial CYR"/>
                <w:color w:val="000000"/>
                <w:sz w:val="20"/>
                <w:szCs w:val="20"/>
              </w:rPr>
              <w:t>ВЕРХОВНОГО</w:t>
            </w:r>
            <w:proofErr w:type="gramEnd"/>
            <w:r>
              <w:rPr>
                <w:rFonts w:ascii="MS Sans Serif" w:hAnsi="MS Sans Serif" w:cs="Arial CYR"/>
                <w:color w:val="000000"/>
                <w:sz w:val="20"/>
                <w:szCs w:val="20"/>
              </w:rPr>
              <w:t xml:space="preserve">  СУДУ  УКРАЇНИ</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91</w:t>
            </w:r>
          </w:p>
        </w:tc>
        <w:tc>
          <w:tcPr>
            <w:tcW w:w="6804" w:type="dxa"/>
            <w:vAlign w:val="bottom"/>
          </w:tcPr>
          <w:p w:rsidR="001176D8" w:rsidRDefault="001176D8">
            <w:pPr>
              <w:rPr>
                <w:rFonts w:ascii="MS Sans Serif" w:hAnsi="MS Sans Serif" w:cs="Arial CYR"/>
                <w:color w:val="000000"/>
                <w:sz w:val="20"/>
                <w:szCs w:val="20"/>
              </w:rPr>
            </w:pPr>
            <w:proofErr w:type="gramStart"/>
            <w:r>
              <w:rPr>
                <w:rFonts w:ascii="MS Sans Serif" w:hAnsi="MS Sans Serif" w:cs="Arial CYR"/>
                <w:color w:val="000000"/>
                <w:sz w:val="20"/>
                <w:szCs w:val="20"/>
              </w:rPr>
              <w:t>ВІСНИК</w:t>
            </w:r>
            <w:proofErr w:type="gramEnd"/>
            <w:r>
              <w:rPr>
                <w:rFonts w:ascii="MS Sans Serif" w:hAnsi="MS Sans Serif" w:cs="Arial CYR"/>
                <w:color w:val="000000"/>
                <w:sz w:val="20"/>
                <w:szCs w:val="20"/>
              </w:rPr>
              <w:t xml:space="preserve">  ГОСПОДАРСЬКОГО  СУДОЧИНСТВА</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92</w:t>
            </w:r>
          </w:p>
        </w:tc>
        <w:tc>
          <w:tcPr>
            <w:tcW w:w="6804" w:type="dxa"/>
            <w:vAlign w:val="bottom"/>
          </w:tcPr>
          <w:p w:rsidR="001176D8" w:rsidRDefault="001176D8">
            <w:pPr>
              <w:rPr>
                <w:rFonts w:ascii="MS Sans Serif" w:hAnsi="MS Sans Serif" w:cs="Arial CYR"/>
                <w:color w:val="000000"/>
                <w:sz w:val="20"/>
                <w:szCs w:val="20"/>
              </w:rPr>
            </w:pPr>
            <w:proofErr w:type="gramStart"/>
            <w:r>
              <w:rPr>
                <w:rFonts w:ascii="MS Sans Serif" w:hAnsi="MS Sans Serif" w:cs="Arial CYR"/>
                <w:color w:val="000000"/>
                <w:sz w:val="20"/>
                <w:szCs w:val="20"/>
              </w:rPr>
              <w:t>ВІСНИК</w:t>
            </w:r>
            <w:proofErr w:type="gramEnd"/>
            <w:r>
              <w:rPr>
                <w:rFonts w:ascii="MS Sans Serif" w:hAnsi="MS Sans Serif" w:cs="Arial CYR"/>
                <w:color w:val="000000"/>
                <w:sz w:val="20"/>
                <w:szCs w:val="20"/>
              </w:rPr>
              <w:t xml:space="preserve">  ДЕРЖАВНОЇ  СЛУЖБИ  УКРАЇНИ</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lastRenderedPageBreak/>
              <w:t>93</w:t>
            </w:r>
          </w:p>
        </w:tc>
        <w:tc>
          <w:tcPr>
            <w:tcW w:w="6804" w:type="dxa"/>
            <w:vAlign w:val="bottom"/>
          </w:tcPr>
          <w:p w:rsidR="001176D8" w:rsidRDefault="001176D8">
            <w:pPr>
              <w:rPr>
                <w:rFonts w:ascii="MS Sans Serif" w:hAnsi="MS Sans Serif" w:cs="Arial CYR"/>
                <w:color w:val="000000"/>
                <w:sz w:val="20"/>
                <w:szCs w:val="20"/>
              </w:rPr>
            </w:pPr>
            <w:proofErr w:type="gramStart"/>
            <w:r>
              <w:rPr>
                <w:rFonts w:ascii="MS Sans Serif" w:hAnsi="MS Sans Serif" w:cs="Arial CYR"/>
                <w:color w:val="000000"/>
                <w:sz w:val="20"/>
                <w:szCs w:val="20"/>
              </w:rPr>
              <w:t>ВІСНИК</w:t>
            </w:r>
            <w:proofErr w:type="gramEnd"/>
            <w:r>
              <w:rPr>
                <w:rFonts w:ascii="MS Sans Serif" w:hAnsi="MS Sans Serif" w:cs="Arial CYR"/>
                <w:color w:val="000000"/>
                <w:sz w:val="20"/>
                <w:szCs w:val="20"/>
              </w:rPr>
              <w:t xml:space="preserve">  ЕКОНОМІЧНОЇ НАУКИ УКРАЇНИ  (Донецьк)</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94</w:t>
            </w:r>
          </w:p>
        </w:tc>
        <w:tc>
          <w:tcPr>
            <w:tcW w:w="6804" w:type="dxa"/>
            <w:vAlign w:val="bottom"/>
          </w:tcPr>
          <w:p w:rsidR="001176D8" w:rsidRDefault="001176D8">
            <w:pPr>
              <w:rPr>
                <w:rFonts w:ascii="MS Sans Serif" w:hAnsi="MS Sans Serif" w:cs="Arial CYR"/>
                <w:color w:val="000000"/>
                <w:sz w:val="20"/>
                <w:szCs w:val="20"/>
              </w:rPr>
            </w:pPr>
            <w:proofErr w:type="gramStart"/>
            <w:r>
              <w:rPr>
                <w:rFonts w:ascii="MS Sans Serif" w:hAnsi="MS Sans Serif" w:cs="Arial CYR"/>
                <w:color w:val="000000"/>
                <w:sz w:val="20"/>
                <w:szCs w:val="20"/>
              </w:rPr>
              <w:t>ВІСНИК</w:t>
            </w:r>
            <w:proofErr w:type="gramEnd"/>
            <w:r>
              <w:rPr>
                <w:rFonts w:ascii="MS Sans Serif" w:hAnsi="MS Sans Serif" w:cs="Arial CYR"/>
                <w:color w:val="000000"/>
                <w:sz w:val="20"/>
                <w:szCs w:val="20"/>
              </w:rPr>
              <w:t xml:space="preserve">  КИЇВСЬКОГО  НАЦІОНАЛЬНОГО  ТОРГОВЕЛЬНО-ЕКОНОМІЧНОГО УНІВЕРСИТЕТУ</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95</w:t>
            </w:r>
          </w:p>
        </w:tc>
        <w:tc>
          <w:tcPr>
            <w:tcW w:w="6804" w:type="dxa"/>
            <w:vAlign w:val="bottom"/>
          </w:tcPr>
          <w:p w:rsidR="001176D8" w:rsidRDefault="001176D8">
            <w:pPr>
              <w:rPr>
                <w:rFonts w:ascii="MS Sans Serif" w:hAnsi="MS Sans Serif" w:cs="Arial CYR"/>
                <w:color w:val="000000"/>
                <w:sz w:val="20"/>
                <w:szCs w:val="20"/>
              </w:rPr>
            </w:pPr>
            <w:proofErr w:type="gramStart"/>
            <w:r>
              <w:rPr>
                <w:rFonts w:ascii="MS Sans Serif" w:hAnsi="MS Sans Serif" w:cs="Arial CYR"/>
                <w:color w:val="000000"/>
                <w:sz w:val="20"/>
                <w:szCs w:val="20"/>
              </w:rPr>
              <w:t>ВІСНИК</w:t>
            </w:r>
            <w:proofErr w:type="gramEnd"/>
            <w:r>
              <w:rPr>
                <w:rFonts w:ascii="MS Sans Serif" w:hAnsi="MS Sans Serif" w:cs="Arial CYR"/>
                <w:color w:val="000000"/>
                <w:sz w:val="20"/>
                <w:szCs w:val="20"/>
              </w:rPr>
              <w:t xml:space="preserve">  КНИЖКОВОЇ  ПАЛАТИ</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96</w:t>
            </w:r>
          </w:p>
        </w:tc>
        <w:tc>
          <w:tcPr>
            <w:tcW w:w="6804" w:type="dxa"/>
            <w:vAlign w:val="bottom"/>
          </w:tcPr>
          <w:p w:rsidR="001176D8" w:rsidRDefault="001176D8">
            <w:pPr>
              <w:rPr>
                <w:rFonts w:ascii="MS Sans Serif" w:hAnsi="MS Sans Serif" w:cs="Arial CYR"/>
                <w:color w:val="000000"/>
                <w:sz w:val="20"/>
                <w:szCs w:val="20"/>
              </w:rPr>
            </w:pPr>
            <w:proofErr w:type="gramStart"/>
            <w:r>
              <w:rPr>
                <w:rFonts w:ascii="MS Sans Serif" w:hAnsi="MS Sans Serif" w:cs="Arial CYR"/>
                <w:color w:val="000000"/>
                <w:sz w:val="20"/>
                <w:szCs w:val="20"/>
              </w:rPr>
              <w:t>В</w:t>
            </w:r>
            <w:proofErr w:type="gramEnd"/>
            <w:r>
              <w:rPr>
                <w:rFonts w:ascii="MS Sans Serif" w:hAnsi="MS Sans Serif" w:cs="Arial CYR"/>
                <w:color w:val="000000"/>
                <w:sz w:val="20"/>
                <w:szCs w:val="20"/>
              </w:rPr>
              <w:t>ІСНИК  КОНСТИТУЦІЙНОГО  СУДУ УКРАЇНИ</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97</w:t>
            </w:r>
          </w:p>
        </w:tc>
        <w:tc>
          <w:tcPr>
            <w:tcW w:w="6804" w:type="dxa"/>
            <w:vAlign w:val="bottom"/>
          </w:tcPr>
          <w:p w:rsidR="001176D8" w:rsidRDefault="001176D8">
            <w:pPr>
              <w:rPr>
                <w:rFonts w:ascii="MS Sans Serif" w:hAnsi="MS Sans Serif" w:cs="Arial CYR"/>
                <w:color w:val="000000"/>
                <w:sz w:val="20"/>
                <w:szCs w:val="20"/>
              </w:rPr>
            </w:pPr>
            <w:proofErr w:type="gramStart"/>
            <w:r>
              <w:rPr>
                <w:rFonts w:ascii="MS Sans Serif" w:hAnsi="MS Sans Serif" w:cs="Arial CYR"/>
                <w:color w:val="000000"/>
                <w:sz w:val="20"/>
                <w:szCs w:val="20"/>
              </w:rPr>
              <w:t>ВІСНИК</w:t>
            </w:r>
            <w:proofErr w:type="gramEnd"/>
            <w:r>
              <w:rPr>
                <w:rFonts w:ascii="MS Sans Serif" w:hAnsi="MS Sans Serif" w:cs="Arial CYR"/>
                <w:color w:val="000000"/>
                <w:sz w:val="20"/>
                <w:szCs w:val="20"/>
              </w:rPr>
              <w:t xml:space="preserve">  НАЦІОНАЛЬНОГО  БАНКУ  УКРАЇНИ  (з додатком "Законодавчі і нормативні акти з банківської діяльності" на CD)</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98</w:t>
            </w:r>
          </w:p>
        </w:tc>
        <w:tc>
          <w:tcPr>
            <w:tcW w:w="6804" w:type="dxa"/>
            <w:vAlign w:val="bottom"/>
          </w:tcPr>
          <w:p w:rsidR="001176D8" w:rsidRDefault="001176D8">
            <w:pPr>
              <w:rPr>
                <w:rFonts w:ascii="MS Sans Serif" w:hAnsi="MS Sans Serif" w:cs="Arial CYR"/>
                <w:color w:val="000000"/>
                <w:sz w:val="20"/>
                <w:szCs w:val="20"/>
              </w:rPr>
            </w:pPr>
            <w:proofErr w:type="gramStart"/>
            <w:r>
              <w:rPr>
                <w:rFonts w:ascii="MS Sans Serif" w:hAnsi="MS Sans Serif" w:cs="Arial CYR"/>
                <w:color w:val="000000"/>
                <w:sz w:val="20"/>
                <w:szCs w:val="20"/>
              </w:rPr>
              <w:t>В</w:t>
            </w:r>
            <w:proofErr w:type="gramEnd"/>
            <w:r>
              <w:rPr>
                <w:rFonts w:ascii="MS Sans Serif" w:hAnsi="MS Sans Serif" w:cs="Arial CYR"/>
                <w:color w:val="000000"/>
                <w:sz w:val="20"/>
                <w:szCs w:val="20"/>
              </w:rPr>
              <w:t>ІСНИК  НАЦІОНАЛЬНОЇ   АКАДЕМІЇ  НАУК  УКРАЇНИ  (НАНУ)</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99</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 xml:space="preserve">ВІСНИК  НАЦІОНАЛЬНОЇ АКАДЕМІЇ </w:t>
            </w:r>
            <w:proofErr w:type="gramStart"/>
            <w:r>
              <w:rPr>
                <w:rFonts w:ascii="MS Sans Serif" w:hAnsi="MS Sans Serif" w:cs="Arial CYR"/>
                <w:color w:val="000000"/>
                <w:sz w:val="20"/>
                <w:szCs w:val="20"/>
              </w:rPr>
              <w:t>ДЕРЖАВНОГО</w:t>
            </w:r>
            <w:proofErr w:type="gramEnd"/>
            <w:r>
              <w:rPr>
                <w:rFonts w:ascii="MS Sans Serif" w:hAnsi="MS Sans Serif" w:cs="Arial CYR"/>
                <w:color w:val="000000"/>
                <w:sz w:val="20"/>
                <w:szCs w:val="20"/>
              </w:rPr>
              <w:t xml:space="preserve"> УПРАВЛІННЯ ПРИ ПРЕЗИДЕНТОВІ УКРАЇНИ</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100</w:t>
            </w:r>
          </w:p>
        </w:tc>
        <w:tc>
          <w:tcPr>
            <w:tcW w:w="6804" w:type="dxa"/>
            <w:vAlign w:val="bottom"/>
          </w:tcPr>
          <w:p w:rsidR="001176D8" w:rsidRDefault="001176D8">
            <w:pPr>
              <w:rPr>
                <w:rFonts w:ascii="MS Sans Serif" w:hAnsi="MS Sans Serif" w:cs="Arial CYR"/>
                <w:color w:val="000000"/>
                <w:sz w:val="20"/>
                <w:szCs w:val="20"/>
              </w:rPr>
            </w:pPr>
            <w:proofErr w:type="gramStart"/>
            <w:r>
              <w:rPr>
                <w:rFonts w:ascii="MS Sans Serif" w:hAnsi="MS Sans Serif" w:cs="Arial CYR"/>
                <w:color w:val="000000"/>
                <w:sz w:val="20"/>
                <w:szCs w:val="20"/>
              </w:rPr>
              <w:t>В</w:t>
            </w:r>
            <w:proofErr w:type="gramEnd"/>
            <w:r>
              <w:rPr>
                <w:rFonts w:ascii="MS Sans Serif" w:hAnsi="MS Sans Serif" w:cs="Arial CYR"/>
                <w:color w:val="000000"/>
                <w:sz w:val="20"/>
                <w:szCs w:val="20"/>
              </w:rPr>
              <w:t>ІСНИК  ПЕНСIЙНОГО  ФОНДУ  УКРАЇНИ</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101</w:t>
            </w:r>
          </w:p>
        </w:tc>
        <w:tc>
          <w:tcPr>
            <w:tcW w:w="6804" w:type="dxa"/>
            <w:vAlign w:val="bottom"/>
          </w:tcPr>
          <w:p w:rsidR="001176D8" w:rsidRDefault="001176D8">
            <w:pPr>
              <w:rPr>
                <w:rFonts w:ascii="MS Sans Serif" w:hAnsi="MS Sans Serif" w:cs="Arial CYR"/>
                <w:color w:val="000000"/>
                <w:sz w:val="20"/>
                <w:szCs w:val="20"/>
              </w:rPr>
            </w:pPr>
            <w:proofErr w:type="gramStart"/>
            <w:r>
              <w:rPr>
                <w:rFonts w:ascii="MS Sans Serif" w:hAnsi="MS Sans Serif" w:cs="Arial CYR"/>
                <w:color w:val="000000"/>
                <w:sz w:val="20"/>
                <w:szCs w:val="20"/>
              </w:rPr>
              <w:t>ВІСНИК</w:t>
            </w:r>
            <w:proofErr w:type="gramEnd"/>
            <w:r>
              <w:rPr>
                <w:rFonts w:ascii="MS Sans Serif" w:hAnsi="MS Sans Serif" w:cs="Arial CYR"/>
                <w:color w:val="000000"/>
                <w:sz w:val="20"/>
                <w:szCs w:val="20"/>
              </w:rPr>
              <w:t xml:space="preserve">  ПРОКУРАТУРИ</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102</w:t>
            </w:r>
          </w:p>
        </w:tc>
        <w:tc>
          <w:tcPr>
            <w:tcW w:w="6804" w:type="dxa"/>
            <w:vAlign w:val="bottom"/>
          </w:tcPr>
          <w:p w:rsidR="001176D8" w:rsidRDefault="001176D8">
            <w:pPr>
              <w:rPr>
                <w:rFonts w:ascii="MS Sans Serif" w:hAnsi="MS Sans Serif" w:cs="Arial CYR"/>
                <w:color w:val="000000"/>
                <w:sz w:val="20"/>
                <w:szCs w:val="20"/>
              </w:rPr>
            </w:pPr>
            <w:proofErr w:type="gramStart"/>
            <w:r>
              <w:rPr>
                <w:rFonts w:ascii="MS Sans Serif" w:hAnsi="MS Sans Serif" w:cs="Arial CYR"/>
                <w:color w:val="000000"/>
                <w:sz w:val="20"/>
                <w:szCs w:val="20"/>
              </w:rPr>
              <w:t>ВІСНИК</w:t>
            </w:r>
            <w:proofErr w:type="gramEnd"/>
            <w:r>
              <w:rPr>
                <w:rFonts w:ascii="MS Sans Serif" w:hAnsi="MS Sans Serif" w:cs="Arial CYR"/>
                <w:color w:val="000000"/>
                <w:sz w:val="20"/>
                <w:szCs w:val="20"/>
              </w:rPr>
              <w:t xml:space="preserve"> АГРАРНОЇ  НАУКИ</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103</w:t>
            </w:r>
          </w:p>
        </w:tc>
        <w:tc>
          <w:tcPr>
            <w:tcW w:w="6804" w:type="dxa"/>
            <w:vAlign w:val="bottom"/>
          </w:tcPr>
          <w:p w:rsidR="001176D8" w:rsidRDefault="001176D8">
            <w:pPr>
              <w:rPr>
                <w:rFonts w:ascii="MS Sans Serif" w:hAnsi="MS Sans Serif" w:cs="Arial CYR"/>
                <w:color w:val="000000"/>
                <w:sz w:val="20"/>
                <w:szCs w:val="20"/>
              </w:rPr>
            </w:pPr>
            <w:proofErr w:type="gramStart"/>
            <w:r>
              <w:rPr>
                <w:rFonts w:ascii="MS Sans Serif" w:hAnsi="MS Sans Serif" w:cs="Arial CYR"/>
                <w:color w:val="000000"/>
                <w:sz w:val="20"/>
                <w:szCs w:val="20"/>
              </w:rPr>
              <w:t>В</w:t>
            </w:r>
            <w:proofErr w:type="gramEnd"/>
            <w:r>
              <w:rPr>
                <w:rFonts w:ascii="MS Sans Serif" w:hAnsi="MS Sans Serif" w:cs="Arial CYR"/>
                <w:color w:val="000000"/>
                <w:sz w:val="20"/>
                <w:szCs w:val="20"/>
              </w:rPr>
              <w:t>ІСНИК ВИЩОГО АДМІНІСТРАТИВНОГО СУДУ УКРАЇНИ</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104</w:t>
            </w:r>
          </w:p>
        </w:tc>
        <w:tc>
          <w:tcPr>
            <w:tcW w:w="6804" w:type="dxa"/>
            <w:vAlign w:val="bottom"/>
          </w:tcPr>
          <w:p w:rsidR="001176D8" w:rsidRDefault="001176D8">
            <w:pPr>
              <w:rPr>
                <w:rFonts w:ascii="MS Sans Serif" w:hAnsi="MS Sans Serif" w:cs="Arial CYR"/>
                <w:color w:val="000000"/>
                <w:sz w:val="20"/>
                <w:szCs w:val="20"/>
              </w:rPr>
            </w:pPr>
            <w:proofErr w:type="gramStart"/>
            <w:r>
              <w:rPr>
                <w:rFonts w:ascii="MS Sans Serif" w:hAnsi="MS Sans Serif" w:cs="Arial CYR"/>
                <w:color w:val="000000"/>
                <w:sz w:val="20"/>
                <w:szCs w:val="20"/>
              </w:rPr>
              <w:t>ВІСНИК</w:t>
            </w:r>
            <w:proofErr w:type="gramEnd"/>
            <w:r>
              <w:rPr>
                <w:rFonts w:ascii="MS Sans Serif" w:hAnsi="MS Sans Serif" w:cs="Arial CYR"/>
                <w:color w:val="000000"/>
                <w:sz w:val="20"/>
                <w:szCs w:val="20"/>
              </w:rPr>
              <w:t xml:space="preserve"> ДЕРЖАВНОЇ СУДОВОЇ АДМІНІСТРАЦІЇ УКРАЇНИ</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105</w:t>
            </w:r>
          </w:p>
        </w:tc>
        <w:tc>
          <w:tcPr>
            <w:tcW w:w="6804" w:type="dxa"/>
            <w:vAlign w:val="bottom"/>
          </w:tcPr>
          <w:p w:rsidR="001176D8" w:rsidRDefault="001176D8">
            <w:pPr>
              <w:rPr>
                <w:rFonts w:ascii="MS Sans Serif" w:hAnsi="MS Sans Serif" w:cs="Arial CYR"/>
                <w:color w:val="000000"/>
                <w:sz w:val="20"/>
                <w:szCs w:val="20"/>
              </w:rPr>
            </w:pPr>
            <w:proofErr w:type="gramStart"/>
            <w:r>
              <w:rPr>
                <w:rFonts w:ascii="MS Sans Serif" w:hAnsi="MS Sans Serif" w:cs="Arial CYR"/>
                <w:color w:val="000000"/>
                <w:sz w:val="20"/>
                <w:szCs w:val="20"/>
              </w:rPr>
              <w:t>Вісник</w:t>
            </w:r>
            <w:proofErr w:type="gramEnd"/>
            <w:r>
              <w:rPr>
                <w:rFonts w:ascii="MS Sans Serif" w:hAnsi="MS Sans Serif" w:cs="Arial CYR"/>
                <w:color w:val="000000"/>
                <w:sz w:val="20"/>
                <w:szCs w:val="20"/>
              </w:rPr>
              <w:t xml:space="preserve"> Київського національного універсітету імені Тараса Шевченко  АСТРОНОМІЯ</w:t>
            </w:r>
          </w:p>
        </w:tc>
        <w:tc>
          <w:tcPr>
            <w:tcW w:w="1666" w:type="dxa"/>
            <w:vAlign w:val="bottom"/>
          </w:tcPr>
          <w:p w:rsidR="001176D8" w:rsidRDefault="001176D8">
            <w:pPr>
              <w:jc w:val="center"/>
              <w:rPr>
                <w:rFonts w:ascii="Arial CYR" w:hAnsi="Arial CYR" w:cs="Arial CYR"/>
                <w:sz w:val="20"/>
                <w:szCs w:val="20"/>
              </w:rPr>
            </w:pPr>
            <w:r>
              <w:rPr>
                <w:rFonts w:ascii="Arial CYR" w:hAnsi="Arial CYR" w:cs="Arial CYR"/>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106</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Вісник Київського національного універсітету імені Тараса Шевченко</w:t>
            </w:r>
            <w:proofErr w:type="gramStart"/>
            <w:r>
              <w:rPr>
                <w:rFonts w:ascii="MS Sans Serif" w:hAnsi="MS Sans Serif" w:cs="Arial CYR"/>
                <w:color w:val="000000"/>
                <w:sz w:val="20"/>
                <w:szCs w:val="20"/>
              </w:rPr>
              <w:t xml:space="preserve">  Б</w:t>
            </w:r>
            <w:proofErr w:type="gramEnd"/>
            <w:r>
              <w:rPr>
                <w:rFonts w:ascii="MS Sans Serif" w:hAnsi="MS Sans Serif" w:cs="Arial CYR"/>
                <w:color w:val="000000"/>
                <w:sz w:val="20"/>
                <w:szCs w:val="20"/>
              </w:rPr>
              <w:t>ІОЛОГІЯ</w:t>
            </w:r>
          </w:p>
        </w:tc>
        <w:tc>
          <w:tcPr>
            <w:tcW w:w="1666" w:type="dxa"/>
            <w:vAlign w:val="bottom"/>
          </w:tcPr>
          <w:p w:rsidR="001176D8" w:rsidRDefault="001176D8">
            <w:pPr>
              <w:jc w:val="center"/>
              <w:rPr>
                <w:rFonts w:ascii="Arial CYR" w:hAnsi="Arial CYR" w:cs="Arial CYR"/>
                <w:sz w:val="20"/>
                <w:szCs w:val="20"/>
              </w:rPr>
            </w:pPr>
            <w:r>
              <w:rPr>
                <w:rFonts w:ascii="Arial CYR" w:hAnsi="Arial CYR" w:cs="Arial CYR"/>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107</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Вісник Київського національного універсітету імені Тараса Шевченко</w:t>
            </w:r>
            <w:proofErr w:type="gramStart"/>
            <w:r>
              <w:rPr>
                <w:rFonts w:ascii="MS Sans Serif" w:hAnsi="MS Sans Serif" w:cs="Arial CYR"/>
                <w:color w:val="000000"/>
                <w:sz w:val="20"/>
                <w:szCs w:val="20"/>
              </w:rPr>
              <w:t xml:space="preserve">  В</w:t>
            </w:r>
            <w:proofErr w:type="gramEnd"/>
            <w:r>
              <w:rPr>
                <w:rFonts w:ascii="MS Sans Serif" w:hAnsi="MS Sans Serif" w:cs="Arial CYR"/>
                <w:color w:val="000000"/>
                <w:sz w:val="20"/>
                <w:szCs w:val="20"/>
              </w:rPr>
              <w:t>ІЙСЬКОВО-СПЕЦІАЛЬНІ НАУКИ</w:t>
            </w:r>
          </w:p>
        </w:tc>
        <w:tc>
          <w:tcPr>
            <w:tcW w:w="1666" w:type="dxa"/>
            <w:vAlign w:val="bottom"/>
          </w:tcPr>
          <w:p w:rsidR="001176D8" w:rsidRDefault="001176D8">
            <w:pPr>
              <w:jc w:val="center"/>
              <w:rPr>
                <w:rFonts w:ascii="Arial CYR" w:hAnsi="Arial CYR" w:cs="Arial CYR"/>
                <w:sz w:val="20"/>
                <w:szCs w:val="20"/>
              </w:rPr>
            </w:pPr>
            <w:r>
              <w:rPr>
                <w:rFonts w:ascii="Arial CYR" w:hAnsi="Arial CYR" w:cs="Arial CYR"/>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108</w:t>
            </w:r>
          </w:p>
        </w:tc>
        <w:tc>
          <w:tcPr>
            <w:tcW w:w="6804" w:type="dxa"/>
            <w:vAlign w:val="bottom"/>
          </w:tcPr>
          <w:p w:rsidR="001176D8" w:rsidRDefault="001176D8">
            <w:pPr>
              <w:rPr>
                <w:rFonts w:ascii="MS Sans Serif" w:hAnsi="MS Sans Serif" w:cs="Arial CYR"/>
                <w:color w:val="000000"/>
                <w:sz w:val="20"/>
                <w:szCs w:val="20"/>
              </w:rPr>
            </w:pPr>
            <w:proofErr w:type="gramStart"/>
            <w:r>
              <w:rPr>
                <w:rFonts w:ascii="MS Sans Serif" w:hAnsi="MS Sans Serif" w:cs="Arial CYR"/>
                <w:color w:val="000000"/>
                <w:sz w:val="20"/>
                <w:szCs w:val="20"/>
              </w:rPr>
              <w:t>Вісник</w:t>
            </w:r>
            <w:proofErr w:type="gramEnd"/>
            <w:r>
              <w:rPr>
                <w:rFonts w:ascii="MS Sans Serif" w:hAnsi="MS Sans Serif" w:cs="Arial CYR"/>
                <w:color w:val="000000"/>
                <w:sz w:val="20"/>
                <w:szCs w:val="20"/>
              </w:rPr>
              <w:t xml:space="preserve"> Київського національного універсітету імені Тараса Шевченко  ГЕОГРАФІЯ</w:t>
            </w:r>
          </w:p>
        </w:tc>
        <w:tc>
          <w:tcPr>
            <w:tcW w:w="1666" w:type="dxa"/>
            <w:vAlign w:val="bottom"/>
          </w:tcPr>
          <w:p w:rsidR="001176D8" w:rsidRDefault="001176D8">
            <w:pPr>
              <w:jc w:val="center"/>
              <w:rPr>
                <w:rFonts w:ascii="Arial CYR" w:hAnsi="Arial CYR" w:cs="Arial CYR"/>
                <w:sz w:val="20"/>
                <w:szCs w:val="20"/>
              </w:rPr>
            </w:pPr>
            <w:r>
              <w:rPr>
                <w:rFonts w:ascii="Arial CYR" w:hAnsi="Arial CYR" w:cs="Arial CYR"/>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109</w:t>
            </w:r>
          </w:p>
        </w:tc>
        <w:tc>
          <w:tcPr>
            <w:tcW w:w="6804" w:type="dxa"/>
            <w:vAlign w:val="bottom"/>
          </w:tcPr>
          <w:p w:rsidR="001176D8" w:rsidRDefault="001176D8">
            <w:pPr>
              <w:rPr>
                <w:rFonts w:ascii="MS Sans Serif" w:hAnsi="MS Sans Serif" w:cs="Arial CYR"/>
                <w:color w:val="000000"/>
                <w:sz w:val="20"/>
                <w:szCs w:val="20"/>
              </w:rPr>
            </w:pPr>
            <w:proofErr w:type="gramStart"/>
            <w:r>
              <w:rPr>
                <w:rFonts w:ascii="MS Sans Serif" w:hAnsi="MS Sans Serif" w:cs="Arial CYR"/>
                <w:color w:val="000000"/>
                <w:sz w:val="20"/>
                <w:szCs w:val="20"/>
              </w:rPr>
              <w:t>Вісник</w:t>
            </w:r>
            <w:proofErr w:type="gramEnd"/>
            <w:r>
              <w:rPr>
                <w:rFonts w:ascii="MS Sans Serif" w:hAnsi="MS Sans Serif" w:cs="Arial CYR"/>
                <w:color w:val="000000"/>
                <w:sz w:val="20"/>
                <w:szCs w:val="20"/>
              </w:rPr>
              <w:t xml:space="preserve"> Київського національного універсітету імені Тараса Шевченко  ЕКОНОМІКА</w:t>
            </w:r>
          </w:p>
        </w:tc>
        <w:tc>
          <w:tcPr>
            <w:tcW w:w="1666" w:type="dxa"/>
            <w:vAlign w:val="bottom"/>
          </w:tcPr>
          <w:p w:rsidR="001176D8" w:rsidRDefault="001176D8">
            <w:pPr>
              <w:jc w:val="center"/>
              <w:rPr>
                <w:rFonts w:ascii="Arial CYR" w:hAnsi="Arial CYR" w:cs="Arial CYR"/>
                <w:sz w:val="20"/>
                <w:szCs w:val="20"/>
              </w:rPr>
            </w:pPr>
            <w:r>
              <w:rPr>
                <w:rFonts w:ascii="Arial CYR" w:hAnsi="Arial CYR" w:cs="Arial CYR"/>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110</w:t>
            </w:r>
          </w:p>
        </w:tc>
        <w:tc>
          <w:tcPr>
            <w:tcW w:w="6804" w:type="dxa"/>
            <w:vAlign w:val="bottom"/>
          </w:tcPr>
          <w:p w:rsidR="001176D8" w:rsidRDefault="001176D8">
            <w:pPr>
              <w:rPr>
                <w:rFonts w:ascii="MS Sans Serif" w:hAnsi="MS Sans Serif" w:cs="Arial CYR"/>
                <w:color w:val="000000"/>
                <w:sz w:val="20"/>
                <w:szCs w:val="20"/>
              </w:rPr>
            </w:pPr>
            <w:proofErr w:type="gramStart"/>
            <w:r>
              <w:rPr>
                <w:rFonts w:ascii="MS Sans Serif" w:hAnsi="MS Sans Serif" w:cs="Arial CYR"/>
                <w:color w:val="000000"/>
                <w:sz w:val="20"/>
                <w:szCs w:val="20"/>
              </w:rPr>
              <w:t>Вісник</w:t>
            </w:r>
            <w:proofErr w:type="gramEnd"/>
            <w:r>
              <w:rPr>
                <w:rFonts w:ascii="MS Sans Serif" w:hAnsi="MS Sans Serif" w:cs="Arial CYR"/>
                <w:color w:val="000000"/>
                <w:sz w:val="20"/>
                <w:szCs w:val="20"/>
              </w:rPr>
              <w:t xml:space="preserve"> Київського національного універсітету імені Тараса Шевченко  ЖУРНАЛІСТИКА</w:t>
            </w:r>
          </w:p>
        </w:tc>
        <w:tc>
          <w:tcPr>
            <w:tcW w:w="1666" w:type="dxa"/>
            <w:vAlign w:val="bottom"/>
          </w:tcPr>
          <w:p w:rsidR="001176D8" w:rsidRDefault="001176D8">
            <w:pPr>
              <w:jc w:val="center"/>
              <w:rPr>
                <w:rFonts w:ascii="Arial CYR" w:hAnsi="Arial CYR" w:cs="Arial CYR"/>
                <w:sz w:val="20"/>
                <w:szCs w:val="20"/>
              </w:rPr>
            </w:pPr>
            <w:r>
              <w:rPr>
                <w:rFonts w:ascii="Arial CYR" w:hAnsi="Arial CYR" w:cs="Arial CYR"/>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111</w:t>
            </w:r>
          </w:p>
        </w:tc>
        <w:tc>
          <w:tcPr>
            <w:tcW w:w="6804" w:type="dxa"/>
            <w:vAlign w:val="bottom"/>
          </w:tcPr>
          <w:p w:rsidR="001176D8" w:rsidRDefault="001176D8">
            <w:pPr>
              <w:rPr>
                <w:rFonts w:ascii="MS Sans Serif" w:hAnsi="MS Sans Serif" w:cs="Arial CYR"/>
                <w:color w:val="000000"/>
                <w:sz w:val="20"/>
                <w:szCs w:val="20"/>
              </w:rPr>
            </w:pPr>
            <w:proofErr w:type="gramStart"/>
            <w:r>
              <w:rPr>
                <w:rFonts w:ascii="MS Sans Serif" w:hAnsi="MS Sans Serif" w:cs="Arial CYR"/>
                <w:color w:val="000000"/>
                <w:sz w:val="20"/>
                <w:szCs w:val="20"/>
              </w:rPr>
              <w:t>Вісник</w:t>
            </w:r>
            <w:proofErr w:type="gramEnd"/>
            <w:r>
              <w:rPr>
                <w:rFonts w:ascii="MS Sans Serif" w:hAnsi="MS Sans Serif" w:cs="Arial CYR"/>
                <w:color w:val="000000"/>
                <w:sz w:val="20"/>
                <w:szCs w:val="20"/>
              </w:rPr>
              <w:t xml:space="preserve"> Київського національного універсітету імені Тараса Шевченко  ІНОЗЕМНА ФІЛОЛОГІЯ</w:t>
            </w:r>
          </w:p>
        </w:tc>
        <w:tc>
          <w:tcPr>
            <w:tcW w:w="1666" w:type="dxa"/>
            <w:vAlign w:val="bottom"/>
          </w:tcPr>
          <w:p w:rsidR="001176D8" w:rsidRDefault="001176D8">
            <w:pPr>
              <w:jc w:val="center"/>
              <w:rPr>
                <w:rFonts w:ascii="Arial CYR" w:hAnsi="Arial CYR" w:cs="Arial CYR"/>
                <w:sz w:val="20"/>
                <w:szCs w:val="20"/>
              </w:rPr>
            </w:pPr>
            <w:r>
              <w:rPr>
                <w:rFonts w:ascii="Arial CYR" w:hAnsi="Arial CYR" w:cs="Arial CYR"/>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112</w:t>
            </w:r>
          </w:p>
        </w:tc>
        <w:tc>
          <w:tcPr>
            <w:tcW w:w="6804" w:type="dxa"/>
            <w:vAlign w:val="bottom"/>
          </w:tcPr>
          <w:p w:rsidR="001176D8" w:rsidRDefault="001176D8">
            <w:pPr>
              <w:rPr>
                <w:rFonts w:ascii="MS Sans Serif" w:hAnsi="MS Sans Serif" w:cs="Arial CYR"/>
                <w:color w:val="000000"/>
                <w:sz w:val="20"/>
                <w:szCs w:val="20"/>
              </w:rPr>
            </w:pPr>
            <w:proofErr w:type="gramStart"/>
            <w:r>
              <w:rPr>
                <w:rFonts w:ascii="MS Sans Serif" w:hAnsi="MS Sans Serif" w:cs="Arial CYR"/>
                <w:color w:val="000000"/>
                <w:sz w:val="20"/>
                <w:szCs w:val="20"/>
              </w:rPr>
              <w:t>Вісник</w:t>
            </w:r>
            <w:proofErr w:type="gramEnd"/>
            <w:r>
              <w:rPr>
                <w:rFonts w:ascii="MS Sans Serif" w:hAnsi="MS Sans Serif" w:cs="Arial CYR"/>
                <w:color w:val="000000"/>
                <w:sz w:val="20"/>
                <w:szCs w:val="20"/>
              </w:rPr>
              <w:t xml:space="preserve"> Київського національного універсітету імені Тараса Шевченко  ІСТОРІЯ</w:t>
            </w:r>
          </w:p>
        </w:tc>
        <w:tc>
          <w:tcPr>
            <w:tcW w:w="1666" w:type="dxa"/>
            <w:vAlign w:val="bottom"/>
          </w:tcPr>
          <w:p w:rsidR="001176D8" w:rsidRDefault="001176D8">
            <w:pPr>
              <w:jc w:val="center"/>
              <w:rPr>
                <w:rFonts w:ascii="Arial CYR" w:hAnsi="Arial CYR" w:cs="Arial CYR"/>
                <w:sz w:val="20"/>
                <w:szCs w:val="20"/>
              </w:rPr>
            </w:pPr>
            <w:r>
              <w:rPr>
                <w:rFonts w:ascii="Arial CYR" w:hAnsi="Arial CYR" w:cs="Arial CYR"/>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113</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Вісник Київського національного універсітету імені Тараса Шевченко</w:t>
            </w:r>
            <w:proofErr w:type="gramStart"/>
            <w:r>
              <w:rPr>
                <w:rFonts w:ascii="MS Sans Serif" w:hAnsi="MS Sans Serif" w:cs="Arial CYR"/>
                <w:color w:val="000000"/>
                <w:sz w:val="20"/>
                <w:szCs w:val="20"/>
              </w:rPr>
              <w:t xml:space="preserve">  К</w:t>
            </w:r>
            <w:proofErr w:type="gramEnd"/>
            <w:r>
              <w:rPr>
                <w:rFonts w:ascii="MS Sans Serif" w:hAnsi="MS Sans Serif" w:cs="Arial CYR"/>
                <w:color w:val="000000"/>
                <w:sz w:val="20"/>
                <w:szCs w:val="20"/>
              </w:rPr>
              <w:t>ІБЕРНЕТИКА</w:t>
            </w:r>
          </w:p>
        </w:tc>
        <w:tc>
          <w:tcPr>
            <w:tcW w:w="1666" w:type="dxa"/>
            <w:vAlign w:val="bottom"/>
          </w:tcPr>
          <w:p w:rsidR="001176D8" w:rsidRDefault="001176D8">
            <w:pPr>
              <w:jc w:val="center"/>
              <w:rPr>
                <w:rFonts w:ascii="Arial CYR" w:hAnsi="Arial CYR" w:cs="Arial CYR"/>
                <w:sz w:val="20"/>
                <w:szCs w:val="20"/>
              </w:rPr>
            </w:pPr>
            <w:r>
              <w:rPr>
                <w:rFonts w:ascii="Arial CYR" w:hAnsi="Arial CYR" w:cs="Arial CYR"/>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114</w:t>
            </w:r>
          </w:p>
        </w:tc>
        <w:tc>
          <w:tcPr>
            <w:tcW w:w="6804" w:type="dxa"/>
            <w:vAlign w:val="bottom"/>
          </w:tcPr>
          <w:p w:rsidR="001176D8" w:rsidRDefault="001176D8">
            <w:pPr>
              <w:rPr>
                <w:rFonts w:ascii="MS Sans Serif" w:hAnsi="MS Sans Serif" w:cs="Arial CYR"/>
                <w:color w:val="000000"/>
                <w:sz w:val="20"/>
                <w:szCs w:val="20"/>
              </w:rPr>
            </w:pPr>
            <w:proofErr w:type="gramStart"/>
            <w:r>
              <w:rPr>
                <w:rFonts w:ascii="MS Sans Serif" w:hAnsi="MS Sans Serif" w:cs="Arial CYR"/>
                <w:color w:val="000000"/>
                <w:sz w:val="20"/>
                <w:szCs w:val="20"/>
              </w:rPr>
              <w:t>Вісник</w:t>
            </w:r>
            <w:proofErr w:type="gramEnd"/>
            <w:r>
              <w:rPr>
                <w:rFonts w:ascii="MS Sans Serif" w:hAnsi="MS Sans Serif" w:cs="Arial CYR"/>
                <w:color w:val="000000"/>
                <w:sz w:val="20"/>
                <w:szCs w:val="20"/>
              </w:rPr>
              <w:t xml:space="preserve"> Київського національного універсітету імені Тараса Шевченко  ЛІТЕРАТУРОЗНАВСТВО. МОВОЗНАВСТВО. ФОЛЬКЛОРИСТИКА</w:t>
            </w:r>
          </w:p>
        </w:tc>
        <w:tc>
          <w:tcPr>
            <w:tcW w:w="1666" w:type="dxa"/>
            <w:vAlign w:val="bottom"/>
          </w:tcPr>
          <w:p w:rsidR="001176D8" w:rsidRDefault="001176D8">
            <w:pPr>
              <w:jc w:val="center"/>
              <w:rPr>
                <w:rFonts w:ascii="Arial CYR" w:hAnsi="Arial CYR" w:cs="Arial CYR"/>
                <w:sz w:val="20"/>
                <w:szCs w:val="20"/>
              </w:rPr>
            </w:pPr>
            <w:r>
              <w:rPr>
                <w:rFonts w:ascii="Arial CYR" w:hAnsi="Arial CYR" w:cs="Arial CYR"/>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115</w:t>
            </w:r>
          </w:p>
        </w:tc>
        <w:tc>
          <w:tcPr>
            <w:tcW w:w="6804" w:type="dxa"/>
            <w:vAlign w:val="bottom"/>
          </w:tcPr>
          <w:p w:rsidR="001176D8" w:rsidRDefault="001176D8">
            <w:pPr>
              <w:rPr>
                <w:rFonts w:ascii="MS Sans Serif" w:hAnsi="MS Sans Serif" w:cs="Arial CYR"/>
                <w:color w:val="000000"/>
                <w:sz w:val="20"/>
                <w:szCs w:val="20"/>
              </w:rPr>
            </w:pPr>
            <w:proofErr w:type="gramStart"/>
            <w:r>
              <w:rPr>
                <w:rFonts w:ascii="MS Sans Serif" w:hAnsi="MS Sans Serif" w:cs="Arial CYR"/>
                <w:color w:val="000000"/>
                <w:sz w:val="20"/>
                <w:szCs w:val="20"/>
              </w:rPr>
              <w:t>Вісник</w:t>
            </w:r>
            <w:proofErr w:type="gramEnd"/>
            <w:r>
              <w:rPr>
                <w:rFonts w:ascii="MS Sans Serif" w:hAnsi="MS Sans Serif" w:cs="Arial CYR"/>
                <w:color w:val="000000"/>
                <w:sz w:val="20"/>
                <w:szCs w:val="20"/>
              </w:rPr>
              <w:t xml:space="preserve"> Київського національного універсітету імені Тараса Шевченко  МАТЕМАТИКА І МЕХАНІКА</w:t>
            </w:r>
          </w:p>
        </w:tc>
        <w:tc>
          <w:tcPr>
            <w:tcW w:w="1666" w:type="dxa"/>
            <w:vAlign w:val="bottom"/>
          </w:tcPr>
          <w:p w:rsidR="001176D8" w:rsidRDefault="001176D8">
            <w:pPr>
              <w:jc w:val="center"/>
              <w:rPr>
                <w:rFonts w:ascii="Arial CYR" w:hAnsi="Arial CYR" w:cs="Arial CYR"/>
                <w:sz w:val="20"/>
                <w:szCs w:val="20"/>
              </w:rPr>
            </w:pPr>
            <w:r>
              <w:rPr>
                <w:rFonts w:ascii="Arial CYR" w:hAnsi="Arial CYR" w:cs="Arial CYR"/>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116</w:t>
            </w:r>
          </w:p>
        </w:tc>
        <w:tc>
          <w:tcPr>
            <w:tcW w:w="6804" w:type="dxa"/>
            <w:vAlign w:val="bottom"/>
          </w:tcPr>
          <w:p w:rsidR="001176D8" w:rsidRDefault="001176D8">
            <w:pPr>
              <w:rPr>
                <w:rFonts w:ascii="MS Sans Serif" w:hAnsi="MS Sans Serif" w:cs="Arial CYR"/>
                <w:color w:val="000000"/>
                <w:sz w:val="20"/>
                <w:szCs w:val="20"/>
              </w:rPr>
            </w:pPr>
            <w:proofErr w:type="gramStart"/>
            <w:r>
              <w:rPr>
                <w:rFonts w:ascii="MS Sans Serif" w:hAnsi="MS Sans Serif" w:cs="Arial CYR"/>
                <w:color w:val="000000"/>
                <w:sz w:val="20"/>
                <w:szCs w:val="20"/>
              </w:rPr>
              <w:t>Вісник</w:t>
            </w:r>
            <w:proofErr w:type="gramEnd"/>
            <w:r>
              <w:rPr>
                <w:rFonts w:ascii="MS Sans Serif" w:hAnsi="MS Sans Serif" w:cs="Arial CYR"/>
                <w:color w:val="000000"/>
                <w:sz w:val="20"/>
                <w:szCs w:val="20"/>
              </w:rPr>
              <w:t xml:space="preserve"> Київського національного універсітету імені Тараса Шевченко  МІЖНАРОДНІ ВІДНОСИНИ</w:t>
            </w:r>
          </w:p>
        </w:tc>
        <w:tc>
          <w:tcPr>
            <w:tcW w:w="1666" w:type="dxa"/>
            <w:vAlign w:val="bottom"/>
          </w:tcPr>
          <w:p w:rsidR="001176D8" w:rsidRDefault="001176D8">
            <w:pPr>
              <w:jc w:val="center"/>
              <w:rPr>
                <w:rFonts w:ascii="Arial CYR" w:hAnsi="Arial CYR" w:cs="Arial CYR"/>
                <w:sz w:val="20"/>
                <w:szCs w:val="20"/>
              </w:rPr>
            </w:pPr>
            <w:r>
              <w:rPr>
                <w:rFonts w:ascii="Arial CYR" w:hAnsi="Arial CYR" w:cs="Arial CYR"/>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117</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Вісник Київського національного універсітету імені Тараса Шевченко  ПРОБЛЕМИ РЕГУЛЯЦІЙ ФІ</w:t>
            </w:r>
            <w:proofErr w:type="gramStart"/>
            <w:r>
              <w:rPr>
                <w:rFonts w:ascii="MS Sans Serif" w:hAnsi="MS Sans Serif" w:cs="Arial CYR"/>
                <w:color w:val="000000"/>
                <w:sz w:val="20"/>
                <w:szCs w:val="20"/>
              </w:rPr>
              <w:t>З</w:t>
            </w:r>
            <w:proofErr w:type="gramEnd"/>
            <w:r>
              <w:rPr>
                <w:rFonts w:ascii="MS Sans Serif" w:hAnsi="MS Sans Serif" w:cs="Arial CYR"/>
                <w:color w:val="000000"/>
                <w:sz w:val="20"/>
                <w:szCs w:val="20"/>
              </w:rPr>
              <w:t>ІОЛОГІЧНИХ ФУНКЦІЙ</w:t>
            </w:r>
          </w:p>
        </w:tc>
        <w:tc>
          <w:tcPr>
            <w:tcW w:w="1666" w:type="dxa"/>
            <w:vAlign w:val="bottom"/>
          </w:tcPr>
          <w:p w:rsidR="001176D8" w:rsidRDefault="001176D8">
            <w:pPr>
              <w:jc w:val="center"/>
              <w:rPr>
                <w:rFonts w:ascii="Arial CYR" w:hAnsi="Arial CYR" w:cs="Arial CYR"/>
                <w:sz w:val="20"/>
                <w:szCs w:val="20"/>
              </w:rPr>
            </w:pPr>
            <w:r>
              <w:rPr>
                <w:rFonts w:ascii="Arial CYR" w:hAnsi="Arial CYR" w:cs="Arial CYR"/>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118</w:t>
            </w:r>
          </w:p>
        </w:tc>
        <w:tc>
          <w:tcPr>
            <w:tcW w:w="6804" w:type="dxa"/>
            <w:vAlign w:val="bottom"/>
          </w:tcPr>
          <w:p w:rsidR="001176D8" w:rsidRDefault="001176D8">
            <w:pPr>
              <w:rPr>
                <w:rFonts w:ascii="MS Sans Serif" w:hAnsi="MS Sans Serif" w:cs="Arial CYR"/>
                <w:color w:val="000000"/>
                <w:sz w:val="20"/>
                <w:szCs w:val="20"/>
              </w:rPr>
            </w:pPr>
            <w:proofErr w:type="gramStart"/>
            <w:r>
              <w:rPr>
                <w:rFonts w:ascii="MS Sans Serif" w:hAnsi="MS Sans Serif" w:cs="Arial CYR"/>
                <w:color w:val="000000"/>
                <w:sz w:val="20"/>
                <w:szCs w:val="20"/>
              </w:rPr>
              <w:t>Вісник</w:t>
            </w:r>
            <w:proofErr w:type="gramEnd"/>
            <w:r>
              <w:rPr>
                <w:rFonts w:ascii="MS Sans Serif" w:hAnsi="MS Sans Serif" w:cs="Arial CYR"/>
                <w:color w:val="000000"/>
                <w:sz w:val="20"/>
                <w:szCs w:val="20"/>
              </w:rPr>
              <w:t xml:space="preserve"> Київського національного універсітету імені Тараса Шевченко  РАДІОФІЗИКА ТА ЕЛЕКТРОНІКА</w:t>
            </w:r>
          </w:p>
        </w:tc>
        <w:tc>
          <w:tcPr>
            <w:tcW w:w="1666" w:type="dxa"/>
            <w:vAlign w:val="bottom"/>
          </w:tcPr>
          <w:p w:rsidR="001176D8" w:rsidRDefault="001176D8">
            <w:pPr>
              <w:jc w:val="center"/>
              <w:rPr>
                <w:rFonts w:ascii="Arial CYR" w:hAnsi="Arial CYR" w:cs="Arial CYR"/>
                <w:sz w:val="20"/>
                <w:szCs w:val="20"/>
              </w:rPr>
            </w:pPr>
            <w:r>
              <w:rPr>
                <w:rFonts w:ascii="Arial CYR" w:hAnsi="Arial CYR" w:cs="Arial CYR"/>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119</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 xml:space="preserve">Вісник Київського національного універсітету імені Тараса Шевченко  </w:t>
            </w:r>
            <w:proofErr w:type="gramStart"/>
            <w:r>
              <w:rPr>
                <w:rFonts w:ascii="MS Sans Serif" w:hAnsi="MS Sans Serif" w:cs="Arial CYR"/>
                <w:color w:val="000000"/>
                <w:sz w:val="20"/>
                <w:szCs w:val="20"/>
              </w:rPr>
              <w:t>СОЦ</w:t>
            </w:r>
            <w:proofErr w:type="gramEnd"/>
            <w:r>
              <w:rPr>
                <w:rFonts w:ascii="MS Sans Serif" w:hAnsi="MS Sans Serif" w:cs="Arial CYR"/>
                <w:color w:val="000000"/>
                <w:sz w:val="20"/>
                <w:szCs w:val="20"/>
              </w:rPr>
              <w:t>ІОЛОГІЯ. ПСИХОЛОГІЯ. ПЕДАГОГІКА</w:t>
            </w:r>
          </w:p>
        </w:tc>
        <w:tc>
          <w:tcPr>
            <w:tcW w:w="1666" w:type="dxa"/>
            <w:vAlign w:val="bottom"/>
          </w:tcPr>
          <w:p w:rsidR="001176D8" w:rsidRDefault="001176D8">
            <w:pPr>
              <w:jc w:val="center"/>
              <w:rPr>
                <w:rFonts w:ascii="Arial CYR" w:hAnsi="Arial CYR" w:cs="Arial CYR"/>
                <w:sz w:val="20"/>
                <w:szCs w:val="20"/>
              </w:rPr>
            </w:pPr>
            <w:r>
              <w:rPr>
                <w:rFonts w:ascii="Arial CYR" w:hAnsi="Arial CYR" w:cs="Arial CYR"/>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120</w:t>
            </w:r>
          </w:p>
        </w:tc>
        <w:tc>
          <w:tcPr>
            <w:tcW w:w="6804" w:type="dxa"/>
            <w:vAlign w:val="bottom"/>
          </w:tcPr>
          <w:p w:rsidR="001176D8" w:rsidRDefault="001176D8">
            <w:pPr>
              <w:rPr>
                <w:rFonts w:ascii="MS Sans Serif" w:hAnsi="MS Sans Serif" w:cs="Arial CYR"/>
                <w:color w:val="000000"/>
                <w:sz w:val="20"/>
                <w:szCs w:val="20"/>
              </w:rPr>
            </w:pPr>
            <w:proofErr w:type="gramStart"/>
            <w:r>
              <w:rPr>
                <w:rFonts w:ascii="MS Sans Serif" w:hAnsi="MS Sans Serif" w:cs="Arial CYR"/>
                <w:color w:val="000000"/>
                <w:sz w:val="20"/>
                <w:szCs w:val="20"/>
              </w:rPr>
              <w:t>Вісник</w:t>
            </w:r>
            <w:proofErr w:type="gramEnd"/>
            <w:r>
              <w:rPr>
                <w:rFonts w:ascii="MS Sans Serif" w:hAnsi="MS Sans Serif" w:cs="Arial CYR"/>
                <w:color w:val="000000"/>
                <w:sz w:val="20"/>
                <w:szCs w:val="20"/>
              </w:rPr>
              <w:t xml:space="preserve"> Київського національного універсітету імені Тараса Шевченко  СХІДНІ МОВИ ТА ЛІТЕРАТУРИ</w:t>
            </w:r>
          </w:p>
        </w:tc>
        <w:tc>
          <w:tcPr>
            <w:tcW w:w="1666" w:type="dxa"/>
            <w:vAlign w:val="bottom"/>
          </w:tcPr>
          <w:p w:rsidR="001176D8" w:rsidRDefault="001176D8">
            <w:pPr>
              <w:jc w:val="center"/>
              <w:rPr>
                <w:rFonts w:ascii="Arial CYR" w:hAnsi="Arial CYR" w:cs="Arial CYR"/>
                <w:sz w:val="20"/>
                <w:szCs w:val="20"/>
              </w:rPr>
            </w:pPr>
            <w:r>
              <w:rPr>
                <w:rFonts w:ascii="Arial CYR" w:hAnsi="Arial CYR" w:cs="Arial CYR"/>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121</w:t>
            </w:r>
          </w:p>
        </w:tc>
        <w:tc>
          <w:tcPr>
            <w:tcW w:w="6804" w:type="dxa"/>
            <w:vAlign w:val="bottom"/>
          </w:tcPr>
          <w:p w:rsidR="001176D8" w:rsidRDefault="001176D8">
            <w:pPr>
              <w:rPr>
                <w:rFonts w:ascii="MS Sans Serif" w:hAnsi="MS Sans Serif" w:cs="Arial CYR"/>
                <w:color w:val="000000"/>
                <w:sz w:val="20"/>
                <w:szCs w:val="20"/>
              </w:rPr>
            </w:pPr>
            <w:proofErr w:type="gramStart"/>
            <w:r>
              <w:rPr>
                <w:rFonts w:ascii="MS Sans Serif" w:hAnsi="MS Sans Serif" w:cs="Arial CYR"/>
                <w:color w:val="000000"/>
                <w:sz w:val="20"/>
                <w:szCs w:val="20"/>
              </w:rPr>
              <w:t>Вісник</w:t>
            </w:r>
            <w:proofErr w:type="gramEnd"/>
            <w:r>
              <w:rPr>
                <w:rFonts w:ascii="MS Sans Serif" w:hAnsi="MS Sans Serif" w:cs="Arial CYR"/>
                <w:color w:val="000000"/>
                <w:sz w:val="20"/>
                <w:szCs w:val="20"/>
              </w:rPr>
              <w:t xml:space="preserve"> Київського національного універсітету імені Тараса Шевченко  УКРАЇНОЗНАВСТВО</w:t>
            </w:r>
          </w:p>
        </w:tc>
        <w:tc>
          <w:tcPr>
            <w:tcW w:w="1666" w:type="dxa"/>
            <w:vAlign w:val="bottom"/>
          </w:tcPr>
          <w:p w:rsidR="001176D8" w:rsidRDefault="001176D8">
            <w:pPr>
              <w:jc w:val="center"/>
              <w:rPr>
                <w:rFonts w:ascii="Arial CYR" w:hAnsi="Arial CYR" w:cs="Arial CYR"/>
                <w:sz w:val="20"/>
                <w:szCs w:val="20"/>
              </w:rPr>
            </w:pPr>
            <w:r>
              <w:rPr>
                <w:rFonts w:ascii="Arial CYR" w:hAnsi="Arial CYR" w:cs="Arial CYR"/>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122</w:t>
            </w:r>
          </w:p>
        </w:tc>
        <w:tc>
          <w:tcPr>
            <w:tcW w:w="6804" w:type="dxa"/>
            <w:vAlign w:val="bottom"/>
          </w:tcPr>
          <w:p w:rsidR="001176D8" w:rsidRDefault="001176D8">
            <w:pPr>
              <w:rPr>
                <w:rFonts w:ascii="MS Sans Serif" w:hAnsi="MS Sans Serif" w:cs="Arial CYR"/>
                <w:color w:val="000000"/>
                <w:sz w:val="20"/>
                <w:szCs w:val="20"/>
              </w:rPr>
            </w:pPr>
            <w:proofErr w:type="gramStart"/>
            <w:r>
              <w:rPr>
                <w:rFonts w:ascii="MS Sans Serif" w:hAnsi="MS Sans Serif" w:cs="Arial CYR"/>
                <w:color w:val="000000"/>
                <w:sz w:val="20"/>
                <w:szCs w:val="20"/>
              </w:rPr>
              <w:t>Вісник</w:t>
            </w:r>
            <w:proofErr w:type="gramEnd"/>
            <w:r>
              <w:rPr>
                <w:rFonts w:ascii="MS Sans Serif" w:hAnsi="MS Sans Serif" w:cs="Arial CYR"/>
                <w:color w:val="000000"/>
                <w:sz w:val="20"/>
                <w:szCs w:val="20"/>
              </w:rPr>
              <w:t xml:space="preserve"> Київського національного універсітету імені Тараса Шевченко  ФІЗИКА</w:t>
            </w:r>
          </w:p>
        </w:tc>
        <w:tc>
          <w:tcPr>
            <w:tcW w:w="1666" w:type="dxa"/>
            <w:vAlign w:val="bottom"/>
          </w:tcPr>
          <w:p w:rsidR="001176D8" w:rsidRDefault="001176D8">
            <w:pPr>
              <w:jc w:val="center"/>
              <w:rPr>
                <w:rFonts w:ascii="Arial CYR" w:hAnsi="Arial CYR" w:cs="Arial CYR"/>
                <w:sz w:val="20"/>
                <w:szCs w:val="20"/>
              </w:rPr>
            </w:pPr>
            <w:r>
              <w:rPr>
                <w:rFonts w:ascii="Arial CYR" w:hAnsi="Arial CYR" w:cs="Arial CYR"/>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123</w:t>
            </w:r>
          </w:p>
        </w:tc>
        <w:tc>
          <w:tcPr>
            <w:tcW w:w="6804" w:type="dxa"/>
            <w:vAlign w:val="bottom"/>
          </w:tcPr>
          <w:p w:rsidR="001176D8" w:rsidRDefault="001176D8">
            <w:pPr>
              <w:rPr>
                <w:rFonts w:ascii="MS Sans Serif" w:hAnsi="MS Sans Serif" w:cs="Arial CYR"/>
                <w:color w:val="000000"/>
                <w:sz w:val="20"/>
                <w:szCs w:val="20"/>
              </w:rPr>
            </w:pPr>
            <w:proofErr w:type="gramStart"/>
            <w:r>
              <w:rPr>
                <w:rFonts w:ascii="MS Sans Serif" w:hAnsi="MS Sans Serif" w:cs="Arial CYR"/>
                <w:color w:val="000000"/>
                <w:sz w:val="20"/>
                <w:szCs w:val="20"/>
              </w:rPr>
              <w:t>Вісник</w:t>
            </w:r>
            <w:proofErr w:type="gramEnd"/>
            <w:r>
              <w:rPr>
                <w:rFonts w:ascii="MS Sans Serif" w:hAnsi="MS Sans Serif" w:cs="Arial CYR"/>
                <w:color w:val="000000"/>
                <w:sz w:val="20"/>
                <w:szCs w:val="20"/>
              </w:rPr>
              <w:t xml:space="preserve"> Київського національного універсітету імені Тараса Шевченко  ХІМІЯ</w:t>
            </w:r>
          </w:p>
        </w:tc>
        <w:tc>
          <w:tcPr>
            <w:tcW w:w="1666" w:type="dxa"/>
            <w:vAlign w:val="bottom"/>
          </w:tcPr>
          <w:p w:rsidR="001176D8" w:rsidRDefault="001176D8">
            <w:pPr>
              <w:jc w:val="center"/>
              <w:rPr>
                <w:rFonts w:ascii="Arial CYR" w:hAnsi="Arial CYR" w:cs="Arial CYR"/>
                <w:sz w:val="20"/>
                <w:szCs w:val="20"/>
              </w:rPr>
            </w:pPr>
            <w:r>
              <w:rPr>
                <w:rFonts w:ascii="Arial CYR" w:hAnsi="Arial CYR" w:cs="Arial CYR"/>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124</w:t>
            </w:r>
          </w:p>
        </w:tc>
        <w:tc>
          <w:tcPr>
            <w:tcW w:w="6804" w:type="dxa"/>
            <w:vAlign w:val="bottom"/>
          </w:tcPr>
          <w:p w:rsidR="001176D8" w:rsidRDefault="001176D8">
            <w:pPr>
              <w:rPr>
                <w:rFonts w:ascii="MS Sans Serif" w:hAnsi="MS Sans Serif" w:cs="Arial CYR"/>
                <w:color w:val="000000"/>
                <w:sz w:val="20"/>
                <w:szCs w:val="20"/>
              </w:rPr>
            </w:pPr>
            <w:proofErr w:type="gramStart"/>
            <w:r>
              <w:rPr>
                <w:rFonts w:ascii="MS Sans Serif" w:hAnsi="MS Sans Serif" w:cs="Arial CYR"/>
                <w:color w:val="000000"/>
                <w:sz w:val="20"/>
                <w:szCs w:val="20"/>
              </w:rPr>
              <w:t>ВІСНИК ТЕРНОПІЛЬСЬКОГО НАЦІОНАЛЬНОГО ЕКОНОМІЧНОГО УНІВЕРСИТЕТУ (Ранее:</w:t>
            </w:r>
            <w:proofErr w:type="gramEnd"/>
            <w:r>
              <w:rPr>
                <w:rFonts w:ascii="MS Sans Serif" w:hAnsi="MS Sans Serif" w:cs="Arial CYR"/>
                <w:color w:val="000000"/>
                <w:sz w:val="20"/>
                <w:szCs w:val="20"/>
              </w:rPr>
              <w:t xml:space="preserve"> </w:t>
            </w:r>
            <w:proofErr w:type="gramStart"/>
            <w:r>
              <w:rPr>
                <w:rFonts w:ascii="MS Sans Serif" w:hAnsi="MS Sans Serif" w:cs="Arial CYR"/>
                <w:color w:val="000000"/>
                <w:sz w:val="20"/>
                <w:szCs w:val="20"/>
              </w:rPr>
              <w:t>ВІСНИК ТЕРНОПІЛЬСКОЇ АКАДЕМІЇ НАРОДНОГО ГОСПОДАРСТВА) (Тернопіль)</w:t>
            </w:r>
            <w:proofErr w:type="gramEnd"/>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125</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ВІТЧИЗНА</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126</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ВІЧЕ</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127</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ВОДА  I  ВОДООЧИСН</w:t>
            </w:r>
            <w:proofErr w:type="gramStart"/>
            <w:r>
              <w:rPr>
                <w:rFonts w:ascii="MS Sans Serif" w:hAnsi="MS Sans Serif" w:cs="Arial CYR"/>
                <w:color w:val="000000"/>
                <w:sz w:val="20"/>
                <w:szCs w:val="20"/>
              </w:rPr>
              <w:t>I</w:t>
            </w:r>
            <w:proofErr w:type="gramEnd"/>
            <w:r>
              <w:rPr>
                <w:rFonts w:ascii="MS Sans Serif" w:hAnsi="MS Sans Serif" w:cs="Arial CYR"/>
                <w:color w:val="000000"/>
                <w:sz w:val="20"/>
                <w:szCs w:val="20"/>
              </w:rPr>
              <w:t xml:space="preserve">  ТЕХНОЛОГIЇ</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lastRenderedPageBreak/>
              <w:t>128</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ВОДА  И  ЭКОЛОГИЯ:  ПРОБЛЕМЫ  И  РЕШЕНИЯ  (</w:t>
            </w:r>
            <w:proofErr w:type="gramStart"/>
            <w:r>
              <w:rPr>
                <w:rFonts w:ascii="MS Sans Serif" w:hAnsi="MS Sans Serif" w:cs="Arial CYR"/>
                <w:color w:val="000000"/>
                <w:sz w:val="20"/>
                <w:szCs w:val="20"/>
              </w:rPr>
              <w:t>г</w:t>
            </w:r>
            <w:proofErr w:type="gramEnd"/>
            <w:r>
              <w:rPr>
                <w:rFonts w:ascii="MS Sans Serif" w:hAnsi="MS Sans Serif" w:cs="Arial CYR"/>
                <w:color w:val="000000"/>
                <w:sz w:val="20"/>
                <w:szCs w:val="20"/>
              </w:rPr>
              <w:t>. Санкт-Петербург)</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129</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ВОЕННО-ИСТОРИЧЕСКИЙ  ЖУРНАЛ</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130</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ВОЕННЫЕ  ЗНАНИЯ</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131</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ВОКРУГ  СВЕТА. Україна</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132</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ВОПРОСЫ  ИСТОРИИ</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133</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ВОПРОСЫ  ЛИТЕРАТУРЫ</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134</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ВОПРОСЫ  ПСИХОЛОГИИ</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135</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ВОПРОСЫ  СТАТИСТИКИ</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136</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ВОПРОСЫ  ФИЛОСОФИИ</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137</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ВОПРОСЫ  ЭКОНОМИКИ</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138</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 xml:space="preserve">ВОСПИТАНИЕ  ШКОЛЬНИКОВ </w:t>
            </w:r>
            <w:proofErr w:type="gramStart"/>
            <w:r>
              <w:rPr>
                <w:rFonts w:ascii="MS Sans Serif" w:hAnsi="MS Sans Serif" w:cs="Arial CYR"/>
                <w:color w:val="000000"/>
                <w:sz w:val="20"/>
                <w:szCs w:val="20"/>
              </w:rPr>
              <w:t xml:space="preserve">( </w:t>
            </w:r>
            <w:proofErr w:type="gramEnd"/>
            <w:r>
              <w:rPr>
                <w:rFonts w:ascii="MS Sans Serif" w:hAnsi="MS Sans Serif" w:cs="Arial CYR"/>
                <w:color w:val="000000"/>
                <w:sz w:val="20"/>
                <w:szCs w:val="20"/>
              </w:rPr>
              <w:t>В июне и декабре не выходит )</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139</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ВСЕСВІТ</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140</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ВСЕСВІТНЯ  ЛІТЕРАТУРА  ТА  КУЛЬТУРА  В  НАВЧАЛЬНИХ  ЗАКЛАДАХ  УКРАЇНИ</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141</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ВСЕСВІТНЯ  ЛІТЕРАТУРА В СЕРЕДНІХ НАВЧАЛЬНИХ ЗАКЛАДАХ УКРАЇНИ</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142</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ГАЛЕРЕЯ</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143</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ГЕНЕРАЛЬНЫЙ ДИРЕКТОР</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144</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ГЕО  /  GEO</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145</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ГЕО  /  GEO</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146</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 xml:space="preserve">ГЕОГРАФИЯ  В  ШКОЛЕ </w:t>
            </w:r>
            <w:proofErr w:type="gramStart"/>
            <w:r>
              <w:rPr>
                <w:rFonts w:ascii="MS Sans Serif" w:hAnsi="MS Sans Serif" w:cs="Arial CYR"/>
                <w:color w:val="000000"/>
                <w:sz w:val="20"/>
                <w:szCs w:val="20"/>
              </w:rPr>
              <w:t xml:space="preserve">( </w:t>
            </w:r>
            <w:proofErr w:type="gramEnd"/>
            <w:r>
              <w:rPr>
                <w:rFonts w:ascii="MS Sans Serif" w:hAnsi="MS Sans Serif" w:cs="Arial CYR"/>
                <w:color w:val="000000"/>
                <w:sz w:val="20"/>
                <w:szCs w:val="20"/>
              </w:rPr>
              <w:t>В феврале и сентябре не выходит )</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147</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 xml:space="preserve">ГЕОГРАФІЯ  ТА  ОСНОВИ  ЕКОНОМІКИ </w:t>
            </w:r>
            <w:proofErr w:type="gramStart"/>
            <w:r>
              <w:rPr>
                <w:rFonts w:ascii="MS Sans Serif" w:hAnsi="MS Sans Serif" w:cs="Arial CYR"/>
                <w:color w:val="000000"/>
                <w:sz w:val="20"/>
                <w:szCs w:val="20"/>
              </w:rPr>
              <w:t>В</w:t>
            </w:r>
            <w:proofErr w:type="gramEnd"/>
            <w:r>
              <w:rPr>
                <w:rFonts w:ascii="MS Sans Serif" w:hAnsi="MS Sans Serif" w:cs="Arial CYR"/>
                <w:color w:val="000000"/>
                <w:sz w:val="20"/>
                <w:szCs w:val="20"/>
              </w:rPr>
              <w:t xml:space="preserve"> ШКОЛІ</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148</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ГЕОІНФОРМАТИКА (НАНУ)</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149</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 xml:space="preserve">ГОСПОДАРСЬКЕ СУДОЧИНСТВО. СУДОВА ПРАКТИКА У ГОСПОДАРСЬКИХ </w:t>
            </w:r>
            <w:proofErr w:type="gramStart"/>
            <w:r>
              <w:rPr>
                <w:rFonts w:ascii="MS Sans Serif" w:hAnsi="MS Sans Serif" w:cs="Arial CYR"/>
                <w:color w:val="000000"/>
                <w:sz w:val="20"/>
                <w:szCs w:val="20"/>
              </w:rPr>
              <w:t>СПРАВАХ</w:t>
            </w:r>
            <w:proofErr w:type="gramEnd"/>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150</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ГОСУДАРСТВО  И  ПРАВО</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151</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ГРАЖДАНСКАЯ  АВИАЦИЯ</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152</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ГРАНІ - науково - теоретичний та громадсько - політичний альманах  (Дніпропетровськ)</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153</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ГУМАНІТАРНІ  НАУКИ</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154</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ДЕКО</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155</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ДЕНЬГИ И ТЕХНОЛОГИИ. УКРАИНСКИЙ ПРОМЫШЛЕННЫЙ ЖУРНАЛ з CD</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156</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ДЕРЖАВА И ПРАВО</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157</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 xml:space="preserve">ДЕРЖАВНИЙ  </w:t>
            </w:r>
            <w:proofErr w:type="gramStart"/>
            <w:r>
              <w:rPr>
                <w:rFonts w:ascii="MS Sans Serif" w:hAnsi="MS Sans Serif" w:cs="Arial CYR"/>
                <w:color w:val="000000"/>
                <w:sz w:val="20"/>
                <w:szCs w:val="20"/>
              </w:rPr>
              <w:t>I</w:t>
            </w:r>
            <w:proofErr w:type="gramEnd"/>
            <w:r>
              <w:rPr>
                <w:rFonts w:ascii="MS Sans Serif" w:hAnsi="MS Sans Serif" w:cs="Arial CYR"/>
                <w:color w:val="000000"/>
                <w:sz w:val="20"/>
                <w:szCs w:val="20"/>
              </w:rPr>
              <w:t>НФОРМАЦIЙНИЙ  БЮЛЛЕТЕНЬ  ПРО  ПРИВАТИЗАЦIЮ. Комплект у складі: журнал "ДЕРЖАВНИЙ ІНФОРМАЦІЙНИЙ БЮЛЛЕТЕНЬ ПРО ПРИВАТИЗАЦІ</w:t>
            </w:r>
            <w:proofErr w:type="gramStart"/>
            <w:r>
              <w:rPr>
                <w:rFonts w:ascii="MS Sans Serif" w:hAnsi="MS Sans Serif" w:cs="Arial CYR"/>
                <w:color w:val="000000"/>
                <w:sz w:val="20"/>
                <w:szCs w:val="20"/>
              </w:rPr>
              <w:t>Ю</w:t>
            </w:r>
            <w:proofErr w:type="gramEnd"/>
            <w:r>
              <w:rPr>
                <w:rFonts w:ascii="MS Sans Serif" w:hAnsi="MS Sans Serif" w:cs="Arial CYR"/>
                <w:color w:val="000000"/>
                <w:sz w:val="20"/>
                <w:szCs w:val="20"/>
              </w:rPr>
              <w:t>" (укр.) і газета "ВІДОМОСТІ ПРИВАТИЗАЦІЇ" (укр.)</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158</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 xml:space="preserve">ДЕРЖАВНИЙ  </w:t>
            </w:r>
            <w:proofErr w:type="gramStart"/>
            <w:r>
              <w:rPr>
                <w:rFonts w:ascii="MS Sans Serif" w:hAnsi="MS Sans Serif" w:cs="Arial CYR"/>
                <w:color w:val="000000"/>
                <w:sz w:val="20"/>
                <w:szCs w:val="20"/>
              </w:rPr>
              <w:t>ВІСНИК</w:t>
            </w:r>
            <w:proofErr w:type="gramEnd"/>
            <w:r>
              <w:rPr>
                <w:rFonts w:ascii="MS Sans Serif" w:hAnsi="MS Sans Serif" w:cs="Arial CYR"/>
                <w:color w:val="000000"/>
                <w:sz w:val="20"/>
                <w:szCs w:val="20"/>
              </w:rPr>
              <w:t xml:space="preserve">  УКРАЇНИ  (Ужгород)</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159</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ДЕРЖАВНІ ЗАКУПІ</w:t>
            </w:r>
            <w:proofErr w:type="gramStart"/>
            <w:r>
              <w:rPr>
                <w:rFonts w:ascii="MS Sans Serif" w:hAnsi="MS Sans Serif" w:cs="Arial CYR"/>
                <w:color w:val="000000"/>
                <w:sz w:val="20"/>
                <w:szCs w:val="20"/>
              </w:rPr>
              <w:t>ВЛ</w:t>
            </w:r>
            <w:proofErr w:type="gramEnd"/>
            <w:r>
              <w:rPr>
                <w:rFonts w:ascii="MS Sans Serif" w:hAnsi="MS Sans Serif" w:cs="Arial CYR"/>
                <w:color w:val="000000"/>
                <w:sz w:val="20"/>
                <w:szCs w:val="20"/>
              </w:rPr>
              <w:t>І УКРАЇНИ - інформаційно - аналітичний бюллетень</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160</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ДЕФЕКТОЛОГІЯ</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161</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ДЗВІН  (Львів)</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162</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ДИ  -  ДЕКОРАТИВНОЕ  ИСКУССТВО</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163</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ДИАБЕТ.  ОБРАЗ  ЖИЗНИ</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164</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 xml:space="preserve">ДИАНА  </w:t>
            </w:r>
            <w:proofErr w:type="gramStart"/>
            <w:r>
              <w:rPr>
                <w:rFonts w:ascii="MS Sans Serif" w:hAnsi="MS Sans Serif" w:cs="Arial CYR"/>
                <w:color w:val="000000"/>
                <w:sz w:val="20"/>
                <w:szCs w:val="20"/>
              </w:rPr>
              <w:t>МОДЕН</w:t>
            </w:r>
            <w:proofErr w:type="gramEnd"/>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165</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ДИВОСЛОВО   (УКРАЇНСЬКА МОВА Й ЛІТЕРАТУРА В НАВЧАЛЬНИХ ЗАКЛАДАХ)</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166</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ДИВОСЛОВО   (УКРАЇНСЬКА МОВА Й ЛІТЕРАТУРА В НАВЧАЛЬНИХ ЗАКЛАДАХ)</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167</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ДИРЕКТОР  ШКОЛИ,  ЛІЦЕЮ,  ГІМНАЗІЇ</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168</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ДИРЕКТОР  ШКОЛИ.  УКРАЇНА</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169</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 xml:space="preserve">ДІЛОВИЙ  </w:t>
            </w:r>
            <w:proofErr w:type="gramStart"/>
            <w:r>
              <w:rPr>
                <w:rFonts w:ascii="MS Sans Serif" w:hAnsi="MS Sans Serif" w:cs="Arial CYR"/>
                <w:color w:val="000000"/>
                <w:sz w:val="20"/>
                <w:szCs w:val="20"/>
              </w:rPr>
              <w:t>ВІСНИК</w:t>
            </w:r>
            <w:proofErr w:type="gramEnd"/>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170</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ДІМ, САД, ГОРОД</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171</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ДІМ, САД, ГОРОД</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172</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ДНІПРО</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173</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ДОВІДНИК НОТАРІУСА</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lastRenderedPageBreak/>
              <w:t>174</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ДОВКІЛЛЯ  ТА  ЗДОРОВ'Я</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175</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ДОМ, САД, ОГОРОД</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176</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ДОМАШНИЙ  ПК (с DVD диском)</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177</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ДОМАШНИЙ ОЧАГ (Украї</w:t>
            </w:r>
            <w:proofErr w:type="gramStart"/>
            <w:r>
              <w:rPr>
                <w:rFonts w:ascii="MS Sans Serif" w:hAnsi="MS Sans Serif" w:cs="Arial CYR"/>
                <w:color w:val="000000"/>
                <w:sz w:val="20"/>
                <w:szCs w:val="20"/>
              </w:rPr>
              <w:t>на</w:t>
            </w:r>
            <w:proofErr w:type="gramEnd"/>
            <w:r>
              <w:rPr>
                <w:rFonts w:ascii="MS Sans Serif" w:hAnsi="MS Sans Serif" w:cs="Arial CYR"/>
                <w:color w:val="000000"/>
                <w:sz w:val="20"/>
                <w:szCs w:val="20"/>
              </w:rPr>
              <w:t>)</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178</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ДОМАШНИЙ ОЧАГ (Украї</w:t>
            </w:r>
            <w:proofErr w:type="gramStart"/>
            <w:r>
              <w:rPr>
                <w:rFonts w:ascii="MS Sans Serif" w:hAnsi="MS Sans Serif" w:cs="Arial CYR"/>
                <w:color w:val="000000"/>
                <w:sz w:val="20"/>
                <w:szCs w:val="20"/>
              </w:rPr>
              <w:t>на</w:t>
            </w:r>
            <w:proofErr w:type="gramEnd"/>
            <w:r>
              <w:rPr>
                <w:rFonts w:ascii="MS Sans Serif" w:hAnsi="MS Sans Serif" w:cs="Arial CYR"/>
                <w:color w:val="000000"/>
                <w:sz w:val="20"/>
                <w:szCs w:val="20"/>
              </w:rPr>
              <w:t>)</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179</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ДОПОВІДІ  НАЦІОНАЛЬНОЇ  АКАДЕМІЇ  НАУК  УКРАЇНИ  (НАНУ)</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180</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ДОШКІ</w:t>
            </w:r>
            <w:proofErr w:type="gramStart"/>
            <w:r>
              <w:rPr>
                <w:rFonts w:ascii="MS Sans Serif" w:hAnsi="MS Sans Serif" w:cs="Arial CYR"/>
                <w:color w:val="000000"/>
                <w:sz w:val="20"/>
                <w:szCs w:val="20"/>
              </w:rPr>
              <w:t>ЛЬНЕ</w:t>
            </w:r>
            <w:proofErr w:type="gramEnd"/>
            <w:r>
              <w:rPr>
                <w:rFonts w:ascii="MS Sans Serif" w:hAnsi="MS Sans Serif" w:cs="Arial CYR"/>
                <w:color w:val="000000"/>
                <w:sz w:val="20"/>
                <w:szCs w:val="20"/>
              </w:rPr>
              <w:t xml:space="preserve">  ВИХОВАННЯ</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181</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 xml:space="preserve">ДУХОВНІ </w:t>
            </w:r>
            <w:proofErr w:type="gramStart"/>
            <w:r>
              <w:rPr>
                <w:rFonts w:ascii="MS Sans Serif" w:hAnsi="MS Sans Serif" w:cs="Arial CYR"/>
                <w:color w:val="000000"/>
                <w:sz w:val="20"/>
                <w:szCs w:val="20"/>
              </w:rPr>
              <w:t>СТУД</w:t>
            </w:r>
            <w:proofErr w:type="gramEnd"/>
            <w:r>
              <w:rPr>
                <w:rFonts w:ascii="MS Sans Serif" w:hAnsi="MS Sans Serif" w:cs="Arial CYR"/>
                <w:color w:val="000000"/>
                <w:sz w:val="20"/>
                <w:szCs w:val="20"/>
              </w:rPr>
              <w:t>ІЇЇ / ПАМ'ЯТЬ  СТОЛІТЬ. УКРАЇНА</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182</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ЕДИНСТВЕННАЯ</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183</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ЕДИНСТВЕННАЯ</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184</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 xml:space="preserve">ЕКОЛОГІЧНИЙ </w:t>
            </w:r>
            <w:proofErr w:type="gramStart"/>
            <w:r>
              <w:rPr>
                <w:rFonts w:ascii="MS Sans Serif" w:hAnsi="MS Sans Serif" w:cs="Arial CYR"/>
                <w:color w:val="000000"/>
                <w:sz w:val="20"/>
                <w:szCs w:val="20"/>
              </w:rPr>
              <w:t>ВІСНИК</w:t>
            </w:r>
            <w:proofErr w:type="gramEnd"/>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185</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ЕКОЛОГІЯ ДОВКІЛЛЯ ТА БЕЗПЕКА ЖИТТЄДІЯЛЬНОСТІ (НАНУ)</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186</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ЕКОНОМИКА  АПК</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187</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ЕКОНОМІКА  ПРОМИСЛОВОСТІ   (Донецьк)  (НАНУ)</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188</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ЕКОНОМІКА  УКРАЇНИ  (НАНУ)</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189</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ЕКОНОМІКА  УКРАЇНИ  (НАНУ)</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190</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ЕКОНОМІКА І ПРОГНОЗУВАННЯ  (НАНУ)</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191</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ЕКОНОМІКА ТА ДЕРЖАВА</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192</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ЕКОНОМІКА.  ФІНАНСИ.  ПРАВО</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193</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ЕКОНОМІ</w:t>
            </w:r>
            <w:proofErr w:type="gramStart"/>
            <w:r>
              <w:rPr>
                <w:rFonts w:ascii="MS Sans Serif" w:hAnsi="MS Sans Serif" w:cs="Arial CYR"/>
                <w:color w:val="000000"/>
                <w:sz w:val="20"/>
                <w:szCs w:val="20"/>
              </w:rPr>
              <w:t>СТ</w:t>
            </w:r>
            <w:proofErr w:type="gramEnd"/>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194</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ЕКОНОМІЧНИЙ  ЧАСОПИС XXI</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195</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ЕЛЕКТРИК</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196</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ЕНЕРГЕТИКА  ТА  РИНОК (укр)</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197</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ЕФЕКТИВНЕ ПТАХІВНИЦТВО</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198</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ЕФЕКТИВНЕ ТВАРИННИЦТВО</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199</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ЖЕНСКИЙ  ЖУРНАЛ</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200</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ЖЕНСКОЕ  ЗДОРОВЬЕ</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201</w:t>
            </w:r>
          </w:p>
        </w:tc>
        <w:tc>
          <w:tcPr>
            <w:tcW w:w="6804" w:type="dxa"/>
            <w:vAlign w:val="bottom"/>
          </w:tcPr>
          <w:p w:rsidR="001176D8" w:rsidRDefault="001176D8">
            <w:pPr>
              <w:rPr>
                <w:rFonts w:ascii="MS Sans Serif" w:hAnsi="MS Sans Serif" w:cs="Arial CYR"/>
                <w:color w:val="000000"/>
                <w:sz w:val="20"/>
                <w:szCs w:val="20"/>
              </w:rPr>
            </w:pPr>
            <w:proofErr w:type="gramStart"/>
            <w:r>
              <w:rPr>
                <w:rFonts w:ascii="MS Sans Serif" w:hAnsi="MS Sans Serif" w:cs="Arial CYR"/>
                <w:color w:val="000000"/>
                <w:sz w:val="20"/>
                <w:szCs w:val="20"/>
              </w:rPr>
              <w:t>Ж</w:t>
            </w:r>
            <w:proofErr w:type="gramEnd"/>
            <w:r>
              <w:rPr>
                <w:rFonts w:ascii="MS Sans Serif" w:hAnsi="MS Sans Serif" w:cs="Arial CYR"/>
                <w:color w:val="000000"/>
                <w:sz w:val="20"/>
                <w:szCs w:val="20"/>
              </w:rPr>
              <w:t>ІНКА</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202</w:t>
            </w:r>
          </w:p>
        </w:tc>
        <w:tc>
          <w:tcPr>
            <w:tcW w:w="6804" w:type="dxa"/>
            <w:vAlign w:val="bottom"/>
          </w:tcPr>
          <w:p w:rsidR="001176D8" w:rsidRDefault="001176D8">
            <w:pPr>
              <w:rPr>
                <w:rFonts w:ascii="MS Sans Serif" w:hAnsi="MS Sans Serif" w:cs="Arial CYR"/>
                <w:color w:val="000000"/>
                <w:sz w:val="20"/>
                <w:szCs w:val="20"/>
              </w:rPr>
            </w:pPr>
            <w:proofErr w:type="gramStart"/>
            <w:r>
              <w:rPr>
                <w:rFonts w:ascii="MS Sans Serif" w:hAnsi="MS Sans Serif" w:cs="Arial CYR"/>
                <w:color w:val="000000"/>
                <w:sz w:val="20"/>
                <w:szCs w:val="20"/>
              </w:rPr>
              <w:t>Ж</w:t>
            </w:r>
            <w:proofErr w:type="gramEnd"/>
            <w:r>
              <w:rPr>
                <w:rFonts w:ascii="MS Sans Serif" w:hAnsi="MS Sans Serif" w:cs="Arial CYR"/>
                <w:color w:val="000000"/>
                <w:sz w:val="20"/>
                <w:szCs w:val="20"/>
              </w:rPr>
              <w:t>ІНКА</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203</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ЖУРНАЛ  ДЛЯ  ИЗУЧАЮЩИХ  АНГЛИЙСКИЙ ЯЗЫК "S</w:t>
            </w:r>
            <w:proofErr w:type="gramStart"/>
            <w:r>
              <w:rPr>
                <w:rFonts w:ascii="MS Sans Serif" w:hAnsi="MS Sans Serif" w:cs="Arial CYR"/>
                <w:color w:val="000000"/>
                <w:sz w:val="20"/>
                <w:szCs w:val="20"/>
              </w:rPr>
              <w:t>Р</w:t>
            </w:r>
            <w:proofErr w:type="gramEnd"/>
            <w:r>
              <w:rPr>
                <w:rFonts w:ascii="MS Sans Serif" w:hAnsi="MS Sans Serif" w:cs="Arial CYR"/>
                <w:color w:val="000000"/>
                <w:sz w:val="20"/>
                <w:szCs w:val="20"/>
              </w:rPr>
              <w:t>EAK OUT"</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204</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ЖУРНАЛ  МОД.  ВЯЗАНИЕ</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2</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205</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ЖУРНАЛ  МОД.  ШЬЁМ</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206</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ЖУРНАЛ  ПРАКТИЧЕСКОГО  ПСИХОЛОГА</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207</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ЖУРНАЛІ</w:t>
            </w:r>
            <w:proofErr w:type="gramStart"/>
            <w:r>
              <w:rPr>
                <w:rFonts w:ascii="MS Sans Serif" w:hAnsi="MS Sans Serif" w:cs="Arial CYR"/>
                <w:color w:val="000000"/>
                <w:sz w:val="20"/>
                <w:szCs w:val="20"/>
              </w:rPr>
              <w:t>СТ</w:t>
            </w:r>
            <w:proofErr w:type="gramEnd"/>
            <w:r>
              <w:rPr>
                <w:rFonts w:ascii="MS Sans Serif" w:hAnsi="MS Sans Serif" w:cs="Arial CYR"/>
                <w:color w:val="000000"/>
                <w:sz w:val="20"/>
                <w:szCs w:val="20"/>
              </w:rPr>
              <w:t xml:space="preserve"> УКРАЇНИ</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208</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ЗА  РУЛЕМ</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209</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ЗА  РУЛЕМ</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210</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ЗАКОННОСТЬ</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211</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ЗАЛІЗНИЧНИЙ  ТРАНСПОРТ  УКРАЇНИ</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212</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ЗАРУБЕЖНОЕ  ВОЕННОЕ  ОБОЗРЕНИЕ</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213</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ЗАРУБІЖНА ЛІТЕРАТУРА В ШКОЛАХ УКРАЇНИ</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214</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ЗАЩИТА  И  КАРАНТИН  РАСТЕНИЙ</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215</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ЗБІРНИК  УРЯДОВИХ  НОРМАТИВНИХ  АКТІВ  УКРАЇНИ</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216</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ЗДОРОВЬЕ</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217</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 xml:space="preserve">ЗЕМЛЕВПОРЯДНИЙ  </w:t>
            </w:r>
            <w:proofErr w:type="gramStart"/>
            <w:r>
              <w:rPr>
                <w:rFonts w:ascii="MS Sans Serif" w:hAnsi="MS Sans Serif" w:cs="Arial CYR"/>
                <w:color w:val="000000"/>
                <w:sz w:val="20"/>
                <w:szCs w:val="20"/>
              </w:rPr>
              <w:t>ВІСНИК</w:t>
            </w:r>
            <w:proofErr w:type="gramEnd"/>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218</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ЗЕРКАЛО  МОДЫ</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219</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ЗЕРНО  І  ХЛІБ</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220</w:t>
            </w:r>
          </w:p>
        </w:tc>
        <w:tc>
          <w:tcPr>
            <w:tcW w:w="6804" w:type="dxa"/>
            <w:vAlign w:val="bottom"/>
          </w:tcPr>
          <w:p w:rsidR="001176D8" w:rsidRDefault="001176D8">
            <w:pPr>
              <w:rPr>
                <w:rFonts w:ascii="MS Sans Serif" w:hAnsi="MS Sans Serif" w:cs="Arial CYR"/>
                <w:color w:val="000000"/>
                <w:sz w:val="20"/>
                <w:szCs w:val="20"/>
              </w:rPr>
            </w:pPr>
            <w:proofErr w:type="gramStart"/>
            <w:r>
              <w:rPr>
                <w:rFonts w:ascii="MS Sans Serif" w:hAnsi="MS Sans Serif" w:cs="Arial CYR"/>
                <w:color w:val="000000"/>
                <w:sz w:val="20"/>
                <w:szCs w:val="20"/>
              </w:rPr>
              <w:t>З</w:t>
            </w:r>
            <w:proofErr w:type="gramEnd"/>
            <w:r>
              <w:rPr>
                <w:rFonts w:ascii="MS Sans Serif" w:hAnsi="MS Sans Serif" w:cs="Arial CYR"/>
                <w:color w:val="000000"/>
                <w:sz w:val="20"/>
                <w:szCs w:val="20"/>
              </w:rPr>
              <w:t>ІБРАННЯ  ЗАКОНОДАВСТВА  УКРАЇНИ.  СЕРІЯ  1. Постанови та розпорядження Кабінету Міні</w:t>
            </w:r>
            <w:proofErr w:type="gramStart"/>
            <w:r>
              <w:rPr>
                <w:rFonts w:ascii="MS Sans Serif" w:hAnsi="MS Sans Serif" w:cs="Arial CYR"/>
                <w:color w:val="000000"/>
                <w:sz w:val="20"/>
                <w:szCs w:val="20"/>
              </w:rPr>
              <w:t>стр</w:t>
            </w:r>
            <w:proofErr w:type="gramEnd"/>
            <w:r>
              <w:rPr>
                <w:rFonts w:ascii="MS Sans Serif" w:hAnsi="MS Sans Serif" w:cs="Arial CYR"/>
                <w:color w:val="000000"/>
                <w:sz w:val="20"/>
                <w:szCs w:val="20"/>
              </w:rPr>
              <w:t>ів України</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221</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ЗНАНИЕ  -  СИЛА</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222</w:t>
            </w:r>
          </w:p>
        </w:tc>
        <w:tc>
          <w:tcPr>
            <w:tcW w:w="6804" w:type="dxa"/>
            <w:vAlign w:val="bottom"/>
          </w:tcPr>
          <w:p w:rsidR="001176D8" w:rsidRDefault="001176D8">
            <w:pPr>
              <w:rPr>
                <w:rFonts w:ascii="MS Sans Serif" w:hAnsi="MS Sans Serif" w:cs="Arial CYR"/>
                <w:color w:val="000000"/>
                <w:sz w:val="20"/>
                <w:szCs w:val="20"/>
              </w:rPr>
            </w:pPr>
            <w:proofErr w:type="gramStart"/>
            <w:r>
              <w:rPr>
                <w:rFonts w:ascii="MS Sans Serif" w:hAnsi="MS Sans Serif" w:cs="Arial CYR"/>
                <w:color w:val="000000"/>
                <w:sz w:val="20"/>
                <w:szCs w:val="20"/>
              </w:rPr>
              <w:t>ЗОВНІШНІ СПРАВИ (раніше:</w:t>
            </w:r>
            <w:proofErr w:type="gramEnd"/>
            <w:r>
              <w:rPr>
                <w:rFonts w:ascii="MS Sans Serif" w:hAnsi="MS Sans Serif" w:cs="Arial CYR"/>
                <w:color w:val="000000"/>
                <w:sz w:val="20"/>
                <w:szCs w:val="20"/>
              </w:rPr>
              <w:t xml:space="preserve"> </w:t>
            </w:r>
            <w:proofErr w:type="gramStart"/>
            <w:r>
              <w:rPr>
                <w:rFonts w:ascii="MS Sans Serif" w:hAnsi="MS Sans Serif" w:cs="Arial CYR"/>
                <w:color w:val="000000"/>
                <w:sz w:val="20"/>
                <w:szCs w:val="20"/>
              </w:rPr>
              <w:t>ПОЛІТИКА  І  ЧАС)</w:t>
            </w:r>
            <w:proofErr w:type="gramEnd"/>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223</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ЗОВНІШНЯ ТОРГІВЛЯ: ЕКОНОМІКА, ФІНАНСИ, ПРАВО раніше: ЗОВНІШНЯ ТОРГІВЛЯ: ПРАВО ТА ЕКОНОМІКА</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224</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ЗУСТРІЧНА СМУГА</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225</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ИДЕИ ВАШЕГО ДОМА (у грудні не виходить)</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226</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 xml:space="preserve">ИЗВЕСТИЯ  ВЫСШИХ  УЧЕБНЫХ  ЗАВЕДЕНИЙ.  АВИАЦИОННАЯ </w:t>
            </w:r>
            <w:r>
              <w:rPr>
                <w:rFonts w:ascii="MS Sans Serif" w:hAnsi="MS Sans Serif" w:cs="Arial CYR"/>
                <w:color w:val="000000"/>
                <w:sz w:val="20"/>
                <w:szCs w:val="20"/>
              </w:rPr>
              <w:lastRenderedPageBreak/>
              <w:t>ТЕХНИКА</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lastRenderedPageBreak/>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lastRenderedPageBreak/>
              <w:t>227</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ИЗВЕСТИЯ  ВЫСШИХ  УЧЕБНЫХ  ЗАВЕДЕНИЙ.  ЛЕСНОЙ  ЖУРНАЛ</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228</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ИЗВЕСТИЯ  ВЫСШИХ  УЧЕБНЫХ  ЗАВЕДЕНИЙ.  ПРАВОВЕДЕНИЕ (</w:t>
            </w:r>
            <w:proofErr w:type="gramStart"/>
            <w:r>
              <w:rPr>
                <w:rFonts w:ascii="MS Sans Serif" w:hAnsi="MS Sans Serif" w:cs="Arial CYR"/>
                <w:color w:val="000000"/>
                <w:sz w:val="20"/>
                <w:szCs w:val="20"/>
              </w:rPr>
              <w:t>г</w:t>
            </w:r>
            <w:proofErr w:type="gramEnd"/>
            <w:r>
              <w:rPr>
                <w:rFonts w:ascii="MS Sans Serif" w:hAnsi="MS Sans Serif" w:cs="Arial CYR"/>
                <w:color w:val="000000"/>
                <w:sz w:val="20"/>
                <w:szCs w:val="20"/>
              </w:rPr>
              <w:t>. Санкт-Петербург)</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229</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ИЗВЕСТИЯ  ВЫСШИХ  УЧЕБНЫХ  ЗАВЕДЕНИЙ.  ПРИБОРОСТРОЕНИЕ</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230</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ИЗВЕСТИЯ  ВЫСШИХ  УЧЕБНЫХ  ЗАВЕДЕНИЙ.  ХИМИЯ И ХИМИЧЕСКАЯ ТЕХНОЛОГИЯ</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231</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ИЗВЕСТИЯ  ВЫСШИХ  УЧЕБНЫХ  ЗАВЕДЕНИЙ.  ЦВЕТНАЯ МЕТАЛЛУРГИЯ</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232</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ИЗВЕСТИЯ  ВЫСШИХ  УЧЕБНЫХ  ЗАВЕДЕНИЙ.  ЯДЕРНАЯ  ЭНЕРГЕТИКА  (</w:t>
            </w:r>
            <w:proofErr w:type="gramStart"/>
            <w:r>
              <w:rPr>
                <w:rFonts w:ascii="MS Sans Serif" w:hAnsi="MS Sans Serif" w:cs="Arial CYR"/>
                <w:color w:val="000000"/>
                <w:sz w:val="20"/>
                <w:szCs w:val="20"/>
              </w:rPr>
              <w:t>г</w:t>
            </w:r>
            <w:proofErr w:type="gramEnd"/>
            <w:r>
              <w:rPr>
                <w:rFonts w:ascii="MS Sans Serif" w:hAnsi="MS Sans Serif" w:cs="Arial CYR"/>
                <w:color w:val="000000"/>
                <w:sz w:val="20"/>
                <w:szCs w:val="20"/>
              </w:rPr>
              <w:t>. Обнинск)</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233</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ИЗВЕСТИЯ  РАН. СЕРИЯ  ГЕОГРАФИЧЕСКАЯ</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234</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ИЗВЕСТИЯ  РАН. ТЕОРИЯ  И СИСТЕМЫ УПРАВЛЕНИЯ</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235</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ИЗВЕСТИЯ  РАН. ЭНЕРГЕТИКА</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236</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ИЗМЕРИТЕЛЬНАЯ  ТЕХНИКА</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237</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ИЗОБРЕТАТЕЛЬ  И  РАЦИОНАЛИЗАТОР</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238</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ИЗОБРЕТАТЕЛИ - МАШИНОСТРОЕНИЮ</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239</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ИЗОБРЕТАТЕЛЬСТВО</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240</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ИНЖЕНЕР</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241</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ИНОСТРАННАЯ  ЛИТЕРАТУРА</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242</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 xml:space="preserve">ИНОСТРАННЫЕ  ЯЗЫКИ  В  ШКОЛЕ  с приложением  "МЕТОДИЧЕСКАЯ  МОЗАИКА" </w:t>
            </w:r>
            <w:proofErr w:type="gramStart"/>
            <w:r>
              <w:rPr>
                <w:rFonts w:ascii="MS Sans Serif" w:hAnsi="MS Sans Serif" w:cs="Arial CYR"/>
                <w:color w:val="000000"/>
                <w:sz w:val="20"/>
                <w:szCs w:val="20"/>
              </w:rPr>
              <w:t xml:space="preserve">( </w:t>
            </w:r>
            <w:proofErr w:type="gramEnd"/>
            <w:r>
              <w:rPr>
                <w:rFonts w:ascii="MS Sans Serif" w:hAnsi="MS Sans Serif" w:cs="Arial CYR"/>
                <w:color w:val="000000"/>
                <w:sz w:val="20"/>
                <w:szCs w:val="20"/>
              </w:rPr>
              <w:t>В феврале и августе не выходит )</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243</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ИСКАТЕЛЬ</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244</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ИСКУССТВО  И  ОБРАЗОВАНИЕ</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245</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ИСКУССТВО  КИНО</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246</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ІНВЕСТИЦІЇ:  ПРАКТИКА ТА ДОСВІД</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247</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ІНОЗЕМНІ  МОВИ</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248</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ІНОЗЕМНІ  МОВИ  В  НАВЧАЛЬНИХ  ЗАКЛАДАХ</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249</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ІНТЕЛЕКТУАЛЬНА  ВЛАСНІСТЬ</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250</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 xml:space="preserve">ІНФОРМАЦІЙНИЙ  БЮЛЕТЕНЬ  </w:t>
            </w:r>
            <w:proofErr w:type="gramStart"/>
            <w:r>
              <w:rPr>
                <w:rFonts w:ascii="MS Sans Serif" w:hAnsi="MS Sans Serif" w:cs="Arial CYR"/>
                <w:color w:val="000000"/>
                <w:sz w:val="20"/>
                <w:szCs w:val="20"/>
              </w:rPr>
              <w:t>З</w:t>
            </w:r>
            <w:proofErr w:type="gramEnd"/>
            <w:r>
              <w:rPr>
                <w:rFonts w:ascii="MS Sans Serif" w:hAnsi="MS Sans Serif" w:cs="Arial CYR"/>
                <w:color w:val="000000"/>
                <w:sz w:val="20"/>
                <w:szCs w:val="20"/>
              </w:rPr>
              <w:t xml:space="preserve">  ОХОРОНИ  ПРАЦІ</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251</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ІНФОРМАЦІЙНИЙ  ЗБІРНИК  МІНІСТЕРСТВА  ОСВІТИ І НАУКИ В  УКРАЇНИ</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252</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ІСТОРІЯ  В  ШКОЛАХ  УКРАЇНИ</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253</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 xml:space="preserve">ІСТОРІЯ  </w:t>
            </w:r>
            <w:proofErr w:type="gramStart"/>
            <w:r>
              <w:rPr>
                <w:rFonts w:ascii="MS Sans Serif" w:hAnsi="MS Sans Serif" w:cs="Arial CYR"/>
                <w:color w:val="000000"/>
                <w:sz w:val="20"/>
                <w:szCs w:val="20"/>
              </w:rPr>
              <w:t>В</w:t>
            </w:r>
            <w:proofErr w:type="gramEnd"/>
            <w:r>
              <w:rPr>
                <w:rFonts w:ascii="MS Sans Serif" w:hAnsi="MS Sans Serif" w:cs="Arial CYR"/>
                <w:color w:val="000000"/>
                <w:sz w:val="20"/>
                <w:szCs w:val="20"/>
              </w:rPr>
              <w:t xml:space="preserve">  ШКОЛІ</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254</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КАЗНА УКРАЇНИ</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255</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КАЛЕНДАР  ЗНАМЕННИХ  І  ПАМ'ЯТНИХ  ДАТ</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256</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КАЛЕНДАР САДІВНИКА І ГОРОДНИКА (ранее ЗЕЛЕНИЙ  КАЛЕНДАР)</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257</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КАЛЕНДАР САДІВНИКА І ГОРОДНИКА (ранее ЗЕЛЕНИЙ  КАЛЕНДАР)</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258</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КАЛЕНДАРЬ  ВЫСТАВОК  И  ЯРМАРОК  (</w:t>
            </w:r>
            <w:proofErr w:type="gramStart"/>
            <w:r>
              <w:rPr>
                <w:rFonts w:ascii="MS Sans Serif" w:hAnsi="MS Sans Serif" w:cs="Arial CYR"/>
                <w:color w:val="000000"/>
                <w:sz w:val="20"/>
                <w:szCs w:val="20"/>
              </w:rPr>
              <w:t>у</w:t>
            </w:r>
            <w:proofErr w:type="gramEnd"/>
            <w:r>
              <w:rPr>
                <w:rFonts w:ascii="MS Sans Serif" w:hAnsi="MS Sans Serif" w:cs="Arial CYR"/>
                <w:color w:val="000000"/>
                <w:sz w:val="20"/>
                <w:szCs w:val="20"/>
              </w:rPr>
              <w:t xml:space="preserve"> січні, грудні не виходить)</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259</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КАРАВАН ИСТОРИЙ. Україна</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260</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КАРАВАН ИСТОРИЙ. Україна</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261</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КАРАНТИН І ЗАХИСТ  РОСЛИН</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262</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КВАНТ с книжным приложением к каждому номеру. Комплект</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263</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КВІТИ  УКРАЇНИ</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264</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КВІТИ  УКРАЇНИ</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265</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КИЇ</w:t>
            </w:r>
            <w:proofErr w:type="gramStart"/>
            <w:r>
              <w:rPr>
                <w:rFonts w:ascii="MS Sans Serif" w:hAnsi="MS Sans Serif" w:cs="Arial CYR"/>
                <w:color w:val="000000"/>
                <w:sz w:val="20"/>
                <w:szCs w:val="20"/>
              </w:rPr>
              <w:t>В</w:t>
            </w:r>
            <w:proofErr w:type="gramEnd"/>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266</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КИЇ</w:t>
            </w:r>
            <w:proofErr w:type="gramStart"/>
            <w:r>
              <w:rPr>
                <w:rFonts w:ascii="MS Sans Serif" w:hAnsi="MS Sans Serif" w:cs="Arial CYR"/>
                <w:color w:val="000000"/>
                <w:sz w:val="20"/>
                <w:szCs w:val="20"/>
              </w:rPr>
              <w:t>В</w:t>
            </w:r>
            <w:proofErr w:type="gramEnd"/>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267</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КИЇВСЬКА  СТАРОВИНА</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268</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КИНО  ПАРК</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269</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КИНОМЕХАНИК  -  НОВЫЕ  ФИЛЬМЫ</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270</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КІ</w:t>
            </w:r>
            <w:proofErr w:type="gramStart"/>
            <w:r>
              <w:rPr>
                <w:rFonts w:ascii="MS Sans Serif" w:hAnsi="MS Sans Serif" w:cs="Arial CYR"/>
                <w:color w:val="000000"/>
                <w:sz w:val="20"/>
                <w:szCs w:val="20"/>
              </w:rPr>
              <w:t>НО-ТЕАТР</w:t>
            </w:r>
            <w:proofErr w:type="gramEnd"/>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271</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КНИЖНОЕ  ДЕЛО</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272</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КОМП&amp;НЬОН + КОМП&amp;НЬОН. СТРАТЕГИИ + КОМП&amp;НЬОН. ФИНАНСИСТ. Комплект ПРОФЕССИНАЛ</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273</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КОМП</w:t>
            </w:r>
            <w:proofErr w:type="gramStart"/>
            <w:r>
              <w:rPr>
                <w:rFonts w:ascii="MS Sans Serif" w:hAnsi="MS Sans Serif" w:cs="Arial CYR"/>
                <w:color w:val="000000"/>
                <w:sz w:val="20"/>
                <w:szCs w:val="20"/>
              </w:rPr>
              <w:t>`Ю</w:t>
            </w:r>
            <w:proofErr w:type="gramEnd"/>
            <w:r>
              <w:rPr>
                <w:rFonts w:ascii="MS Sans Serif" w:hAnsi="MS Sans Serif" w:cs="Arial CYR"/>
                <w:color w:val="000000"/>
                <w:sz w:val="20"/>
                <w:szCs w:val="20"/>
              </w:rPr>
              <w:t>ТЕР  У  ШКОЛІ  ТА  СІМ`Ї</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274</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КОМПЬЮТЕРЫ, СЕТИ, ПРОГРАММИРОВАНИЕ</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lastRenderedPageBreak/>
              <w:t>275</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КОНЕВОДСТВО  И  КОННЫЙ  СПОРТ</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276</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КОНКУРЕНЦИЯ.  ВЕСТНИК  АНТИМОНОПОЛЬНОГО  КОМИТЕТА  УКРАИНЫ</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277</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КОНТИНЕНТ</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278</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КОРРЕСПОНДЕНТ</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279</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КОСМЕТОЛОГ</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280</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КОСМОПОЛИТАН - COSMOPOLITAN (Україна)</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281</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КОСМОПОЛИТАН - COSMOPOLITAN (Україна)</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282</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КРОЛИКОВОДСТВО  И  ЗВЕРОВОДСТВО</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283</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КРЫЛЬЯ  РОДИНЫ</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284</w:t>
            </w:r>
          </w:p>
        </w:tc>
        <w:tc>
          <w:tcPr>
            <w:tcW w:w="6804" w:type="dxa"/>
            <w:vAlign w:val="bottom"/>
          </w:tcPr>
          <w:p w:rsidR="001176D8" w:rsidRDefault="001176D8">
            <w:pPr>
              <w:rPr>
                <w:rFonts w:ascii="Arial CYR" w:hAnsi="Arial CYR" w:cs="Arial CYR"/>
                <w:sz w:val="20"/>
                <w:szCs w:val="20"/>
              </w:rPr>
            </w:pPr>
            <w:r>
              <w:rPr>
                <w:rFonts w:ascii="Arial CYR" w:hAnsi="Arial CYR" w:cs="Arial CYR"/>
                <w:sz w:val="20"/>
                <w:szCs w:val="20"/>
              </w:rPr>
              <w:t xml:space="preserve">КУЛЬТУРА УКРАЇНИ. МИСТЕЦТВОЗНАВСТВО  </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285</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ЛАНДШАФТНЫЙ  ДИЗАЙН</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286</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ЛЕГКА  ПРОМИСЛОВІСТЬ</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287</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ЛИЗА   (Украї</w:t>
            </w:r>
            <w:proofErr w:type="gramStart"/>
            <w:r>
              <w:rPr>
                <w:rFonts w:ascii="MS Sans Serif" w:hAnsi="MS Sans Serif" w:cs="Arial CYR"/>
                <w:color w:val="000000"/>
                <w:sz w:val="20"/>
                <w:szCs w:val="20"/>
              </w:rPr>
              <w:t>на</w:t>
            </w:r>
            <w:proofErr w:type="gramEnd"/>
            <w:r>
              <w:rPr>
                <w:rFonts w:ascii="MS Sans Serif" w:hAnsi="MS Sans Serif" w:cs="Arial CYR"/>
                <w:color w:val="000000"/>
                <w:sz w:val="20"/>
                <w:szCs w:val="20"/>
              </w:rPr>
              <w:t>)</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288</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ЛИЗА   (Украї</w:t>
            </w:r>
            <w:proofErr w:type="gramStart"/>
            <w:r>
              <w:rPr>
                <w:rFonts w:ascii="MS Sans Serif" w:hAnsi="MS Sans Serif" w:cs="Arial CYR"/>
                <w:color w:val="000000"/>
                <w:sz w:val="20"/>
                <w:szCs w:val="20"/>
              </w:rPr>
              <w:t>на</w:t>
            </w:r>
            <w:proofErr w:type="gramEnd"/>
            <w:r>
              <w:rPr>
                <w:rFonts w:ascii="MS Sans Serif" w:hAnsi="MS Sans Serif" w:cs="Arial CYR"/>
                <w:color w:val="000000"/>
                <w:sz w:val="20"/>
                <w:szCs w:val="20"/>
              </w:rPr>
              <w:t>)</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289</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ЛИЗА:  ЛУЧШИЕ  РЕЦЕПТЫ.  ПРИЯТНОГО  АППЕТИТА!   (Україна)</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290</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ЛИТЕРАТУРА  В  ШКОЛЕ с приложением "УРОКИ  ЛИТЕРАТУРЫ"</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291</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ЛИТЕРАТУРНАЯ  УЧЕБА</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292</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ЛІСОВИЙ  І  МИСЛИВСЬКИЙ  ЖУРНАЛ</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293</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ЛІТОПИС  АВТОРЕФЕРАТІВ ДИСЕРТАЦІЙ</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294</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ЛІТОПИС  ГАЗЕТНИХ  СТАТЕЙ</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295</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ЛІТОПИС  ЖУРНАЛЬНИХ  СТАТЕЙ</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296</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ЛІТОПИС  КНИГ</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297</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ЛОГИСТИКА</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298</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ЛЮДИНА  І  ПРАЦЯ</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299</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МАЛЯТКО</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300</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МАНДРІВЕЦЬ   (Тернопіль)</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301</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МАРКЕТИНГ</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302</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МАРКЕТИНГ  В  РОССИИ  И  ЗА  РУБЕЖОМ</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303</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 xml:space="preserve">МАРКЕТИНГ - КОМПЛЕКТ: МАРКЕТИНГ И  </w:t>
            </w:r>
            <w:proofErr w:type="gramStart"/>
            <w:r>
              <w:rPr>
                <w:rFonts w:ascii="MS Sans Serif" w:hAnsi="MS Sans Serif" w:cs="Arial CYR"/>
                <w:color w:val="000000"/>
                <w:sz w:val="20"/>
                <w:szCs w:val="20"/>
              </w:rPr>
              <w:t>РЕКЛАМА</w:t>
            </w:r>
            <w:proofErr w:type="gramEnd"/>
            <w:r>
              <w:rPr>
                <w:rFonts w:ascii="MS Sans Serif" w:hAnsi="MS Sans Serif" w:cs="Arial CYR"/>
                <w:color w:val="000000"/>
                <w:sz w:val="20"/>
                <w:szCs w:val="20"/>
              </w:rPr>
              <w:t xml:space="preserve"> + МАРКЕТИНГОВЫЕ ИССЛЕДОВАНИЯ В УКРАИНЕ (Харків)</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304</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МАРКЕТИНГ В  УКРАЇНІ</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305</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МАРКЕТИНГОВЫЕ  КОММУНИКАЦИИ</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306</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МАСТЕР-РУЖЬЕ</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307</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 xml:space="preserve">МАТЕМАТИКА  </w:t>
            </w:r>
            <w:proofErr w:type="gramStart"/>
            <w:r>
              <w:rPr>
                <w:rFonts w:ascii="MS Sans Serif" w:hAnsi="MS Sans Serif" w:cs="Arial CYR"/>
                <w:color w:val="000000"/>
                <w:sz w:val="20"/>
                <w:szCs w:val="20"/>
              </w:rPr>
              <w:t>В</w:t>
            </w:r>
            <w:proofErr w:type="gramEnd"/>
            <w:r>
              <w:rPr>
                <w:rFonts w:ascii="MS Sans Serif" w:hAnsi="MS Sans Serif" w:cs="Arial CYR"/>
                <w:color w:val="000000"/>
                <w:sz w:val="20"/>
                <w:szCs w:val="20"/>
              </w:rPr>
              <w:t xml:space="preserve">  ШКОЛІ</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308</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МЕЖДУНАРОДНОЕ  ПУБЛИЧНОЕ  И  ЧАСТНОЕ  ПРАВО</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309</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МЕЖДУНАРОДНЫЙ  СЕЛЬСКОХОЗЯЙСТВЕННЫЙ  ЖУРНАЛ</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310</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МЕНЕДЖМЕНТ  В  РОССИИ  И  ЗА  РУБЕЖОМ</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311</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МЕНЕДЖМЕНТ И КАДРЫ: ПСИХОЛОГИЯ УПРАВЛЕНИЯ, СОЦИОНИКА И СОЦИОЛОГИЯ</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312</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МЕТАЛОЗНАВСТВО  ТА  ОБРОБКА  МЕТАЛІВ  (НАНУ)</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313</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МИР  БЕЗОПАСНОСТИ</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314</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МИР  БИБЛИОГРАФИИ. Научно-практический и культурно-просветительный журнал</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315</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МИР  ДЕНЕГ</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316</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МИР  ПСИХОЛОГИИ</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317</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МИР  СЕМЬИ</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318</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МИР  СЕМЬИ</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319</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МИР  УПАКОВКИ</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320</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МИР ПРОДУКТОВ (</w:t>
            </w:r>
            <w:proofErr w:type="gramStart"/>
            <w:r>
              <w:rPr>
                <w:rFonts w:ascii="MS Sans Serif" w:hAnsi="MS Sans Serif" w:cs="Arial CYR"/>
                <w:color w:val="000000"/>
                <w:sz w:val="20"/>
                <w:szCs w:val="20"/>
              </w:rPr>
              <w:t>у</w:t>
            </w:r>
            <w:proofErr w:type="gramEnd"/>
            <w:r>
              <w:rPr>
                <w:rFonts w:ascii="MS Sans Serif" w:hAnsi="MS Sans Serif" w:cs="Arial CYR"/>
                <w:color w:val="000000"/>
                <w:sz w:val="20"/>
                <w:szCs w:val="20"/>
              </w:rPr>
              <w:t xml:space="preserve"> січні, липні не виходить)</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321</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МИРОВАЯ  ЭКОНОМИКА  И  МЕЖДУНАРОДНЫЕ  ОТНОШЕНИЯ</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322</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МИСТЕЦТВО  ТА  ОСВІТА</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323</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МИТНА  СПРАВА  (Львів)</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324</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МИТНИЙ  БРОКЕР</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325</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МІЖНАРОДНИЙ  ТУРИЗМ</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lastRenderedPageBreak/>
              <w:t>326</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МІКРОБІОЛОГІЧНИЙ  ЖУРНАЛ  (НАНУ)</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327</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МІЛІ</w:t>
            </w:r>
            <w:proofErr w:type="gramStart"/>
            <w:r>
              <w:rPr>
                <w:rFonts w:ascii="MS Sans Serif" w:hAnsi="MS Sans Serif" w:cs="Arial CYR"/>
                <w:color w:val="000000"/>
                <w:sz w:val="20"/>
                <w:szCs w:val="20"/>
              </w:rPr>
              <w:t>Ц</w:t>
            </w:r>
            <w:proofErr w:type="gramEnd"/>
            <w:r>
              <w:rPr>
                <w:rFonts w:ascii="MS Sans Serif" w:hAnsi="MS Sans Serif" w:cs="Arial CYR"/>
                <w:color w:val="000000"/>
                <w:sz w:val="20"/>
                <w:szCs w:val="20"/>
              </w:rPr>
              <w:t>ІЯ  УКРАЇНИ</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328</w:t>
            </w:r>
          </w:p>
        </w:tc>
        <w:tc>
          <w:tcPr>
            <w:tcW w:w="6804" w:type="dxa"/>
            <w:vAlign w:val="bottom"/>
          </w:tcPr>
          <w:p w:rsidR="001176D8" w:rsidRPr="001176D8" w:rsidRDefault="001176D8">
            <w:pPr>
              <w:rPr>
                <w:rFonts w:ascii="MS Sans Serif" w:hAnsi="MS Sans Serif" w:cs="Arial CYR"/>
                <w:color w:val="000000"/>
                <w:sz w:val="20"/>
                <w:szCs w:val="20"/>
                <w:lang w:val="en-US"/>
              </w:rPr>
            </w:pPr>
            <w:r>
              <w:rPr>
                <w:rFonts w:ascii="MS Sans Serif" w:hAnsi="MS Sans Serif" w:cs="Arial CYR"/>
                <w:color w:val="000000"/>
                <w:sz w:val="20"/>
                <w:szCs w:val="20"/>
              </w:rPr>
              <w:t>МІНЕРАЛОГІЧНИЙ</w:t>
            </w:r>
            <w:r w:rsidRPr="001176D8">
              <w:rPr>
                <w:rFonts w:ascii="MS Sans Serif" w:hAnsi="MS Sans Serif" w:cs="Arial CYR"/>
                <w:color w:val="000000"/>
                <w:sz w:val="20"/>
                <w:szCs w:val="20"/>
                <w:lang w:val="en-US"/>
              </w:rPr>
              <w:t xml:space="preserve"> </w:t>
            </w:r>
            <w:r>
              <w:rPr>
                <w:rFonts w:ascii="MS Sans Serif" w:hAnsi="MS Sans Serif" w:cs="Arial CYR"/>
                <w:color w:val="000000"/>
                <w:sz w:val="20"/>
                <w:szCs w:val="20"/>
              </w:rPr>
              <w:t>ЖУРНАЛ</w:t>
            </w:r>
            <w:r w:rsidRPr="001176D8">
              <w:rPr>
                <w:rFonts w:ascii="MS Sans Serif" w:hAnsi="MS Sans Serif" w:cs="Arial CYR"/>
                <w:color w:val="000000"/>
                <w:sz w:val="20"/>
                <w:szCs w:val="20"/>
                <w:lang w:val="en-US"/>
              </w:rPr>
              <w:t>. MINERALOGICAL JOURNAL (Ukraine)  (</w:t>
            </w:r>
            <w:r>
              <w:rPr>
                <w:rFonts w:ascii="MS Sans Serif" w:hAnsi="MS Sans Serif" w:cs="Arial CYR"/>
                <w:color w:val="000000"/>
                <w:sz w:val="20"/>
                <w:szCs w:val="20"/>
              </w:rPr>
              <w:t>НАНУ</w:t>
            </w:r>
            <w:r w:rsidRPr="001176D8">
              <w:rPr>
                <w:rFonts w:ascii="MS Sans Serif" w:hAnsi="MS Sans Serif" w:cs="Arial CYR"/>
                <w:color w:val="000000"/>
                <w:sz w:val="20"/>
                <w:szCs w:val="20"/>
                <w:lang w:val="en-US"/>
              </w:rPr>
              <w:t>)</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329</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МІНЕРАЛЬНІ  РЕСУРСИ  УКРАЇНИ (</w:t>
            </w:r>
            <w:proofErr w:type="gramStart"/>
            <w:r>
              <w:rPr>
                <w:rFonts w:ascii="MS Sans Serif" w:hAnsi="MS Sans Serif" w:cs="Arial CYR"/>
                <w:color w:val="000000"/>
                <w:sz w:val="20"/>
                <w:szCs w:val="20"/>
              </w:rPr>
              <w:t>МРУ</w:t>
            </w:r>
            <w:proofErr w:type="gramEnd"/>
            <w:r>
              <w:rPr>
                <w:rFonts w:ascii="MS Sans Serif" w:hAnsi="MS Sans Serif" w:cs="Arial CYR"/>
                <w:color w:val="000000"/>
                <w:sz w:val="20"/>
                <w:szCs w:val="20"/>
              </w:rPr>
              <w:t>)</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330</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МІСЬКЕ  ГОСПОДАРСТВО  УКРАЇНИ</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331</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МОВОЗНАВСТВО  (НАНУ)</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332</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МОДНЫЙ  ЖУРНАЛ  (Вязание)</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333</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 xml:space="preserve">МОЙ  КРОХА  И  Я </w:t>
            </w:r>
            <w:proofErr w:type="gramStart"/>
            <w:r>
              <w:rPr>
                <w:rFonts w:ascii="MS Sans Serif" w:hAnsi="MS Sans Serif" w:cs="Arial CYR"/>
                <w:color w:val="000000"/>
                <w:sz w:val="20"/>
                <w:szCs w:val="20"/>
              </w:rPr>
              <w:t xml:space="preserve">( </w:t>
            </w:r>
            <w:proofErr w:type="gramEnd"/>
            <w:r>
              <w:rPr>
                <w:rFonts w:ascii="MS Sans Serif" w:hAnsi="MS Sans Serif" w:cs="Arial CYR"/>
                <w:color w:val="000000"/>
                <w:sz w:val="20"/>
                <w:szCs w:val="20"/>
              </w:rPr>
              <w:t>В августе не выходит )</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334</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МОЙ  ПРЕКРАСНЫЙ  САД (Украї</w:t>
            </w:r>
            <w:proofErr w:type="gramStart"/>
            <w:r>
              <w:rPr>
                <w:rFonts w:ascii="MS Sans Serif" w:hAnsi="MS Sans Serif" w:cs="Arial CYR"/>
                <w:color w:val="000000"/>
                <w:sz w:val="20"/>
                <w:szCs w:val="20"/>
              </w:rPr>
              <w:t>на</w:t>
            </w:r>
            <w:proofErr w:type="gramEnd"/>
            <w:r>
              <w:rPr>
                <w:rFonts w:ascii="MS Sans Serif" w:hAnsi="MS Sans Serif" w:cs="Arial CYR"/>
                <w:color w:val="000000"/>
                <w:sz w:val="20"/>
                <w:szCs w:val="20"/>
              </w:rPr>
              <w:t>)</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335</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МОЙ  УЮТНЫЙ  ДОМ  (Украї</w:t>
            </w:r>
            <w:proofErr w:type="gramStart"/>
            <w:r>
              <w:rPr>
                <w:rFonts w:ascii="MS Sans Serif" w:hAnsi="MS Sans Serif" w:cs="Arial CYR"/>
                <w:color w:val="000000"/>
                <w:sz w:val="20"/>
                <w:szCs w:val="20"/>
              </w:rPr>
              <w:t>на</w:t>
            </w:r>
            <w:proofErr w:type="gramEnd"/>
            <w:r>
              <w:rPr>
                <w:rFonts w:ascii="MS Sans Serif" w:hAnsi="MS Sans Serif" w:cs="Arial CYR"/>
                <w:color w:val="000000"/>
                <w:sz w:val="20"/>
                <w:szCs w:val="20"/>
              </w:rPr>
              <w:t>)</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336</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МОЛОЧНОЕ ДЕЛО</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337</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МОСКВА</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338</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МОСКВА</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339</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МОСКОВСКИЙ  ЖУРНАЛ  МЕЖДУНАРОДНОГО  ПРАВА</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340</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МОТО</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341</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МУЗЕЇ УКРАЇНИ</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342</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МУЗИКА</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343</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МУЗЫКАЛЬНАЯ  ЖИЗНЬ</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344</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МЫ</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345</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МЫ</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346</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МЯСНОЙ  БИЗНЕС   (у липні не виходить)</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347</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НАДЗВИЧАЙНА  СИТУАЦІЯ</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348</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НАРОДНА  ТВОРЧІСТЬ  ТА  ЕТНОГРАФІЯ  (НАНУ)</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349</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НАРОДНЕ  МИСТЕЦТВО</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350</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НАРОДНОЕ  ТВОРЧЕСТВО</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351</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НАТАЛИ  (Украина)</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2</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352</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НАУКА  И  ЖИЗНЬ</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353</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НАУКА  И  ЖИЗНЬ</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354</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НАУКА  И  РЕЛИГИЯ</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355</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НАУКА  І  ОБОРОНА</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356</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НАУКА  І  СУСПІЛЬСТВО</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357</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НАУКА  ТА  НАУКОЗНАВСТВО  (НАНУ)</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358</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 xml:space="preserve">НАУКОВИЙ </w:t>
            </w:r>
            <w:proofErr w:type="gramStart"/>
            <w:r>
              <w:rPr>
                <w:rFonts w:ascii="MS Sans Serif" w:hAnsi="MS Sans Serif" w:cs="Arial CYR"/>
                <w:color w:val="000000"/>
                <w:sz w:val="20"/>
                <w:szCs w:val="20"/>
              </w:rPr>
              <w:t>В</w:t>
            </w:r>
            <w:proofErr w:type="gramEnd"/>
            <w:r>
              <w:rPr>
                <w:rFonts w:ascii="MS Sans Serif" w:hAnsi="MS Sans Serif" w:cs="Arial CYR"/>
                <w:color w:val="000000"/>
                <w:sz w:val="20"/>
                <w:szCs w:val="20"/>
              </w:rPr>
              <w:t>ІСНИК НАЦІОНАЛЬНОЇ АКАДЕМІЇ ВНУТРІШНІХ СПРАВ УКРАЇНИ</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359</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НАУКОВІ  ВІ</w:t>
            </w:r>
            <w:proofErr w:type="gramStart"/>
            <w:r>
              <w:rPr>
                <w:rFonts w:ascii="MS Sans Serif" w:hAnsi="MS Sans Serif" w:cs="Arial CYR"/>
                <w:color w:val="000000"/>
                <w:sz w:val="20"/>
                <w:szCs w:val="20"/>
              </w:rPr>
              <w:t>СТ</w:t>
            </w:r>
            <w:proofErr w:type="gramEnd"/>
            <w:r>
              <w:rPr>
                <w:rFonts w:ascii="MS Sans Serif" w:hAnsi="MS Sans Serif" w:cs="Arial CYR"/>
                <w:color w:val="000000"/>
                <w:sz w:val="20"/>
                <w:szCs w:val="20"/>
              </w:rPr>
              <w:t>І  НАЦІОНАЛЬНОГО  ТЕХНІЧНОГО  УНІВЕРСИТЕТУ  УКРАЇНИ  "КИЇВСЬКИЙ  ПОЛІТЕХНІЧНИЙ  ІНСТИТУТ"</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360</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 xml:space="preserve">НАУКОВІ  ЗАПИСКИ.  </w:t>
            </w:r>
            <w:proofErr w:type="gramStart"/>
            <w:r>
              <w:rPr>
                <w:rFonts w:ascii="MS Sans Serif" w:hAnsi="MS Sans Serif" w:cs="Arial CYR"/>
                <w:color w:val="000000"/>
                <w:sz w:val="20"/>
                <w:szCs w:val="20"/>
              </w:rPr>
              <w:t>Б</w:t>
            </w:r>
            <w:proofErr w:type="gramEnd"/>
            <w:r>
              <w:rPr>
                <w:rFonts w:ascii="MS Sans Serif" w:hAnsi="MS Sans Serif" w:cs="Arial CYR"/>
                <w:color w:val="000000"/>
                <w:sz w:val="20"/>
                <w:szCs w:val="20"/>
              </w:rPr>
              <w:t>ІОЛОГІЯ ТА ЕКОЛОГІЯ</w:t>
            </w:r>
          </w:p>
        </w:tc>
        <w:tc>
          <w:tcPr>
            <w:tcW w:w="1666" w:type="dxa"/>
            <w:vAlign w:val="bottom"/>
          </w:tcPr>
          <w:p w:rsidR="001176D8" w:rsidRDefault="001176D8">
            <w:pPr>
              <w:jc w:val="center"/>
              <w:rPr>
                <w:rFonts w:ascii="Arial CYR" w:hAnsi="Arial CYR" w:cs="Arial CYR"/>
                <w:sz w:val="20"/>
                <w:szCs w:val="20"/>
              </w:rPr>
            </w:pPr>
            <w:r>
              <w:rPr>
                <w:rFonts w:ascii="Arial CYR" w:hAnsi="Arial CYR" w:cs="Arial CYR"/>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361</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НАУКОВІ  ЗАПИСКИ.  ЕКОНОМІЧНІ НАУКИ</w:t>
            </w:r>
          </w:p>
        </w:tc>
        <w:tc>
          <w:tcPr>
            <w:tcW w:w="1666" w:type="dxa"/>
            <w:vAlign w:val="bottom"/>
          </w:tcPr>
          <w:p w:rsidR="001176D8" w:rsidRDefault="001176D8">
            <w:pPr>
              <w:jc w:val="center"/>
              <w:rPr>
                <w:rFonts w:ascii="Arial CYR" w:hAnsi="Arial CYR" w:cs="Arial CYR"/>
                <w:sz w:val="20"/>
                <w:szCs w:val="20"/>
              </w:rPr>
            </w:pPr>
            <w:r>
              <w:rPr>
                <w:rFonts w:ascii="Arial CYR" w:hAnsi="Arial CYR" w:cs="Arial CYR"/>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362</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 xml:space="preserve">НАУКОВІ  ЗАПИСКИ.  ЗБІРКА "НАУКОВІ ЗАПИСКИ" Національного універсітету Києво - Могилянська Академія. </w:t>
            </w:r>
            <w:proofErr w:type="gramStart"/>
            <w:r>
              <w:rPr>
                <w:rFonts w:ascii="MS Sans Serif" w:hAnsi="MS Sans Serif" w:cs="Arial CYR"/>
                <w:color w:val="000000"/>
                <w:sz w:val="20"/>
                <w:szCs w:val="20"/>
              </w:rPr>
              <w:t>Спец</w:t>
            </w:r>
            <w:proofErr w:type="gramEnd"/>
            <w:r>
              <w:rPr>
                <w:rFonts w:ascii="MS Sans Serif" w:hAnsi="MS Sans Serif" w:cs="Arial CYR"/>
                <w:color w:val="000000"/>
                <w:sz w:val="20"/>
                <w:szCs w:val="20"/>
              </w:rPr>
              <w:t>іальний випуск (у двух томах)</w:t>
            </w:r>
          </w:p>
        </w:tc>
        <w:tc>
          <w:tcPr>
            <w:tcW w:w="1666" w:type="dxa"/>
            <w:vAlign w:val="bottom"/>
          </w:tcPr>
          <w:p w:rsidR="001176D8" w:rsidRDefault="001176D8">
            <w:pPr>
              <w:jc w:val="center"/>
              <w:rPr>
                <w:rFonts w:ascii="Arial CYR" w:hAnsi="Arial CYR" w:cs="Arial CYR"/>
                <w:sz w:val="20"/>
                <w:szCs w:val="20"/>
              </w:rPr>
            </w:pPr>
            <w:r>
              <w:rPr>
                <w:rFonts w:ascii="Arial CYR" w:hAnsi="Arial CYR" w:cs="Arial CYR"/>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363</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НАУКОВІ  ЗАПИСКИ.  ІСТОРИЧНІ НАУКИ</w:t>
            </w:r>
          </w:p>
        </w:tc>
        <w:tc>
          <w:tcPr>
            <w:tcW w:w="1666" w:type="dxa"/>
            <w:vAlign w:val="bottom"/>
          </w:tcPr>
          <w:p w:rsidR="001176D8" w:rsidRDefault="001176D8">
            <w:pPr>
              <w:jc w:val="center"/>
              <w:rPr>
                <w:rFonts w:ascii="Arial CYR" w:hAnsi="Arial CYR" w:cs="Arial CYR"/>
                <w:sz w:val="20"/>
                <w:szCs w:val="20"/>
              </w:rPr>
            </w:pPr>
            <w:r>
              <w:rPr>
                <w:rFonts w:ascii="Arial CYR" w:hAnsi="Arial CYR" w:cs="Arial CYR"/>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364</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НАУКОВІ  ЗАПИСКИ.  КОМП</w:t>
            </w:r>
            <w:proofErr w:type="gramStart"/>
            <w:r>
              <w:rPr>
                <w:rFonts w:ascii="MS Sans Serif" w:hAnsi="MS Sans Serif" w:cs="Arial CYR"/>
                <w:color w:val="000000"/>
                <w:sz w:val="20"/>
                <w:szCs w:val="20"/>
              </w:rPr>
              <w:t>`Ю</w:t>
            </w:r>
            <w:proofErr w:type="gramEnd"/>
            <w:r>
              <w:rPr>
                <w:rFonts w:ascii="MS Sans Serif" w:hAnsi="MS Sans Serif" w:cs="Arial CYR"/>
                <w:color w:val="000000"/>
                <w:sz w:val="20"/>
                <w:szCs w:val="20"/>
              </w:rPr>
              <w:t>ТЕРНІ НАУКИ</w:t>
            </w:r>
          </w:p>
        </w:tc>
        <w:tc>
          <w:tcPr>
            <w:tcW w:w="1666" w:type="dxa"/>
            <w:vAlign w:val="bottom"/>
          </w:tcPr>
          <w:p w:rsidR="001176D8" w:rsidRDefault="001176D8">
            <w:pPr>
              <w:jc w:val="center"/>
              <w:rPr>
                <w:rFonts w:ascii="Arial CYR" w:hAnsi="Arial CYR" w:cs="Arial CYR"/>
                <w:sz w:val="20"/>
                <w:szCs w:val="20"/>
              </w:rPr>
            </w:pPr>
            <w:r>
              <w:rPr>
                <w:rFonts w:ascii="Arial CYR" w:hAnsi="Arial CYR" w:cs="Arial CYR"/>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365</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НАУКОВІ  ЗАПИСКИ.  ПОЛІТИЧНІ НАУКИ</w:t>
            </w:r>
          </w:p>
        </w:tc>
        <w:tc>
          <w:tcPr>
            <w:tcW w:w="1666" w:type="dxa"/>
            <w:vAlign w:val="bottom"/>
          </w:tcPr>
          <w:p w:rsidR="001176D8" w:rsidRDefault="001176D8">
            <w:pPr>
              <w:jc w:val="center"/>
              <w:rPr>
                <w:rFonts w:ascii="Arial CYR" w:hAnsi="Arial CYR" w:cs="Arial CYR"/>
                <w:sz w:val="20"/>
                <w:szCs w:val="20"/>
              </w:rPr>
            </w:pPr>
            <w:r>
              <w:rPr>
                <w:rFonts w:ascii="Arial CYR" w:hAnsi="Arial CYR" w:cs="Arial CYR"/>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366</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 xml:space="preserve">НАУКОВІ  ЗАПИСКИ.  </w:t>
            </w:r>
            <w:proofErr w:type="gramStart"/>
            <w:r>
              <w:rPr>
                <w:rFonts w:ascii="MS Sans Serif" w:hAnsi="MS Sans Serif" w:cs="Arial CYR"/>
                <w:color w:val="000000"/>
                <w:sz w:val="20"/>
                <w:szCs w:val="20"/>
              </w:rPr>
              <w:t>СОЦ</w:t>
            </w:r>
            <w:proofErr w:type="gramEnd"/>
            <w:r>
              <w:rPr>
                <w:rFonts w:ascii="MS Sans Serif" w:hAnsi="MS Sans Serif" w:cs="Arial CYR"/>
                <w:color w:val="000000"/>
                <w:sz w:val="20"/>
                <w:szCs w:val="20"/>
              </w:rPr>
              <w:t>ІОЛОГІЧНІ НАУКИ</w:t>
            </w:r>
          </w:p>
        </w:tc>
        <w:tc>
          <w:tcPr>
            <w:tcW w:w="1666" w:type="dxa"/>
            <w:vAlign w:val="bottom"/>
          </w:tcPr>
          <w:p w:rsidR="001176D8" w:rsidRDefault="001176D8">
            <w:pPr>
              <w:jc w:val="center"/>
              <w:rPr>
                <w:rFonts w:ascii="Arial CYR" w:hAnsi="Arial CYR" w:cs="Arial CYR"/>
                <w:sz w:val="20"/>
                <w:szCs w:val="20"/>
              </w:rPr>
            </w:pPr>
            <w:r>
              <w:rPr>
                <w:rFonts w:ascii="Arial CYR" w:hAnsi="Arial CYR" w:cs="Arial CYR"/>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367</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НАУКОВІ  ЗАПИСКИ.  ТЕОРІЯ ТА ІСТОРІЯ КУЛЬТУРИ</w:t>
            </w:r>
          </w:p>
        </w:tc>
        <w:tc>
          <w:tcPr>
            <w:tcW w:w="1666" w:type="dxa"/>
            <w:vAlign w:val="bottom"/>
          </w:tcPr>
          <w:p w:rsidR="001176D8" w:rsidRDefault="001176D8">
            <w:pPr>
              <w:jc w:val="center"/>
              <w:rPr>
                <w:rFonts w:ascii="Arial CYR" w:hAnsi="Arial CYR" w:cs="Arial CYR"/>
                <w:sz w:val="20"/>
                <w:szCs w:val="20"/>
              </w:rPr>
            </w:pPr>
            <w:r>
              <w:rPr>
                <w:rFonts w:ascii="Arial CYR" w:hAnsi="Arial CYR" w:cs="Arial CYR"/>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368</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НАУКОВІ  ЗАПИСКИ.  ФІЗИКО - МАТЕМАТИЧНІ НАУКИ</w:t>
            </w:r>
          </w:p>
        </w:tc>
        <w:tc>
          <w:tcPr>
            <w:tcW w:w="1666" w:type="dxa"/>
            <w:vAlign w:val="bottom"/>
          </w:tcPr>
          <w:p w:rsidR="001176D8" w:rsidRDefault="001176D8">
            <w:pPr>
              <w:jc w:val="center"/>
              <w:rPr>
                <w:rFonts w:ascii="Arial CYR" w:hAnsi="Arial CYR" w:cs="Arial CYR"/>
                <w:sz w:val="20"/>
                <w:szCs w:val="20"/>
              </w:rPr>
            </w:pPr>
            <w:r>
              <w:rPr>
                <w:rFonts w:ascii="Arial CYR" w:hAnsi="Arial CYR" w:cs="Arial CYR"/>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369</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НАУКОВІ  ЗАПИСКИ.  ФІЛОЛОГІЧНІ НАУКИ</w:t>
            </w:r>
          </w:p>
        </w:tc>
        <w:tc>
          <w:tcPr>
            <w:tcW w:w="1666" w:type="dxa"/>
            <w:vAlign w:val="bottom"/>
          </w:tcPr>
          <w:p w:rsidR="001176D8" w:rsidRDefault="001176D8">
            <w:pPr>
              <w:jc w:val="center"/>
              <w:rPr>
                <w:rFonts w:ascii="Arial CYR" w:hAnsi="Arial CYR" w:cs="Arial CYR"/>
                <w:sz w:val="20"/>
                <w:szCs w:val="20"/>
              </w:rPr>
            </w:pPr>
            <w:r>
              <w:rPr>
                <w:rFonts w:ascii="Arial CYR" w:hAnsi="Arial CYR" w:cs="Arial CYR"/>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370</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 xml:space="preserve">НАУКОВІ  ЗАПИСКИ.  ФІЛОСОФІЯ ТА </w:t>
            </w:r>
            <w:proofErr w:type="gramStart"/>
            <w:r>
              <w:rPr>
                <w:rFonts w:ascii="MS Sans Serif" w:hAnsi="MS Sans Serif" w:cs="Arial CYR"/>
                <w:color w:val="000000"/>
                <w:sz w:val="20"/>
                <w:szCs w:val="20"/>
              </w:rPr>
              <w:t>РЕЛ</w:t>
            </w:r>
            <w:proofErr w:type="gramEnd"/>
            <w:r>
              <w:rPr>
                <w:rFonts w:ascii="MS Sans Serif" w:hAnsi="MS Sans Serif" w:cs="Arial CYR"/>
                <w:color w:val="000000"/>
                <w:sz w:val="20"/>
                <w:szCs w:val="20"/>
              </w:rPr>
              <w:t>ІГІЄЗНАВСТВО</w:t>
            </w:r>
          </w:p>
        </w:tc>
        <w:tc>
          <w:tcPr>
            <w:tcW w:w="1666" w:type="dxa"/>
            <w:vAlign w:val="bottom"/>
          </w:tcPr>
          <w:p w:rsidR="001176D8" w:rsidRDefault="001176D8">
            <w:pPr>
              <w:jc w:val="center"/>
              <w:rPr>
                <w:rFonts w:ascii="Arial CYR" w:hAnsi="Arial CYR" w:cs="Arial CYR"/>
                <w:sz w:val="20"/>
                <w:szCs w:val="20"/>
              </w:rPr>
            </w:pPr>
            <w:r>
              <w:rPr>
                <w:rFonts w:ascii="Arial CYR" w:hAnsi="Arial CYR" w:cs="Arial CYR"/>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371</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НАУКОВІ  ЗАПИСКИ.  ХІМІЧНІ НАУКИ І ТЕХНОЛОГІЇ</w:t>
            </w:r>
          </w:p>
        </w:tc>
        <w:tc>
          <w:tcPr>
            <w:tcW w:w="1666" w:type="dxa"/>
            <w:vAlign w:val="bottom"/>
          </w:tcPr>
          <w:p w:rsidR="001176D8" w:rsidRDefault="001176D8">
            <w:pPr>
              <w:jc w:val="center"/>
              <w:rPr>
                <w:rFonts w:ascii="Arial CYR" w:hAnsi="Arial CYR" w:cs="Arial CYR"/>
                <w:sz w:val="20"/>
                <w:szCs w:val="20"/>
              </w:rPr>
            </w:pPr>
            <w:r>
              <w:rPr>
                <w:rFonts w:ascii="Arial CYR" w:hAnsi="Arial CYR" w:cs="Arial CYR"/>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372</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НАУКОВІ  ЗАПИСКИ.  ЮРИДИЧНІ НАУКИ</w:t>
            </w:r>
          </w:p>
        </w:tc>
        <w:tc>
          <w:tcPr>
            <w:tcW w:w="1666" w:type="dxa"/>
            <w:vAlign w:val="bottom"/>
          </w:tcPr>
          <w:p w:rsidR="001176D8" w:rsidRDefault="001176D8">
            <w:pPr>
              <w:jc w:val="center"/>
              <w:rPr>
                <w:rFonts w:ascii="Arial CYR" w:hAnsi="Arial CYR" w:cs="Arial CYR"/>
                <w:sz w:val="20"/>
                <w:szCs w:val="20"/>
              </w:rPr>
            </w:pPr>
            <w:r>
              <w:rPr>
                <w:rFonts w:ascii="Arial CYR" w:hAnsi="Arial CYR" w:cs="Arial CYR"/>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373</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НАУЧНЫЕ  И ТЕХНИЧЕСКИЕ БИБЛИОТЕКИ  (Сборник)</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374</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НАФТОВА  І  ГАЗОВА  ПРОМИСЛОВІСТЬ</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375</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НАЧАЛЬНАЯ  ШКОЛА</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lastRenderedPageBreak/>
              <w:t>376</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НАШ  СОВРЕМЕННИК</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377</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НАШ  СОВРЕМЕННИК</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378</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НАШЕ ПРАВО   (Львів)</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379</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НЕДВИЖИМОСТЬ  КОМФОРТ</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380</w:t>
            </w:r>
          </w:p>
        </w:tc>
        <w:tc>
          <w:tcPr>
            <w:tcW w:w="6804" w:type="dxa"/>
            <w:vAlign w:val="bottom"/>
          </w:tcPr>
          <w:p w:rsidR="001176D8" w:rsidRDefault="001176D8">
            <w:pPr>
              <w:rPr>
                <w:rFonts w:ascii="Arial CYR" w:hAnsi="Arial CYR" w:cs="Arial CYR"/>
                <w:sz w:val="20"/>
                <w:szCs w:val="20"/>
              </w:rPr>
            </w:pPr>
            <w:r>
              <w:rPr>
                <w:rFonts w:ascii="Arial CYR" w:hAnsi="Arial CYR" w:cs="Arial CYR"/>
                <w:sz w:val="20"/>
                <w:szCs w:val="20"/>
              </w:rPr>
              <w:t xml:space="preserve">НІМЕЦЬКА МОВА </w:t>
            </w:r>
            <w:proofErr w:type="gramStart"/>
            <w:r>
              <w:rPr>
                <w:rFonts w:ascii="Arial CYR" w:hAnsi="Arial CYR" w:cs="Arial CYR"/>
                <w:sz w:val="20"/>
                <w:szCs w:val="20"/>
              </w:rPr>
              <w:t>В</w:t>
            </w:r>
            <w:proofErr w:type="gramEnd"/>
            <w:r>
              <w:rPr>
                <w:rFonts w:ascii="Arial CYR" w:hAnsi="Arial CYR" w:cs="Arial CYR"/>
                <w:sz w:val="20"/>
                <w:szCs w:val="20"/>
              </w:rPr>
              <w:t xml:space="preserve"> ШКОЛІ  (Харків)  </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381</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НОВИНИ  АГРОТЕХНІКИ</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382</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НОВОЕ  ЛИТЕРАТУРНОЕ  ОБОЗРЕНИЕ</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383</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НОВЫЙ  МИР</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384</w:t>
            </w:r>
          </w:p>
        </w:tc>
        <w:tc>
          <w:tcPr>
            <w:tcW w:w="6804" w:type="dxa"/>
            <w:vAlign w:val="bottom"/>
          </w:tcPr>
          <w:p w:rsidR="001176D8" w:rsidRDefault="001176D8">
            <w:pPr>
              <w:rPr>
                <w:rFonts w:ascii="Arial CYR" w:hAnsi="Arial CYR" w:cs="Arial CYR"/>
                <w:sz w:val="20"/>
                <w:szCs w:val="20"/>
              </w:rPr>
            </w:pPr>
            <w:r>
              <w:rPr>
                <w:rFonts w:ascii="Arial CYR" w:hAnsi="Arial CYR" w:cs="Arial CYR"/>
                <w:sz w:val="20"/>
                <w:szCs w:val="20"/>
              </w:rPr>
              <w:t xml:space="preserve">НОВЫЙ  МАРКЕТИНГ </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385</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НОГТЕВАЯ ЭСТЕТИКА</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386</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НУМІЗМАТИКА  І  ФАЛЕРИСТИКА</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387</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 xml:space="preserve">НЯНЯ </w:t>
            </w:r>
            <w:proofErr w:type="gramStart"/>
            <w:r>
              <w:rPr>
                <w:rFonts w:ascii="MS Sans Serif" w:hAnsi="MS Sans Serif" w:cs="Arial CYR"/>
                <w:color w:val="000000"/>
                <w:sz w:val="20"/>
                <w:szCs w:val="20"/>
              </w:rPr>
              <w:t xml:space="preserve">( </w:t>
            </w:r>
            <w:proofErr w:type="gramEnd"/>
            <w:r>
              <w:rPr>
                <w:rFonts w:ascii="MS Sans Serif" w:hAnsi="MS Sans Serif" w:cs="Arial CYR"/>
                <w:color w:val="000000"/>
                <w:sz w:val="20"/>
                <w:szCs w:val="20"/>
              </w:rPr>
              <w:t>В августе не выходит )</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388</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ОБДАРОВАНА  ДИТИНА</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389</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ОБРАЗОТВОРЧЕ  МИСТЕЦТВО</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390</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ОБСЕРВАТОРИЯ  КУЛЬТУРЫ</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391</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ОБЩЕСТВЕННЫЕ  НАУКИ  И  СОВРЕМЕННОСТЬ</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392</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ОБЩЕСТВО  И  ЭКОНОМИКА</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393</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ОГОНЕК</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394</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ОГОНЕК</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395</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ОГОРОДНИК  із щоквартальним додатком "ОГОРОДНИК ПЛЮС"</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396</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ОГОРОДНИК  із щоквартальним додатком "ОГОРОДНИК ПЛЮС"</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397</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ОДНОКЛАСНИК</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398</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ОКТЯБРЬ</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399</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ОЛІМПІЙСЬКА  АРЕНА</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400</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ОСНОВЫ  ГОСУДАРСТВА  И  ПРАВА</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401</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ОТДЕЛ МАРКЕТИНГА</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402</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ОТДОХНИ! (Україна)</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403</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ОТДОХНИ! (Україна)</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404</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ОФІ</w:t>
            </w:r>
            <w:proofErr w:type="gramStart"/>
            <w:r>
              <w:rPr>
                <w:rFonts w:ascii="MS Sans Serif" w:hAnsi="MS Sans Serif" w:cs="Arial CYR"/>
                <w:color w:val="000000"/>
                <w:sz w:val="20"/>
                <w:szCs w:val="20"/>
              </w:rPr>
              <w:t>Ц</w:t>
            </w:r>
            <w:proofErr w:type="gramEnd"/>
            <w:r>
              <w:rPr>
                <w:rFonts w:ascii="MS Sans Serif" w:hAnsi="MS Sans Serif" w:cs="Arial CYR"/>
                <w:color w:val="000000"/>
                <w:sz w:val="20"/>
                <w:szCs w:val="20"/>
              </w:rPr>
              <w:t>ІЙНИЙ  ВІСНИК  УКРАЇНИ</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405</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ОХОРОНА  ПРАЦІ</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406</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ОХОТНИК (с CD-диском)</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407</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ПАЛІТРА  ПЕДАГОГА</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408</w:t>
            </w:r>
          </w:p>
        </w:tc>
        <w:tc>
          <w:tcPr>
            <w:tcW w:w="6804" w:type="dxa"/>
            <w:vAlign w:val="bottom"/>
          </w:tcPr>
          <w:p w:rsidR="001176D8" w:rsidRDefault="001176D8">
            <w:pPr>
              <w:rPr>
                <w:rFonts w:ascii="MS Sans Serif" w:hAnsi="MS Sans Serif" w:cs="Arial CYR"/>
                <w:color w:val="000000"/>
                <w:sz w:val="20"/>
                <w:szCs w:val="20"/>
              </w:rPr>
            </w:pPr>
            <w:proofErr w:type="gramStart"/>
            <w:r>
              <w:rPr>
                <w:rFonts w:ascii="MS Sans Serif" w:hAnsi="MS Sans Serif" w:cs="Arial CYR"/>
                <w:color w:val="000000"/>
                <w:sz w:val="20"/>
                <w:szCs w:val="20"/>
              </w:rPr>
              <w:t>ПАМ'ЯТКИ</w:t>
            </w:r>
            <w:proofErr w:type="gramEnd"/>
            <w:r>
              <w:rPr>
                <w:rFonts w:ascii="MS Sans Serif" w:hAnsi="MS Sans Serif" w:cs="Arial CYR"/>
                <w:color w:val="000000"/>
                <w:sz w:val="20"/>
                <w:szCs w:val="20"/>
              </w:rPr>
              <w:t xml:space="preserve">  УКРАЇНИ:  ІСТОРІЯ  ТА  КУЛЬТУРА</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409</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ПАСІКА</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410</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ПАТЕНТЫ  И  ЛИЦЕНЗИИ</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411</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 xml:space="preserve">ПЕДАГОГІКА  І  ПСИХОЛОГІЯ.  </w:t>
            </w:r>
            <w:proofErr w:type="gramStart"/>
            <w:r>
              <w:rPr>
                <w:rFonts w:ascii="MS Sans Serif" w:hAnsi="MS Sans Serif" w:cs="Arial CYR"/>
                <w:color w:val="000000"/>
                <w:sz w:val="20"/>
                <w:szCs w:val="20"/>
              </w:rPr>
              <w:t>В</w:t>
            </w:r>
            <w:proofErr w:type="gramEnd"/>
            <w:r>
              <w:rPr>
                <w:rFonts w:ascii="MS Sans Serif" w:hAnsi="MS Sans Serif" w:cs="Arial CYR"/>
                <w:color w:val="000000"/>
                <w:sz w:val="20"/>
                <w:szCs w:val="20"/>
              </w:rPr>
              <w:t>ІСНИК  АКАДЕМІЇ  ПЕДАГОГІЧНИХ  НАУК  УКРАЇНИ</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412</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ПЕРЕЦЬ</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413</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ПЕРСОНАЛ   (укр.)</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414</w:t>
            </w:r>
          </w:p>
        </w:tc>
        <w:tc>
          <w:tcPr>
            <w:tcW w:w="6804" w:type="dxa"/>
            <w:vAlign w:val="bottom"/>
          </w:tcPr>
          <w:p w:rsidR="001176D8" w:rsidRDefault="001176D8">
            <w:pPr>
              <w:rPr>
                <w:rFonts w:ascii="MS Sans Serif" w:hAnsi="MS Sans Serif" w:cs="Arial CYR"/>
                <w:color w:val="000000"/>
                <w:sz w:val="20"/>
                <w:szCs w:val="20"/>
              </w:rPr>
            </w:pPr>
            <w:proofErr w:type="gramStart"/>
            <w:r>
              <w:rPr>
                <w:rFonts w:ascii="MS Sans Serif" w:hAnsi="MS Sans Serif" w:cs="Arial CYR"/>
                <w:color w:val="000000"/>
                <w:sz w:val="20"/>
                <w:szCs w:val="20"/>
              </w:rPr>
              <w:t>П</w:t>
            </w:r>
            <w:proofErr w:type="gramEnd"/>
            <w:r>
              <w:rPr>
                <w:rFonts w:ascii="MS Sans Serif" w:hAnsi="MS Sans Serif" w:cs="Arial CYR"/>
                <w:color w:val="000000"/>
                <w:sz w:val="20"/>
                <w:szCs w:val="20"/>
              </w:rPr>
              <w:t>ІДПРИЄМНИЦТВО, ГОСПОДАРСТВО І ПРАВО</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415</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ПЛАТІЖНИЙ  БАЛАНС  УКРАЇНИ І ЗОВНІШНІЙ БОРГ УКРАЇНИ (раніше ПЛАТІЖНИЙ  БАЛАНС  УКРАЇНИ</w:t>
            </w:r>
            <w:proofErr w:type="gramStart"/>
            <w:r>
              <w:rPr>
                <w:rFonts w:ascii="MS Sans Serif" w:hAnsi="MS Sans Serif" w:cs="Arial CYR"/>
                <w:color w:val="000000"/>
                <w:sz w:val="20"/>
                <w:szCs w:val="20"/>
              </w:rPr>
              <w:t xml:space="preserve"> )</w:t>
            </w:r>
            <w:proofErr w:type="gramEnd"/>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416</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ПОЖЕЖНА  БЕЗПЕКА</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417</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 xml:space="preserve">ПОЛИГРАФИЯ </w:t>
            </w:r>
            <w:proofErr w:type="gramStart"/>
            <w:r>
              <w:rPr>
                <w:rFonts w:ascii="MS Sans Serif" w:hAnsi="MS Sans Serif" w:cs="Arial CYR"/>
                <w:color w:val="000000"/>
                <w:sz w:val="20"/>
                <w:szCs w:val="20"/>
              </w:rPr>
              <w:t xml:space="preserve">( </w:t>
            </w:r>
            <w:proofErr w:type="gramEnd"/>
            <w:r>
              <w:rPr>
                <w:rFonts w:ascii="MS Sans Serif" w:hAnsi="MS Sans Serif" w:cs="Arial CYR"/>
                <w:color w:val="000000"/>
                <w:sz w:val="20"/>
                <w:szCs w:val="20"/>
              </w:rPr>
              <w:t>В январе и июле не выходит )</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418</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ПОЛИС  (ПОЛИТИЧЕСКИЕ  ИССЛЕДОВАНИЯ)</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419</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ПОРОШКОВАЯ  МЕТАЛЛУРГИЯ  (НАНУ)</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420</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ПОРТЫ  УКРАИНЫ ПЛЮС  (</w:t>
            </w:r>
            <w:proofErr w:type="gramStart"/>
            <w:r>
              <w:rPr>
                <w:rFonts w:ascii="MS Sans Serif" w:hAnsi="MS Sans Serif" w:cs="Arial CYR"/>
                <w:color w:val="000000"/>
                <w:sz w:val="20"/>
                <w:szCs w:val="20"/>
              </w:rPr>
              <w:t>у</w:t>
            </w:r>
            <w:proofErr w:type="gramEnd"/>
            <w:r>
              <w:rPr>
                <w:rFonts w:ascii="MS Sans Serif" w:hAnsi="MS Sans Serif" w:cs="Arial CYR"/>
                <w:color w:val="000000"/>
                <w:sz w:val="20"/>
                <w:szCs w:val="20"/>
              </w:rPr>
              <w:t xml:space="preserve"> січні, липні не виходить) (Одесса)</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421</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ПОЧАТКОВА  ШКОЛА</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422</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ПОЧАТКОВЕ НАВЧАННЯ ТА ВИХОВАННЯ   (Харків)</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423</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ПРАВО  І  ПРАКТИКА (у серпні не виходить)</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424</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ПРАВО  УКРАЇНИ</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425</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ПРАВО  УКРАЇНИ</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426</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ПРАВОСЛАВНАЯ  БЕСЕДА</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427</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ПРАКТИЧЕСКИЙ  МАРКЕТИНГ</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428</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 xml:space="preserve">ПРАКТИЧНА  ПСИХОЛОГІЯ  ТА  </w:t>
            </w:r>
            <w:proofErr w:type="gramStart"/>
            <w:r>
              <w:rPr>
                <w:rFonts w:ascii="MS Sans Serif" w:hAnsi="MS Sans Serif" w:cs="Arial CYR"/>
                <w:color w:val="000000"/>
                <w:sz w:val="20"/>
                <w:szCs w:val="20"/>
              </w:rPr>
              <w:t>СОЦ</w:t>
            </w:r>
            <w:proofErr w:type="gramEnd"/>
            <w:r>
              <w:rPr>
                <w:rFonts w:ascii="MS Sans Serif" w:hAnsi="MS Sans Serif" w:cs="Arial CYR"/>
                <w:color w:val="000000"/>
                <w:sz w:val="20"/>
                <w:szCs w:val="20"/>
              </w:rPr>
              <w:t>ІАЛЬНА  РОБОТА</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lastRenderedPageBreak/>
              <w:t>429</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ПРАКТИЧНА ФІЛОСОФІЯ</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430</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ПРАЦЯ І ЗАКОН</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431</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ПРЕДУПРЕЖДЕНИЕ ПЛЮС. УКРАИНА (Львів)</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2</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432</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 xml:space="preserve">ПРЕПОДАВАНИЕ  ИСТОРИИ  В  ШКОЛЕ </w:t>
            </w:r>
            <w:proofErr w:type="gramStart"/>
            <w:r>
              <w:rPr>
                <w:rFonts w:ascii="MS Sans Serif" w:hAnsi="MS Sans Serif" w:cs="Arial CYR"/>
                <w:color w:val="000000"/>
                <w:sz w:val="20"/>
                <w:szCs w:val="20"/>
              </w:rPr>
              <w:t xml:space="preserve">( </w:t>
            </w:r>
            <w:proofErr w:type="gramEnd"/>
            <w:r>
              <w:rPr>
                <w:rFonts w:ascii="MS Sans Serif" w:hAnsi="MS Sans Serif" w:cs="Arial CYR"/>
                <w:color w:val="000000"/>
                <w:sz w:val="20"/>
                <w:szCs w:val="20"/>
              </w:rPr>
              <w:t>В июне и июле не выходит )</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433</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ПРИРОДА.  СВЕТ.  ЧЕЛОВЕК</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434</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ПРИУСАДЕБНОЕ  ХОЗЯЙСТВО  с приложением  "ДАЧНАЯ  КУХНЯ:  К СТОЛУ ВПРОК"</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435</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ПРОБЛЕМИ  НАУКИ</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436</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ПРОБЛЕМЫ   ПРОЧНОСТИ  (НАНУ)</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437</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ПРОБЛЕМЫ  ПЕРЕДАЧИ  ИНФОРМАЦИИ</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438</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ПРОБЛЕМЫ  ПРОГНОЗИРОВАНИЯ</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439</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ПРОБЛЕМЫ  СТАРЕНИЯ  И  ДОЛГОЛЕТИЯ</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440</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ПРОБЛЕМЫ  УПРАВЛЕНИЯ  И  ИНФОРМАТИКИ  (НАНУ)</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441</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ПРОГРАММНЫЕ  ПРОДУКТЫ  И  СИСТЕМЫ</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442</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ПРОМЫШЛЕННАЯ  ТЕПЛОТЕХНИКА  (НАНУ)</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443</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ПРОМЫШЛЕННАЯ  ЭНЕРГЕТИКА</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444</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ПРОПОЗИЦІЯ з додатком СОВРЕМЕННАЯ СЕЛЬХОЗТЕХНИКА И ДРУГОЕ ОБОРУДОВАНИЕ</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445</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ПРОФЕСІЙНО-ТЕХНІЧНА  ОСВІТА</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446</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ПРОЦЕССЫ  ЛИТЬЯ  (НАНУ)</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447</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ПСИХОЛОГИЧЕСКИЙ   ЖУРНАЛ</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448</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ПСИХОЛОГИЯ  В  ВУЗЕ</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449</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ПСИХОЛОГИЯ  ЗРЕЛОСТИ  И СТАРЕНИЯ</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450</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ПСИХОЛОГИЯ  И  ШКОЛА</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451</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ПСИХОЛОГИЯ И СОЦИОНИКА МЕЖЛИЧНОСТНЫХ ОТНОШЕНИЙ</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452</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ПСИХОЛОГІЯ  І  СУСПІЛЬСТВО  (Тернопіль)</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453</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 xml:space="preserve">ПЧЕЛОВОДСТВО </w:t>
            </w:r>
            <w:proofErr w:type="gramStart"/>
            <w:r>
              <w:rPr>
                <w:rFonts w:ascii="MS Sans Serif" w:hAnsi="MS Sans Serif" w:cs="Arial CYR"/>
                <w:color w:val="000000"/>
                <w:sz w:val="20"/>
                <w:szCs w:val="20"/>
              </w:rPr>
              <w:t xml:space="preserve">( </w:t>
            </w:r>
            <w:proofErr w:type="gramEnd"/>
            <w:r>
              <w:rPr>
                <w:rFonts w:ascii="MS Sans Serif" w:hAnsi="MS Sans Serif" w:cs="Arial CYR"/>
                <w:color w:val="000000"/>
                <w:sz w:val="20"/>
                <w:szCs w:val="20"/>
              </w:rPr>
              <w:t>В июне и декабре не выходит )</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454</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РАБОТНИЦА</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455</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РАДИО</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456</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РАДИО</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457</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РАДИОКОМПОНЕНТЫ</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458</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РАДИОЛЮБИТЕЛЬ</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459</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РАДИОМИР</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460</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РАДИОМИР.  КВ  И  УКВ</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461</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РАДИОХОББИ</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462</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РАДІОАМАТОР</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463</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РАДУГА</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464</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РЕГІОНАЛЬНА  ЕКОНОМІКА   (Львів)  (НАНУ)</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465</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РЕНЕССАНС</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466</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РЕПЕРТУАР  ДЛЯ  ДЕТСКИХ  И  ЮНОШЕСКИХ  ТЕАТРОВ</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467</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РИНОК  ІНСТАЛЯЦІЙ (Львів)</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468</w:t>
            </w:r>
          </w:p>
        </w:tc>
        <w:tc>
          <w:tcPr>
            <w:tcW w:w="6804" w:type="dxa"/>
            <w:vAlign w:val="bottom"/>
          </w:tcPr>
          <w:p w:rsidR="001176D8" w:rsidRDefault="001176D8">
            <w:pPr>
              <w:rPr>
                <w:rFonts w:ascii="MS Sans Serif" w:hAnsi="MS Sans Serif" w:cs="Arial CYR"/>
                <w:color w:val="000000"/>
                <w:sz w:val="20"/>
                <w:szCs w:val="20"/>
              </w:rPr>
            </w:pPr>
            <w:proofErr w:type="gramStart"/>
            <w:r>
              <w:rPr>
                <w:rFonts w:ascii="MS Sans Serif" w:hAnsi="MS Sans Serif" w:cs="Arial CYR"/>
                <w:color w:val="000000"/>
                <w:sz w:val="20"/>
                <w:szCs w:val="20"/>
              </w:rPr>
              <w:t>Р</w:t>
            </w:r>
            <w:proofErr w:type="gramEnd"/>
            <w:r>
              <w:rPr>
                <w:rFonts w:ascii="MS Sans Serif" w:hAnsi="MS Sans Serif" w:cs="Arial CYR"/>
                <w:color w:val="000000"/>
                <w:sz w:val="20"/>
                <w:szCs w:val="20"/>
              </w:rPr>
              <w:t>ІДНА  ШКОЛА</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469</w:t>
            </w:r>
          </w:p>
        </w:tc>
        <w:tc>
          <w:tcPr>
            <w:tcW w:w="6804" w:type="dxa"/>
            <w:vAlign w:val="bottom"/>
          </w:tcPr>
          <w:p w:rsidR="001176D8" w:rsidRDefault="001176D8">
            <w:pPr>
              <w:rPr>
                <w:rFonts w:ascii="MS Sans Serif" w:hAnsi="MS Sans Serif" w:cs="Arial CYR"/>
                <w:color w:val="000000"/>
                <w:sz w:val="20"/>
                <w:szCs w:val="20"/>
              </w:rPr>
            </w:pPr>
            <w:proofErr w:type="gramStart"/>
            <w:r>
              <w:rPr>
                <w:rFonts w:ascii="MS Sans Serif" w:hAnsi="MS Sans Serif" w:cs="Arial CYR"/>
                <w:color w:val="000000"/>
                <w:sz w:val="20"/>
                <w:szCs w:val="20"/>
              </w:rPr>
              <w:t>Р</w:t>
            </w:r>
            <w:proofErr w:type="gramEnd"/>
            <w:r>
              <w:rPr>
                <w:rFonts w:ascii="MS Sans Serif" w:hAnsi="MS Sans Serif" w:cs="Arial CYR"/>
                <w:color w:val="000000"/>
                <w:sz w:val="20"/>
                <w:szCs w:val="20"/>
              </w:rPr>
              <w:t>ІЧНИЙ ПОКАЖЧИК офіційного бюлетеня  "ПРОМИСЛОВА ВЛАСНІСТЬ"</w:t>
            </w:r>
          </w:p>
        </w:tc>
        <w:tc>
          <w:tcPr>
            <w:tcW w:w="1666" w:type="dxa"/>
            <w:vAlign w:val="bottom"/>
          </w:tcPr>
          <w:p w:rsidR="001176D8" w:rsidRDefault="001176D8">
            <w:pPr>
              <w:jc w:val="center"/>
              <w:rPr>
                <w:rFonts w:ascii="Arial CYR" w:hAnsi="Arial CYR" w:cs="Arial CYR"/>
                <w:sz w:val="20"/>
                <w:szCs w:val="20"/>
              </w:rPr>
            </w:pPr>
            <w:r>
              <w:rPr>
                <w:rFonts w:ascii="Arial CYR" w:hAnsi="Arial CYR" w:cs="Arial CYR"/>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470</w:t>
            </w:r>
          </w:p>
        </w:tc>
        <w:tc>
          <w:tcPr>
            <w:tcW w:w="6804" w:type="dxa"/>
            <w:vAlign w:val="bottom"/>
          </w:tcPr>
          <w:p w:rsidR="001176D8" w:rsidRDefault="001176D8">
            <w:pPr>
              <w:rPr>
                <w:rFonts w:ascii="MS Sans Serif" w:hAnsi="MS Sans Serif" w:cs="Arial CYR"/>
                <w:color w:val="000000"/>
                <w:sz w:val="20"/>
                <w:szCs w:val="20"/>
              </w:rPr>
            </w:pPr>
            <w:proofErr w:type="gramStart"/>
            <w:r>
              <w:rPr>
                <w:rFonts w:ascii="MS Sans Serif" w:hAnsi="MS Sans Serif" w:cs="Arial CYR"/>
                <w:color w:val="000000"/>
                <w:sz w:val="20"/>
                <w:szCs w:val="20"/>
              </w:rPr>
              <w:t>Р</w:t>
            </w:r>
            <w:proofErr w:type="gramEnd"/>
            <w:r>
              <w:rPr>
                <w:rFonts w:ascii="MS Sans Serif" w:hAnsi="MS Sans Serif" w:cs="Arial CYR"/>
                <w:color w:val="000000"/>
                <w:sz w:val="20"/>
                <w:szCs w:val="20"/>
              </w:rPr>
              <w:t>ІШЕННЯ  ВЕРХОВНОГО  СУДУ  УКРАЇНИ</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471</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РОВЕСНИК</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472</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РОДИНА</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473</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РОССИЙСКИЙ  ВНЕШНЕЭКОНОМИЧЕСКИЙ  ВЕСТНИК</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474</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РОССИЙСКИЙ  ЭКОНОМИЧЕСКИЙ  ЖУРНАЛ</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475</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РУССКАЯ  СЛОВЕСНОСТЬ  В  ШКОЛАХ  УКРАИНЫ</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476</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РУССКИЙ  ЯЗЫК  И  ЛИТЕРАТУРА  В  УЧЕБНЫХ  ЗАВЕДЕНИЯХ</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477</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РЫБОЛОВ</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478</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РЫБОЛОВ - УКРАИНА</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479</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САБРИНА. Украина</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2</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480</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САД  И  ОГОРОД</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lastRenderedPageBreak/>
              <w:t>481</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САЛОН (</w:t>
            </w:r>
            <w:proofErr w:type="gramStart"/>
            <w:r>
              <w:rPr>
                <w:rFonts w:ascii="MS Sans Serif" w:hAnsi="MS Sans Serif" w:cs="Arial CYR"/>
                <w:color w:val="000000"/>
                <w:sz w:val="20"/>
                <w:szCs w:val="20"/>
              </w:rPr>
              <w:t>у</w:t>
            </w:r>
            <w:proofErr w:type="gramEnd"/>
            <w:r>
              <w:rPr>
                <w:rFonts w:ascii="MS Sans Serif" w:hAnsi="MS Sans Serif" w:cs="Arial CYR"/>
                <w:color w:val="000000"/>
                <w:sz w:val="20"/>
                <w:szCs w:val="20"/>
              </w:rPr>
              <w:t xml:space="preserve"> січні, серпні не виходить)</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482</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САМ</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483</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САМ  СЕБЕ  МАСТЕР</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484</w:t>
            </w:r>
          </w:p>
        </w:tc>
        <w:tc>
          <w:tcPr>
            <w:tcW w:w="6804" w:type="dxa"/>
            <w:vAlign w:val="bottom"/>
          </w:tcPr>
          <w:p w:rsidR="001176D8" w:rsidRDefault="001176D8">
            <w:pPr>
              <w:rPr>
                <w:rFonts w:ascii="Arial" w:hAnsi="Arial" w:cs="Arial"/>
                <w:sz w:val="20"/>
                <w:szCs w:val="20"/>
              </w:rPr>
            </w:pPr>
            <w:proofErr w:type="gramStart"/>
            <w:r>
              <w:rPr>
                <w:rFonts w:ascii="Arial" w:hAnsi="Arial" w:cs="Arial"/>
                <w:sz w:val="20"/>
                <w:szCs w:val="20"/>
              </w:rPr>
              <w:t>СВ</w:t>
            </w:r>
            <w:proofErr w:type="gramEnd"/>
            <w:r>
              <w:rPr>
                <w:rFonts w:ascii="Arial" w:hAnsi="Arial" w:cs="Arial"/>
                <w:sz w:val="20"/>
                <w:szCs w:val="20"/>
              </w:rPr>
              <w:t xml:space="preserve">ІТ ДИТЯЧИХ БІБЛІОТЕК  </w:t>
            </w:r>
          </w:p>
        </w:tc>
        <w:tc>
          <w:tcPr>
            <w:tcW w:w="1666" w:type="dxa"/>
            <w:vAlign w:val="bottom"/>
          </w:tcPr>
          <w:p w:rsidR="001176D8" w:rsidRDefault="001176D8">
            <w:pPr>
              <w:jc w:val="center"/>
              <w:rPr>
                <w:rFonts w:ascii="MS Sans Serif" w:hAnsi="MS Sans Serif" w:cs="Arial CYR"/>
                <w:sz w:val="20"/>
                <w:szCs w:val="20"/>
              </w:rPr>
            </w:pPr>
            <w:r>
              <w:rPr>
                <w:rFonts w:ascii="MS Sans Serif" w:hAnsi="MS Sans Serif" w:cs="Arial CYR"/>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485</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СДЕЛАЙ  САМ.  Издательство "ЗНАНИЕ"</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486</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СЕЗОНИ МОДИ</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487</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СЕКРЕТАРЬ - РЕФЕРЕНТ</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488</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СЕЛЬСКИЙ  МЕХАНИЗАТОР</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489</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СЛОВО  І  ЧАС  (НАНУ)</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490</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СМЕНА</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491</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СМЕНА</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492</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СОВРЕМЕ</w:t>
            </w:r>
            <w:proofErr w:type="gramStart"/>
            <w:r>
              <w:rPr>
                <w:rFonts w:ascii="MS Sans Serif" w:hAnsi="MS Sans Serif" w:cs="Arial CYR"/>
                <w:color w:val="000000"/>
                <w:sz w:val="20"/>
                <w:szCs w:val="20"/>
              </w:rPr>
              <w:t>HH</w:t>
            </w:r>
            <w:proofErr w:type="gramEnd"/>
            <w:r>
              <w:rPr>
                <w:rFonts w:ascii="MS Sans Serif" w:hAnsi="MS Sans Serif" w:cs="Arial CYR"/>
                <w:color w:val="000000"/>
                <w:sz w:val="20"/>
                <w:szCs w:val="20"/>
              </w:rPr>
              <w:t>АЯ  ДРАМАТУРГИЯ</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493</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СОВРЕМЕННАЯ  БИБЛИОТЕКА. О библиотеках,  чтении и книгах.</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494</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СОВРЕМЕННАЯ  ЕВРОПА</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495</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СОЦИАЛЬНАЯ  ПЕДАГОГИКА</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496</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СОЦИАЛЬНАЯ  РАБОТА</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497</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СОЦИАЛЬНО-ГУМАНИТАРНЫЕ  ЗНАНИЯ</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498</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СОЦИАЛЬНОЕ  ОБСЛУЖИВАНИЕ</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499</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СОЦИОЛОГИЧЕСКИЕ  ИССЛЕДОВАНИЯ</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500</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СОЦИОЛОГИЯ  ОБРАЗОВАНИЯ</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501</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СОЦИОНИКА,  МЕНТОЛОГИЯ  И  ПСИХОЛОГИЯ  ЛИЧНОСТИ</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502</w:t>
            </w:r>
          </w:p>
        </w:tc>
        <w:tc>
          <w:tcPr>
            <w:tcW w:w="6804" w:type="dxa"/>
            <w:vAlign w:val="bottom"/>
          </w:tcPr>
          <w:p w:rsidR="001176D8" w:rsidRDefault="001176D8">
            <w:pPr>
              <w:rPr>
                <w:rFonts w:ascii="MS Sans Serif" w:hAnsi="MS Sans Serif" w:cs="Arial CYR"/>
                <w:color w:val="000000"/>
                <w:sz w:val="20"/>
                <w:szCs w:val="20"/>
              </w:rPr>
            </w:pPr>
            <w:proofErr w:type="gramStart"/>
            <w:r>
              <w:rPr>
                <w:rFonts w:ascii="MS Sans Serif" w:hAnsi="MS Sans Serif" w:cs="Arial CYR"/>
                <w:color w:val="000000"/>
                <w:sz w:val="20"/>
                <w:szCs w:val="20"/>
              </w:rPr>
              <w:t>СОЦ</w:t>
            </w:r>
            <w:proofErr w:type="gramEnd"/>
            <w:r>
              <w:rPr>
                <w:rFonts w:ascii="MS Sans Serif" w:hAnsi="MS Sans Serif" w:cs="Arial CYR"/>
                <w:color w:val="000000"/>
                <w:sz w:val="20"/>
                <w:szCs w:val="20"/>
              </w:rPr>
              <w:t>ІАЛЬНА ПЕДАГОГИКА: ТЕОРІЯ ТА ПРАКТИКА  (Луганськ)</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503</w:t>
            </w:r>
          </w:p>
        </w:tc>
        <w:tc>
          <w:tcPr>
            <w:tcW w:w="6804" w:type="dxa"/>
            <w:vAlign w:val="bottom"/>
          </w:tcPr>
          <w:p w:rsidR="001176D8" w:rsidRDefault="001176D8">
            <w:pPr>
              <w:rPr>
                <w:rFonts w:ascii="MS Sans Serif" w:hAnsi="MS Sans Serif" w:cs="Arial CYR"/>
                <w:color w:val="000000"/>
                <w:sz w:val="20"/>
                <w:szCs w:val="20"/>
              </w:rPr>
            </w:pPr>
            <w:proofErr w:type="gramStart"/>
            <w:r>
              <w:rPr>
                <w:rFonts w:ascii="MS Sans Serif" w:hAnsi="MS Sans Serif" w:cs="Arial CYR"/>
                <w:color w:val="000000"/>
                <w:sz w:val="20"/>
                <w:szCs w:val="20"/>
              </w:rPr>
              <w:t>СОЦ</w:t>
            </w:r>
            <w:proofErr w:type="gramEnd"/>
            <w:r>
              <w:rPr>
                <w:rFonts w:ascii="MS Sans Serif" w:hAnsi="MS Sans Serif" w:cs="Arial CYR"/>
                <w:color w:val="000000"/>
                <w:sz w:val="20"/>
                <w:szCs w:val="20"/>
              </w:rPr>
              <w:t>ІАЛЬНИЙ  ЗАХИСТ</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504</w:t>
            </w:r>
          </w:p>
        </w:tc>
        <w:tc>
          <w:tcPr>
            <w:tcW w:w="6804" w:type="dxa"/>
            <w:vAlign w:val="bottom"/>
          </w:tcPr>
          <w:p w:rsidR="001176D8" w:rsidRDefault="001176D8">
            <w:pPr>
              <w:rPr>
                <w:rFonts w:ascii="MS Sans Serif" w:hAnsi="MS Sans Serif" w:cs="Arial CYR"/>
                <w:color w:val="000000"/>
                <w:sz w:val="20"/>
                <w:szCs w:val="20"/>
              </w:rPr>
            </w:pPr>
            <w:proofErr w:type="gramStart"/>
            <w:r>
              <w:rPr>
                <w:rFonts w:ascii="MS Sans Serif" w:hAnsi="MS Sans Serif" w:cs="Arial CYR"/>
                <w:color w:val="000000"/>
                <w:sz w:val="20"/>
                <w:szCs w:val="20"/>
              </w:rPr>
              <w:t>СОЦ</w:t>
            </w:r>
            <w:proofErr w:type="gramEnd"/>
            <w:r>
              <w:rPr>
                <w:rFonts w:ascii="MS Sans Serif" w:hAnsi="MS Sans Serif" w:cs="Arial CYR"/>
                <w:color w:val="000000"/>
                <w:sz w:val="20"/>
                <w:szCs w:val="20"/>
              </w:rPr>
              <w:t>ІОЛОГІЯ:  ТЕОРІЯ,  МЕТОДИ,  МАРКЕТИНГ (укр) (НАНУ)</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505</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СПОРТИВНАЯ  ЖИЗНЬ  РОССИИ</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506</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СПРАВОЧНИК КАДРОВИКА</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507</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СТАНДАРТИЗАЦІЯ,  СЕРТИФІКАЦІЯ,  ЯКІСТЬ  (Харків)</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508</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СТАТИСТИКА  УКРАЇНИ</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509</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СТЕРЕО И ВИДЕО (Украї</w:t>
            </w:r>
            <w:proofErr w:type="gramStart"/>
            <w:r>
              <w:rPr>
                <w:rFonts w:ascii="MS Sans Serif" w:hAnsi="MS Sans Serif" w:cs="Arial CYR"/>
                <w:color w:val="000000"/>
                <w:sz w:val="20"/>
                <w:szCs w:val="20"/>
              </w:rPr>
              <w:t>на</w:t>
            </w:r>
            <w:proofErr w:type="gramEnd"/>
            <w:r>
              <w:rPr>
                <w:rFonts w:ascii="MS Sans Serif" w:hAnsi="MS Sans Serif" w:cs="Arial CYR"/>
                <w:color w:val="000000"/>
                <w:sz w:val="20"/>
                <w:szCs w:val="20"/>
              </w:rPr>
              <w:t>)</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510</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СТИЛЬНЫЕ  ПРИЧЕСКИ</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511</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СТРОИТЕЛЬСТВО  &amp;  РЕКОНСТРУКЦИЯ</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512</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СТУДЕНЧЕСКИЙ  МЕРИДИАН</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513</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СУДОВА ПРАКТИКА</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514</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СУЧАСНІСТЬ</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515</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ТАРА  И  УПАКОВКА</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516</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ТВАРИННИЦТВО  УКРАЇНИ</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517</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ТЕАТРАЛЬНАЯ  ЖИЗНЬ</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518</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ТЕЛЕКОМ. ТЕЛЕКОММУНИКАЦИИ И СЕТИ</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519</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ТЕОРЕТИЧЕСКАЯ  И  ЭКСПЕРИМЕНТАЛЬНАЯ  ХИМИЯ  (НАНУ)</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520</w:t>
            </w:r>
          </w:p>
        </w:tc>
        <w:tc>
          <w:tcPr>
            <w:tcW w:w="6804" w:type="dxa"/>
            <w:vAlign w:val="bottom"/>
          </w:tcPr>
          <w:p w:rsidR="001176D8" w:rsidRDefault="001176D8">
            <w:pPr>
              <w:rPr>
                <w:rFonts w:ascii="MS Sans Serif" w:hAnsi="MS Sans Serif" w:cs="Arial CYR"/>
                <w:color w:val="000000"/>
                <w:sz w:val="20"/>
                <w:szCs w:val="20"/>
              </w:rPr>
            </w:pPr>
            <w:proofErr w:type="gramStart"/>
            <w:r>
              <w:rPr>
                <w:rFonts w:ascii="MS Sans Serif" w:hAnsi="MS Sans Serif" w:cs="Arial CYR"/>
                <w:color w:val="000000"/>
                <w:sz w:val="20"/>
                <w:szCs w:val="20"/>
              </w:rPr>
              <w:t>ТЕОРІЯ І ПРАКТИКА ІНТЕЛЕКТУАЛЬНОЇ ВЛАСНОСТІ (раніше:</w:t>
            </w:r>
            <w:proofErr w:type="gramEnd"/>
            <w:r>
              <w:rPr>
                <w:rFonts w:ascii="MS Sans Serif" w:hAnsi="MS Sans Serif" w:cs="Arial CYR"/>
                <w:color w:val="000000"/>
                <w:sz w:val="20"/>
                <w:szCs w:val="20"/>
              </w:rPr>
              <w:t xml:space="preserve"> І</w:t>
            </w:r>
            <w:proofErr w:type="gramStart"/>
            <w:r>
              <w:rPr>
                <w:rFonts w:ascii="MS Sans Serif" w:hAnsi="MS Sans Serif" w:cs="Arial CYR"/>
                <w:color w:val="000000"/>
                <w:sz w:val="20"/>
                <w:szCs w:val="20"/>
              </w:rPr>
              <w:t>НТЕЛЕКТУАЛЬНИЙ КАПІТАЛ)</w:t>
            </w:r>
            <w:proofErr w:type="gramEnd"/>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521</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 xml:space="preserve">ТЕОРІЯ І ПРАКТИКА УПРАВЛІННЯ </w:t>
            </w:r>
            <w:proofErr w:type="gramStart"/>
            <w:r>
              <w:rPr>
                <w:rFonts w:ascii="MS Sans Serif" w:hAnsi="MS Sans Serif" w:cs="Arial CYR"/>
                <w:color w:val="000000"/>
                <w:sz w:val="20"/>
                <w:szCs w:val="20"/>
              </w:rPr>
              <w:t>СОЦ</w:t>
            </w:r>
            <w:proofErr w:type="gramEnd"/>
            <w:r>
              <w:rPr>
                <w:rFonts w:ascii="MS Sans Serif" w:hAnsi="MS Sans Serif" w:cs="Arial CYR"/>
                <w:color w:val="000000"/>
                <w:sz w:val="20"/>
                <w:szCs w:val="20"/>
              </w:rPr>
              <w:t>ІАЛЬНИМИ СИСТЕМАМИ (Харків)</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522</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ТЕОРІЯ ЙМОВІРНОСТЕЙ ТА МАТЕМАТИЧНА СТАТИСТИКА</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523</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ТЕХНИКА  И  ВООРУЖЕНИЕ вчера, сегодня, завтра</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524</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ТЕХНИКА - МОЛОДЕЖИ</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525</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ТЕХНИЧЕСКАЯ  ДИАГНОСТИКА  И  НЕРАЗРУШАЮЩИЙ  КОНТРОЛЬ  (НАНУ)</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526</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ТЕХНІЧНА  ЕЛЕКТРОДИНАМІКА  (НАНУ)</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527</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ТРИБУНА</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528</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 xml:space="preserve">ТРУДОВА  </w:t>
            </w:r>
            <w:proofErr w:type="gramStart"/>
            <w:r>
              <w:rPr>
                <w:rFonts w:ascii="MS Sans Serif" w:hAnsi="MS Sans Serif" w:cs="Arial CYR"/>
                <w:color w:val="000000"/>
                <w:sz w:val="20"/>
                <w:szCs w:val="20"/>
              </w:rPr>
              <w:t>П</w:t>
            </w:r>
            <w:proofErr w:type="gramEnd"/>
            <w:r>
              <w:rPr>
                <w:rFonts w:ascii="MS Sans Serif" w:hAnsi="MS Sans Serif" w:cs="Arial CYR"/>
                <w:color w:val="000000"/>
                <w:sz w:val="20"/>
                <w:szCs w:val="20"/>
              </w:rPr>
              <w:t>ІДГОТОВКА  В  ЗАКЛАДАХ ОСВІТИ</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529</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 xml:space="preserve">У </w:t>
            </w:r>
            <w:proofErr w:type="gramStart"/>
            <w:r>
              <w:rPr>
                <w:rFonts w:ascii="MS Sans Serif" w:hAnsi="MS Sans Serif" w:cs="Arial CYR"/>
                <w:color w:val="000000"/>
                <w:sz w:val="20"/>
                <w:szCs w:val="20"/>
              </w:rPr>
              <w:t>СВ</w:t>
            </w:r>
            <w:proofErr w:type="gramEnd"/>
            <w:r>
              <w:rPr>
                <w:rFonts w:ascii="MS Sans Serif" w:hAnsi="MS Sans Serif" w:cs="Arial CYR"/>
                <w:color w:val="000000"/>
                <w:sz w:val="20"/>
                <w:szCs w:val="20"/>
              </w:rPr>
              <w:t>ІТІ  МАТЕМАТИКИ</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530</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УГОЛОВНОЕ  ПРАВО</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531</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УГОЛОВНО-ИСПОЛНИТЕЛЬНАЯ СИСТЕМА: ПРАВО, ЭКОНОМИКА, УПРАВЛЕНИЕ</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lastRenderedPageBreak/>
              <w:t>532</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УГОЛОВНЫЙ  ПРОЦЕСС</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533</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УКРАИНСКИЙ  ХИМИЧЕСКИЙ  ЖУРНАЛ  (НАНУ)</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534</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 xml:space="preserve">УКРАЇНА - ІЗРАЇЛЬ. </w:t>
            </w:r>
            <w:proofErr w:type="gramStart"/>
            <w:r>
              <w:rPr>
                <w:rFonts w:ascii="MS Sans Serif" w:hAnsi="MS Sans Serif" w:cs="Arial CYR"/>
                <w:color w:val="000000"/>
                <w:sz w:val="20"/>
                <w:szCs w:val="20"/>
              </w:rPr>
              <w:t>ВІСНИК</w:t>
            </w:r>
            <w:proofErr w:type="gramEnd"/>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535</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УКРАЇНА: АСПЕКТИ  ПРАЦІ</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536</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УКРАЇНСЬКА  КУЛЬТУРА</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537</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УКРАЇНСЬКА  ЛІТЕРАТУРА  В  ЗАГАЛЬНООСВІТНІЙ  ШКОЛІ</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2</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538</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УКРАЇНСЬКА  МОВА  І  ЛІТЕРАТУРА  В  СЕРЕДНІХ  ШКОЛАХ,  ГІМНАЗІЯХ,  ЛІЦЕЯХ  ТА  КОЛЕГІУМАХ</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539</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 xml:space="preserve">УКРАЇНСЬКА  МОВА  І  ЛІТЕРАТУРА  </w:t>
            </w:r>
            <w:proofErr w:type="gramStart"/>
            <w:r>
              <w:rPr>
                <w:rFonts w:ascii="MS Sans Serif" w:hAnsi="MS Sans Serif" w:cs="Arial CYR"/>
                <w:color w:val="000000"/>
                <w:sz w:val="20"/>
                <w:szCs w:val="20"/>
              </w:rPr>
              <w:t>В</w:t>
            </w:r>
            <w:proofErr w:type="gramEnd"/>
            <w:r>
              <w:rPr>
                <w:rFonts w:ascii="MS Sans Serif" w:hAnsi="MS Sans Serif" w:cs="Arial CYR"/>
                <w:color w:val="000000"/>
                <w:sz w:val="20"/>
                <w:szCs w:val="20"/>
              </w:rPr>
              <w:t xml:space="preserve">  ШКОЛІ</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540</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УКРАЇНСЬКИЙ  БІОХІМІЧНИЙ  ЖУРНАЛ  (НАНУ)</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541</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УКРАЇНСЬКИЙ  ГЕОГРАФІЧНИЙ  ЖУРНАЛ  (НАНУ)</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542</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УКРАЇНСЬКИЙ  ІСТОРИЧНИЙ  ЖУРНАЛ  (НАНУ)</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543</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УКРАЇНСЬКИЙ  МАТЕМАТИЧНИЙ  ЖУРНАЛ  (НАНУ)</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544</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УКРАЇНСЬКИЙ  МЕТРОЛОГІЧНИЙ  ЖУРНАЛ   (Харків)</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545</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УКРАЇНСЬКИЙ  ПАСІЧНИК  (Львів)</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546</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УКРАЇНСЬКИЙ  ФІЗИЧНИЙ  ЖУРНАЛ (укр)  (НАНУ)</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547</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УКРАЇНСЬКИЙ  ЮРИСТ</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548</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УКРАЇНСЬКИЙ НАУКОВО-ПРАКТИЧНИЙ ЖУРНАЛ "СТРАХОВА  СПРАВА"</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549</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УНІВЕРСУМ - журнал політології, футурології, економіки, науки та культури (Львів)</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550</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УПАКОВКА</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551</w:t>
            </w:r>
          </w:p>
        </w:tc>
        <w:tc>
          <w:tcPr>
            <w:tcW w:w="6804" w:type="dxa"/>
            <w:vAlign w:val="bottom"/>
          </w:tcPr>
          <w:p w:rsidR="001176D8" w:rsidRDefault="001176D8">
            <w:pPr>
              <w:rPr>
                <w:rFonts w:ascii="Arial CYR" w:hAnsi="Arial CYR" w:cs="Arial CYR"/>
                <w:sz w:val="20"/>
                <w:szCs w:val="20"/>
              </w:rPr>
            </w:pPr>
            <w:r>
              <w:rPr>
                <w:rFonts w:ascii="Arial CYR" w:hAnsi="Arial CYR" w:cs="Arial CYR"/>
                <w:sz w:val="20"/>
                <w:szCs w:val="20"/>
              </w:rPr>
              <w:t>УПРАВЛЕНИЕ  КОМПАНИЕЙ</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552</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УПРАВЛЕНИЕ  ПЕРСОНАЛОМ</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553</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УПРАВЛЕНИЕ  РИСКОМ</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554</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УПРАВЛЕНИЕ ПЕРСОНАЛОМ УКРАИНА</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555</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УПРАВЛІННЯ ШКОЛОЮ (Харків)</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556</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УПРАВЛЯЮЩИЕ  СИСТЕМЫ  И  МАШИНЫ  (НАНУ)</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557</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УЧИТЕЛЬ</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558</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ФИЗИКА  В  ШКОЛЕ</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559</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ФИЗИОЛОГИЯ  И  БИОХИМИЯ  КУЛЬТУРНЫХ  РАСТЕНИЙ  (НАНУ)</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560</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ФИЗИЧЕСКАЯ  КУЛЬТУРА  В  ШКОЛЕ</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561</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ФИЗКУЛЬТУРА  И  СПОРТ</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562</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ФИЛОЛОГИЧЕСКИЕ  НАУКИ</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563</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ФИЛОСОФСКИЕ  НАУКИ</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564</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ФИНАНСОВЫЕ  РИСКИ</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565</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ФИНАНСОВЫЕ  РЫНКИ  И  ЦЕННЫЕ БУМАГИ</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566</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ФИНАНСОВЫЕ  УСЛУГИ</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567</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ФИНАНСОВЫЙ  БИЗНЕС</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568</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ФИНАНСОВЫЙ  ДИРЕКТОР</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569</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ФИНАНСОВЫЙ  МЕНЕДЖМЕНТ</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570</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ФИНАНСЫ</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571</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 xml:space="preserve">ФІЗИКА ТА АСТРОНОМІЯ </w:t>
            </w:r>
            <w:proofErr w:type="gramStart"/>
            <w:r>
              <w:rPr>
                <w:rFonts w:ascii="MS Sans Serif" w:hAnsi="MS Sans Serif" w:cs="Arial CYR"/>
                <w:color w:val="000000"/>
                <w:sz w:val="20"/>
                <w:szCs w:val="20"/>
              </w:rPr>
              <w:t>В</w:t>
            </w:r>
            <w:proofErr w:type="gramEnd"/>
            <w:r>
              <w:rPr>
                <w:rFonts w:ascii="MS Sans Serif" w:hAnsi="MS Sans Serif" w:cs="Arial CYR"/>
                <w:color w:val="000000"/>
                <w:sz w:val="20"/>
                <w:szCs w:val="20"/>
              </w:rPr>
              <w:t xml:space="preserve"> ШКОЛІ</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572</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 xml:space="preserve">ФІЗИКО-ХІМІЧНА  МЕХАНІКА  </w:t>
            </w:r>
            <w:proofErr w:type="gramStart"/>
            <w:r>
              <w:rPr>
                <w:rFonts w:ascii="MS Sans Serif" w:hAnsi="MS Sans Serif" w:cs="Arial CYR"/>
                <w:color w:val="000000"/>
                <w:sz w:val="20"/>
                <w:szCs w:val="20"/>
              </w:rPr>
              <w:t>МАТЕР</w:t>
            </w:r>
            <w:proofErr w:type="gramEnd"/>
            <w:r>
              <w:rPr>
                <w:rFonts w:ascii="MS Sans Serif" w:hAnsi="MS Sans Serif" w:cs="Arial CYR"/>
                <w:color w:val="000000"/>
                <w:sz w:val="20"/>
                <w:szCs w:val="20"/>
              </w:rPr>
              <w:t>ІАЛІВ  (Львів)  (НАНУ)</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573</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 xml:space="preserve">ФІЗИЧНЕ  ВИХОВАННЯ  </w:t>
            </w:r>
            <w:proofErr w:type="gramStart"/>
            <w:r>
              <w:rPr>
                <w:rFonts w:ascii="MS Sans Serif" w:hAnsi="MS Sans Serif" w:cs="Arial CYR"/>
                <w:color w:val="000000"/>
                <w:sz w:val="20"/>
                <w:szCs w:val="20"/>
              </w:rPr>
              <w:t>В</w:t>
            </w:r>
            <w:proofErr w:type="gramEnd"/>
            <w:r>
              <w:rPr>
                <w:rFonts w:ascii="MS Sans Serif" w:hAnsi="MS Sans Serif" w:cs="Arial CYR"/>
                <w:color w:val="000000"/>
                <w:sz w:val="20"/>
                <w:szCs w:val="20"/>
              </w:rPr>
              <w:t xml:space="preserve">  ШКОЛІ</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574</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ФІ</w:t>
            </w:r>
            <w:proofErr w:type="gramStart"/>
            <w:r>
              <w:rPr>
                <w:rFonts w:ascii="MS Sans Serif" w:hAnsi="MS Sans Serif" w:cs="Arial CYR"/>
                <w:color w:val="000000"/>
                <w:sz w:val="20"/>
                <w:szCs w:val="20"/>
              </w:rPr>
              <w:t>З</w:t>
            </w:r>
            <w:proofErr w:type="gramEnd"/>
            <w:r>
              <w:rPr>
                <w:rFonts w:ascii="MS Sans Serif" w:hAnsi="MS Sans Serif" w:cs="Arial CYR"/>
                <w:color w:val="000000"/>
                <w:sz w:val="20"/>
                <w:szCs w:val="20"/>
              </w:rPr>
              <w:t>ІОЛОГІЧНИЙ  ЖУРНАЛ  (НАНУ)</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575</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ФІЛОСОФСЬКА  ДУМКА  (НАНУ)</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576</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ФІНАНСИ  УКРАЇНИ</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577</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ФІНАНСИ  УКРАЇНИ</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578</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ФІНАНСОВА  СПРАВА</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579</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ФІНАНСОВИЙ КОНТРОЛЬ</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580</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ФІНАНСОВИЙ РИНОК УКРАЇНИ</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581</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ФОРМУВАННЯ  РИНКОВИХ  ВІДНОСИН  В УКРАЇНІ</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582</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ХАРЧОВА  І  ПЕРЕРОБНА  ПРОМИСЛОВІСТЬ</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583</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ХИМИЯ  И  ТЕХНОЛОГИЯ  ВОДЫ  (НАНУ)</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lastRenderedPageBreak/>
              <w:t>584</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ХІМІЧНА  ПРОМИСЛОВІСТЬ  УКРАЇНИ</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585</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ХЛІБОПЕКАРСЬКА І КОНДИТЕРСЬКА ПРОМИСЛОВІСТЬ УКРАЇНИ</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586</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ХОЗЯЙСТВО  И  ПРАВО</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587</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ХРОНІКА - 2000</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588</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ХУДОЖЕСТВЕННЫЙ  СОВЕТ</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589</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ЦВЕТОВОДСТВО</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590</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ЦИВІ</w:t>
            </w:r>
            <w:proofErr w:type="gramStart"/>
            <w:r>
              <w:rPr>
                <w:rFonts w:ascii="MS Sans Serif" w:hAnsi="MS Sans Serif" w:cs="Arial CYR"/>
                <w:color w:val="000000"/>
                <w:sz w:val="20"/>
                <w:szCs w:val="20"/>
              </w:rPr>
              <w:t>ЛЬНЕ</w:t>
            </w:r>
            <w:proofErr w:type="gramEnd"/>
            <w:r>
              <w:rPr>
                <w:rFonts w:ascii="MS Sans Serif" w:hAnsi="MS Sans Serif" w:cs="Arial CYR"/>
                <w:color w:val="000000"/>
                <w:sz w:val="20"/>
                <w:szCs w:val="20"/>
              </w:rPr>
              <w:t xml:space="preserve"> СУДОЧИНСТВО. СУДОВА ПРАКТИКА У ЦИВІЛЬНИХ </w:t>
            </w:r>
            <w:proofErr w:type="gramStart"/>
            <w:r>
              <w:rPr>
                <w:rFonts w:ascii="MS Sans Serif" w:hAnsi="MS Sans Serif" w:cs="Arial CYR"/>
                <w:color w:val="000000"/>
                <w:sz w:val="20"/>
                <w:szCs w:val="20"/>
              </w:rPr>
              <w:t>СПРАВАХ</w:t>
            </w:r>
            <w:proofErr w:type="gramEnd"/>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591</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ЦИТОЛОГИЯ  И  ГЕНЕТИКА  (НАНУ)</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592</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ЦУКРОВІ  БУРЯКИ</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593</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ЧАСОПИС  КИЇВСЬКОГО  УНІВЕРСИТЕТУ  ПРАВА</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594</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ЧАСОПИС " Ї " - незалежний культурологічний часопис (Львів)</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595</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ЧЕЛОВЕК</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596</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ЧЕЛОВЕК  И  ЗАКОН</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597</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ЧЕЛОВЕК  И  ТРУД</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598</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ШВЕЙНАЯ  ПРОМЫШЛЕННОСТЬ</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599</w:t>
            </w:r>
          </w:p>
        </w:tc>
        <w:tc>
          <w:tcPr>
            <w:tcW w:w="6804" w:type="dxa"/>
            <w:vAlign w:val="bottom"/>
          </w:tcPr>
          <w:p w:rsidR="001176D8" w:rsidRDefault="001176D8">
            <w:pPr>
              <w:rPr>
                <w:rFonts w:ascii="Arial" w:hAnsi="Arial" w:cs="Arial"/>
                <w:sz w:val="20"/>
                <w:szCs w:val="20"/>
              </w:rPr>
            </w:pPr>
            <w:r>
              <w:rPr>
                <w:rFonts w:ascii="Arial" w:hAnsi="Arial" w:cs="Arial"/>
                <w:sz w:val="20"/>
                <w:szCs w:val="20"/>
              </w:rPr>
              <w:t xml:space="preserve">ШКІЛЬНА БІБЛІОТЕКА  </w:t>
            </w:r>
          </w:p>
        </w:tc>
        <w:tc>
          <w:tcPr>
            <w:tcW w:w="1666" w:type="dxa"/>
            <w:vAlign w:val="bottom"/>
          </w:tcPr>
          <w:p w:rsidR="001176D8" w:rsidRDefault="001176D8">
            <w:pPr>
              <w:jc w:val="center"/>
              <w:rPr>
                <w:rFonts w:ascii="MS Sans Serif" w:hAnsi="MS Sans Serif" w:cs="Arial CYR"/>
                <w:sz w:val="20"/>
                <w:szCs w:val="20"/>
              </w:rPr>
            </w:pPr>
            <w:r>
              <w:rPr>
                <w:rFonts w:ascii="MS Sans Serif" w:hAnsi="MS Sans Serif" w:cs="Arial CYR"/>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600</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ШКОЛЬНЫЕ  ТЕХНОЛОГИИ</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601</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ШЛЯХ  ОСВІТИ</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602</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ШТУЧКА</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603</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ЭКОНОМИКА  И  МАТЕМАТИЧЕСКИЕ  МЕТОДЫ</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604</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ЭКОНОМИКА  И  ПРАВО</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605</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ЭКОНОМИКА  И  ПРОИЗВОДСТВО</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606</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ЭКОНОМИКА  ПРЕДПРИЯТИЯ</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607</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ЭКОНОМИКА  УКРАИНЫ  (НАНУ)</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608</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ЭКОНОМИСТ</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609</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ЭКОНОМИЧЕСКАЯ ТЕОРИЯ</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610</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ЭЛЕКТРИЧЕСКИЕ  СТАНЦИИ</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611</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ЭЛЕКТРИЧЕСТВО</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612</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ЭЛЕКТРОННОЕ  МОДЕЛИРОВАНИЕ  (НАНУ)</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613</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ЭЛЕКТРОННЫЕ  КОМПОНЕНТЫ  И  СИСТЕМЫ</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614</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ЭЛЕКТРОСВЯЗЬ</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615</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ЭЛЕКТРОТЕХНИКА</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616</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ЭНЕРГЕТИК</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617</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ЭНЕРГЕТИКА  И  ЭЛЕКТРИФИКАЦИЯ</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618</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ЭНЕРГИЯ:  ЭКОНОМИКА,  ТЕХНИКА,  ЭКОЛОГИЯ</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619</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ЭНЕРГОСБЕРЕЖЕНИЕ</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620</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ЭНЕРГОСБЕРЕЖЕНИЕ  И  ВОДОПОДГОТОВКА</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621</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ЭНЕРГОСБЕРЕЖЕНИЕ (Донецьк)</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622</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ЭНЕРГОТЕХНОЛОГИИ И РЕСУРСОСБЕРЕЖЕНИЕ. Раніше: ЭКОТЕХНОЛОГИИ И РЕСУРСОСБЕРЕЖЕНИЕ</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623</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ЭХО  ПЛАНЕТЫ</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624</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ЮНИЙ  НАТУРАЛІ</w:t>
            </w:r>
            <w:proofErr w:type="gramStart"/>
            <w:r>
              <w:rPr>
                <w:rFonts w:ascii="MS Sans Serif" w:hAnsi="MS Sans Serif" w:cs="Arial CYR"/>
                <w:color w:val="000000"/>
                <w:sz w:val="20"/>
                <w:szCs w:val="20"/>
              </w:rPr>
              <w:t>СТ</w:t>
            </w:r>
            <w:proofErr w:type="gramEnd"/>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625</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ЮНЫЙ  ХУДОЖНИК</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626</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 xml:space="preserve">ЮРИДИЧНИЙ  </w:t>
            </w:r>
            <w:proofErr w:type="gramStart"/>
            <w:r>
              <w:rPr>
                <w:rFonts w:ascii="MS Sans Serif" w:hAnsi="MS Sans Serif" w:cs="Arial CYR"/>
                <w:color w:val="000000"/>
                <w:sz w:val="20"/>
                <w:szCs w:val="20"/>
              </w:rPr>
              <w:t>В</w:t>
            </w:r>
            <w:proofErr w:type="gramEnd"/>
            <w:r>
              <w:rPr>
                <w:rFonts w:ascii="MS Sans Serif" w:hAnsi="MS Sans Serif" w:cs="Arial CYR"/>
                <w:color w:val="000000"/>
                <w:sz w:val="20"/>
                <w:szCs w:val="20"/>
              </w:rPr>
              <w:t>ІСНИК  (Одеса)</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627</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ЮРИДИЧНИЙ ЖУРНАЛ</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628</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ЮРИСПРУДЕНЦІЯ: ТЕОРІЯ І ПРАКТИКА</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629</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Я  ВХОЖУ  В  МИР  ИСКУССТВ</w:t>
            </w:r>
          </w:p>
        </w:tc>
        <w:tc>
          <w:tcPr>
            <w:tcW w:w="1666" w:type="dxa"/>
            <w:vAlign w:val="bottom"/>
          </w:tcPr>
          <w:p w:rsidR="001176D8" w:rsidRDefault="001176D8">
            <w:pPr>
              <w:jc w:val="center"/>
              <w:rPr>
                <w:rFonts w:ascii="MS Sans Serif" w:hAnsi="MS Sans Serif" w:cs="Arial CYR"/>
                <w:color w:val="000000"/>
                <w:sz w:val="20"/>
                <w:szCs w:val="20"/>
              </w:rPr>
            </w:pPr>
            <w:r>
              <w:rPr>
                <w:rFonts w:ascii="MS Sans Serif" w:hAnsi="MS Sans Serif" w:cs="Arial CYR"/>
                <w:color w:val="000000"/>
                <w:sz w:val="20"/>
                <w:szCs w:val="20"/>
              </w:rPr>
              <w:t>1</w:t>
            </w:r>
          </w:p>
        </w:tc>
      </w:tr>
      <w:tr w:rsidR="001176D8" w:rsidTr="001E24DE">
        <w:tc>
          <w:tcPr>
            <w:tcW w:w="1101" w:type="dxa"/>
          </w:tcPr>
          <w:p w:rsidR="001176D8" w:rsidRDefault="001176D8" w:rsidP="001E24DE">
            <w:pPr>
              <w:jc w:val="center"/>
              <w:rPr>
                <w:rFonts w:ascii="Times New Roman" w:eastAsia="Calibri" w:hAnsi="Times New Roman" w:cs="Times New Roman"/>
                <w:color w:val="000000"/>
              </w:rPr>
            </w:pPr>
            <w:r>
              <w:rPr>
                <w:rFonts w:ascii="Times New Roman" w:eastAsia="Calibri" w:hAnsi="Times New Roman" w:cs="Times New Roman"/>
                <w:color w:val="000000"/>
              </w:rPr>
              <w:t>630</w:t>
            </w:r>
          </w:p>
        </w:tc>
        <w:tc>
          <w:tcPr>
            <w:tcW w:w="6804" w:type="dxa"/>
            <w:vAlign w:val="bottom"/>
          </w:tcPr>
          <w:p w:rsidR="001176D8" w:rsidRDefault="001176D8">
            <w:pPr>
              <w:rPr>
                <w:rFonts w:ascii="MS Sans Serif" w:hAnsi="MS Sans Serif" w:cs="Arial CYR"/>
                <w:color w:val="000000"/>
                <w:sz w:val="20"/>
                <w:szCs w:val="20"/>
              </w:rPr>
            </w:pPr>
            <w:r>
              <w:rPr>
                <w:rFonts w:ascii="MS Sans Serif" w:hAnsi="MS Sans Serif" w:cs="Arial CYR"/>
                <w:color w:val="000000"/>
                <w:sz w:val="20"/>
                <w:szCs w:val="20"/>
              </w:rPr>
              <w:t>ЯПОНИЯ  СЕГОДНЯ</w:t>
            </w:r>
          </w:p>
        </w:tc>
        <w:tc>
          <w:tcPr>
            <w:tcW w:w="1666" w:type="dxa"/>
            <w:vAlign w:val="bottom"/>
          </w:tcPr>
          <w:p w:rsidR="001176D8" w:rsidRDefault="001176D8">
            <w:pPr>
              <w:jc w:val="center"/>
              <w:rPr>
                <w:rFonts w:ascii="Arial CYR" w:hAnsi="Arial CYR" w:cs="Arial CYR"/>
                <w:sz w:val="20"/>
                <w:szCs w:val="20"/>
              </w:rPr>
            </w:pPr>
            <w:r>
              <w:rPr>
                <w:rFonts w:ascii="Arial CYR" w:hAnsi="Arial CYR" w:cs="Arial CYR"/>
                <w:sz w:val="20"/>
                <w:szCs w:val="20"/>
              </w:rPr>
              <w:t>1</w:t>
            </w:r>
          </w:p>
        </w:tc>
      </w:tr>
      <w:tr w:rsidR="00C27C3B" w:rsidTr="001E24DE">
        <w:tc>
          <w:tcPr>
            <w:tcW w:w="1101" w:type="dxa"/>
          </w:tcPr>
          <w:p w:rsidR="00C27C3B" w:rsidRDefault="00C27C3B" w:rsidP="001E24DE">
            <w:pPr>
              <w:jc w:val="center"/>
              <w:rPr>
                <w:rFonts w:ascii="Times New Roman" w:eastAsia="Calibri" w:hAnsi="Times New Roman" w:cs="Times New Roman"/>
                <w:color w:val="000000"/>
              </w:rPr>
            </w:pPr>
          </w:p>
        </w:tc>
        <w:tc>
          <w:tcPr>
            <w:tcW w:w="6804" w:type="dxa"/>
            <w:vAlign w:val="bottom"/>
          </w:tcPr>
          <w:p w:rsidR="00C27C3B" w:rsidRPr="00F26467" w:rsidRDefault="00C27C3B" w:rsidP="00C27C3B">
            <w:pPr>
              <w:rPr>
                <w:rFonts w:ascii="Microsoft Sans Serif" w:hAnsi="Microsoft Sans Serif" w:cs="Microsoft Sans Serif"/>
                <w:b/>
                <w:color w:val="000000"/>
                <w:sz w:val="20"/>
                <w:szCs w:val="20"/>
              </w:rPr>
            </w:pPr>
            <w:r w:rsidRPr="00F26467">
              <w:rPr>
                <w:rFonts w:ascii="Microsoft Sans Serif" w:eastAsia="Times New Roman" w:hAnsi="Microsoft Sans Serif" w:cs="Microsoft Sans Serif"/>
                <w:b/>
                <w:color w:val="000000"/>
                <w:sz w:val="28"/>
                <w:szCs w:val="28"/>
                <w:lang w:val="uk-UA" w:eastAsia="ru-RU"/>
              </w:rPr>
              <w:t>Н</w:t>
            </w:r>
            <w:r w:rsidRPr="00F26467">
              <w:rPr>
                <w:rFonts w:ascii="Microsoft Sans Serif" w:eastAsia="Times New Roman" w:hAnsi="Microsoft Sans Serif" w:cs="Microsoft Sans Serif"/>
                <w:b/>
                <w:color w:val="000000"/>
                <w:sz w:val="28"/>
                <w:szCs w:val="28"/>
                <w:lang w:eastAsia="ru-RU"/>
              </w:rPr>
              <w:t>айменувань</w:t>
            </w:r>
          </w:p>
        </w:tc>
        <w:tc>
          <w:tcPr>
            <w:tcW w:w="1666" w:type="dxa"/>
            <w:vAlign w:val="bottom"/>
          </w:tcPr>
          <w:p w:rsidR="00C27C3B" w:rsidRPr="00F26467" w:rsidRDefault="00C27C3B">
            <w:pPr>
              <w:jc w:val="center"/>
              <w:rPr>
                <w:rFonts w:ascii="Microsoft Sans Serif" w:hAnsi="Microsoft Sans Serif" w:cs="Microsoft Sans Serif"/>
                <w:b/>
                <w:sz w:val="20"/>
                <w:szCs w:val="20"/>
              </w:rPr>
            </w:pPr>
            <w:r w:rsidRPr="00F26467">
              <w:rPr>
                <w:rFonts w:ascii="Microsoft Sans Serif" w:eastAsia="Times New Roman" w:hAnsi="Microsoft Sans Serif" w:cs="Microsoft Sans Serif"/>
                <w:b/>
                <w:color w:val="000000"/>
                <w:sz w:val="28"/>
                <w:szCs w:val="28"/>
                <w:lang w:eastAsia="ru-RU"/>
              </w:rPr>
              <w:t>630</w:t>
            </w:r>
          </w:p>
        </w:tc>
      </w:tr>
      <w:tr w:rsidR="00C27C3B" w:rsidTr="001E24DE">
        <w:tc>
          <w:tcPr>
            <w:tcW w:w="1101" w:type="dxa"/>
          </w:tcPr>
          <w:p w:rsidR="00C27C3B" w:rsidRDefault="00C27C3B" w:rsidP="001E24DE">
            <w:pPr>
              <w:jc w:val="center"/>
              <w:rPr>
                <w:rFonts w:ascii="Times New Roman" w:eastAsia="Calibri" w:hAnsi="Times New Roman" w:cs="Times New Roman"/>
                <w:color w:val="000000"/>
              </w:rPr>
            </w:pPr>
          </w:p>
        </w:tc>
        <w:tc>
          <w:tcPr>
            <w:tcW w:w="6804" w:type="dxa"/>
            <w:vAlign w:val="bottom"/>
          </w:tcPr>
          <w:p w:rsidR="00C27C3B" w:rsidRPr="00F26467" w:rsidRDefault="00C27C3B">
            <w:pPr>
              <w:rPr>
                <w:rFonts w:ascii="Microsoft Sans Serif" w:hAnsi="Microsoft Sans Serif" w:cs="Microsoft Sans Serif"/>
                <w:b/>
                <w:color w:val="000000"/>
                <w:sz w:val="20"/>
                <w:szCs w:val="20"/>
              </w:rPr>
            </w:pPr>
            <w:r w:rsidRPr="00F26467">
              <w:rPr>
                <w:rFonts w:ascii="Microsoft Sans Serif" w:eastAsia="Times New Roman" w:hAnsi="Microsoft Sans Serif" w:cs="Microsoft Sans Serif"/>
                <w:b/>
                <w:color w:val="000000"/>
                <w:sz w:val="28"/>
                <w:szCs w:val="28"/>
                <w:lang w:val="uk-UA" w:eastAsia="ru-RU"/>
              </w:rPr>
              <w:t>П</w:t>
            </w:r>
            <w:r w:rsidRPr="00F26467">
              <w:rPr>
                <w:rFonts w:ascii="Microsoft Sans Serif" w:eastAsia="Times New Roman" w:hAnsi="Microsoft Sans Serif" w:cs="Microsoft Sans Serif"/>
                <w:b/>
                <w:color w:val="000000"/>
                <w:sz w:val="28"/>
                <w:szCs w:val="28"/>
                <w:lang w:eastAsia="ru-RU"/>
              </w:rPr>
              <w:t>римірників</w:t>
            </w:r>
          </w:p>
        </w:tc>
        <w:tc>
          <w:tcPr>
            <w:tcW w:w="1666" w:type="dxa"/>
            <w:vAlign w:val="bottom"/>
          </w:tcPr>
          <w:p w:rsidR="00C27C3B" w:rsidRPr="00F26467" w:rsidRDefault="00C27C3B">
            <w:pPr>
              <w:jc w:val="center"/>
              <w:rPr>
                <w:rFonts w:ascii="Microsoft Sans Serif" w:hAnsi="Microsoft Sans Serif" w:cs="Microsoft Sans Serif"/>
                <w:b/>
                <w:sz w:val="20"/>
                <w:szCs w:val="20"/>
              </w:rPr>
            </w:pPr>
            <w:r w:rsidRPr="00F26467">
              <w:rPr>
                <w:rFonts w:ascii="Microsoft Sans Serif" w:eastAsia="Times New Roman" w:hAnsi="Microsoft Sans Serif" w:cs="Microsoft Sans Serif"/>
                <w:b/>
                <w:color w:val="000000"/>
                <w:sz w:val="28"/>
                <w:szCs w:val="28"/>
                <w:lang w:eastAsia="ru-RU"/>
              </w:rPr>
              <w:t>636</w:t>
            </w:r>
          </w:p>
        </w:tc>
      </w:tr>
    </w:tbl>
    <w:tbl>
      <w:tblPr>
        <w:tblW w:w="9490" w:type="dxa"/>
        <w:tblInd w:w="93" w:type="dxa"/>
        <w:tblLook w:val="04A0"/>
      </w:tblPr>
      <w:tblGrid>
        <w:gridCol w:w="7925"/>
        <w:gridCol w:w="1565"/>
      </w:tblGrid>
      <w:tr w:rsidR="001176D8" w:rsidRPr="001176D8" w:rsidTr="001176D8">
        <w:trPr>
          <w:trHeight w:val="267"/>
        </w:trPr>
        <w:tc>
          <w:tcPr>
            <w:tcW w:w="7925" w:type="dxa"/>
            <w:tcBorders>
              <w:top w:val="nil"/>
              <w:left w:val="nil"/>
              <w:bottom w:val="nil"/>
              <w:right w:val="nil"/>
            </w:tcBorders>
            <w:shd w:val="clear" w:color="auto" w:fill="auto"/>
            <w:noWrap/>
            <w:vAlign w:val="bottom"/>
            <w:hideMark/>
          </w:tcPr>
          <w:p w:rsidR="001176D8" w:rsidRPr="001176D8" w:rsidRDefault="001176D8" w:rsidP="001176D8">
            <w:pPr>
              <w:spacing w:after="0" w:line="240" w:lineRule="auto"/>
              <w:rPr>
                <w:rFonts w:ascii="Times New Roman" w:eastAsia="Times New Roman" w:hAnsi="Times New Roman" w:cs="Times New Roman"/>
                <w:color w:val="000000"/>
                <w:sz w:val="28"/>
                <w:szCs w:val="28"/>
                <w:lang w:eastAsia="ru-RU"/>
              </w:rPr>
            </w:pPr>
          </w:p>
        </w:tc>
        <w:tc>
          <w:tcPr>
            <w:tcW w:w="1565" w:type="dxa"/>
            <w:tcBorders>
              <w:top w:val="nil"/>
              <w:left w:val="nil"/>
              <w:bottom w:val="nil"/>
              <w:right w:val="nil"/>
            </w:tcBorders>
            <w:shd w:val="clear" w:color="auto" w:fill="auto"/>
            <w:noWrap/>
            <w:vAlign w:val="bottom"/>
            <w:hideMark/>
          </w:tcPr>
          <w:p w:rsidR="001176D8" w:rsidRPr="001176D8" w:rsidRDefault="001176D8" w:rsidP="00C27C3B">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                   </w:t>
            </w:r>
          </w:p>
        </w:tc>
      </w:tr>
      <w:tr w:rsidR="001176D8" w:rsidRPr="001176D8" w:rsidTr="001176D8">
        <w:trPr>
          <w:trHeight w:val="267"/>
        </w:trPr>
        <w:tc>
          <w:tcPr>
            <w:tcW w:w="7925" w:type="dxa"/>
            <w:tcBorders>
              <w:top w:val="nil"/>
              <w:left w:val="nil"/>
              <w:bottom w:val="nil"/>
              <w:right w:val="nil"/>
            </w:tcBorders>
            <w:shd w:val="clear" w:color="auto" w:fill="auto"/>
            <w:noWrap/>
            <w:vAlign w:val="bottom"/>
            <w:hideMark/>
          </w:tcPr>
          <w:p w:rsidR="001176D8" w:rsidRPr="001176D8" w:rsidRDefault="001176D8" w:rsidP="00C27C3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             </w:t>
            </w:r>
          </w:p>
        </w:tc>
        <w:tc>
          <w:tcPr>
            <w:tcW w:w="1565" w:type="dxa"/>
            <w:tcBorders>
              <w:top w:val="nil"/>
              <w:left w:val="nil"/>
              <w:bottom w:val="nil"/>
              <w:right w:val="nil"/>
            </w:tcBorders>
            <w:shd w:val="clear" w:color="auto" w:fill="auto"/>
            <w:noWrap/>
            <w:vAlign w:val="bottom"/>
            <w:hideMark/>
          </w:tcPr>
          <w:p w:rsidR="001176D8" w:rsidRPr="001176D8" w:rsidRDefault="001176D8" w:rsidP="001176D8">
            <w:pPr>
              <w:spacing w:after="0" w:line="240" w:lineRule="auto"/>
              <w:jc w:val="center"/>
              <w:rPr>
                <w:rFonts w:ascii="Times New Roman" w:eastAsia="Times New Roman" w:hAnsi="Times New Roman" w:cs="Times New Roman"/>
                <w:color w:val="000000"/>
                <w:sz w:val="28"/>
                <w:szCs w:val="28"/>
                <w:lang w:eastAsia="ru-RU"/>
              </w:rPr>
            </w:pPr>
          </w:p>
        </w:tc>
      </w:tr>
    </w:tbl>
    <w:p w:rsidR="00892F50" w:rsidRPr="001176D8" w:rsidRDefault="00892F50" w:rsidP="00892F50">
      <w:pPr>
        <w:tabs>
          <w:tab w:val="left" w:pos="1014"/>
        </w:tabs>
        <w:rPr>
          <w:rFonts w:ascii="Times New Roman" w:hAnsi="Times New Roman" w:cs="Times New Roman"/>
          <w:sz w:val="28"/>
          <w:szCs w:val="28"/>
          <w:lang w:val="uk-UA"/>
        </w:rPr>
      </w:pPr>
    </w:p>
    <w:sectPr w:rsidR="00892F50" w:rsidRPr="001176D8" w:rsidSect="00DC54A1">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D18" w:rsidRDefault="00A52D18" w:rsidP="00732AC0">
      <w:pPr>
        <w:spacing w:after="0" w:line="240" w:lineRule="auto"/>
      </w:pPr>
      <w:r>
        <w:separator/>
      </w:r>
    </w:p>
  </w:endnote>
  <w:endnote w:type="continuationSeparator" w:id="0">
    <w:p w:rsidR="00A52D18" w:rsidRDefault="00A52D18" w:rsidP="00732A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CYR">
    <w:panose1 w:val="020B0604020202020204"/>
    <w:charset w:val="CC"/>
    <w:family w:val="swiss"/>
    <w:pitch w:val="variable"/>
    <w:sig w:usb0="20002A87" w:usb1="80000000" w:usb2="00000008" w:usb3="00000000" w:csb0="000001FF" w:csb1="00000000"/>
  </w:font>
  <w:font w:name="MS Sans Serif">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Microsoft Sans Serif">
    <w:panose1 w:val="020B0604020202020204"/>
    <w:charset w:val="CC"/>
    <w:family w:val="swiss"/>
    <w:pitch w:val="variable"/>
    <w:sig w:usb0="61002BDF"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5594"/>
      <w:docPartObj>
        <w:docPartGallery w:val="Page Numbers (Bottom of Page)"/>
        <w:docPartUnique/>
      </w:docPartObj>
    </w:sdtPr>
    <w:sdtContent>
      <w:p w:rsidR="00A52D18" w:rsidRDefault="009942F1">
        <w:pPr>
          <w:pStyle w:val="a8"/>
          <w:jc w:val="right"/>
        </w:pPr>
        <w:fldSimple w:instr=" PAGE   \* MERGEFORMAT ">
          <w:r w:rsidR="00F17685">
            <w:rPr>
              <w:noProof/>
            </w:rPr>
            <w:t>24</w:t>
          </w:r>
        </w:fldSimple>
      </w:p>
    </w:sdtContent>
  </w:sdt>
  <w:p w:rsidR="00A52D18" w:rsidRDefault="00A52D1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D18" w:rsidRDefault="00A52D18" w:rsidP="00732AC0">
      <w:pPr>
        <w:spacing w:after="0" w:line="240" w:lineRule="auto"/>
      </w:pPr>
      <w:r>
        <w:separator/>
      </w:r>
    </w:p>
  </w:footnote>
  <w:footnote w:type="continuationSeparator" w:id="0">
    <w:p w:rsidR="00A52D18" w:rsidRDefault="00A52D18" w:rsidP="00732A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FD05F1"/>
    <w:multiLevelType w:val="hybridMultilevel"/>
    <w:tmpl w:val="60E48D7E"/>
    <w:lvl w:ilvl="0" w:tplc="EFA0824E">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footnotePr>
    <w:footnote w:id="-1"/>
    <w:footnote w:id="0"/>
  </w:footnotePr>
  <w:endnotePr>
    <w:endnote w:id="-1"/>
    <w:endnote w:id="0"/>
  </w:endnotePr>
  <w:compat/>
  <w:rsids>
    <w:rsidRoot w:val="00732AC0"/>
    <w:rsid w:val="000006FC"/>
    <w:rsid w:val="00001114"/>
    <w:rsid w:val="00001F29"/>
    <w:rsid w:val="0000698D"/>
    <w:rsid w:val="00012A2B"/>
    <w:rsid w:val="000164E9"/>
    <w:rsid w:val="00024E1F"/>
    <w:rsid w:val="00026B9C"/>
    <w:rsid w:val="00036813"/>
    <w:rsid w:val="000401BF"/>
    <w:rsid w:val="00042628"/>
    <w:rsid w:val="00043A14"/>
    <w:rsid w:val="00043FEC"/>
    <w:rsid w:val="00047243"/>
    <w:rsid w:val="00047462"/>
    <w:rsid w:val="00050D8B"/>
    <w:rsid w:val="0005171C"/>
    <w:rsid w:val="000525BB"/>
    <w:rsid w:val="00053621"/>
    <w:rsid w:val="00057F1C"/>
    <w:rsid w:val="000610D9"/>
    <w:rsid w:val="00061407"/>
    <w:rsid w:val="00062B9C"/>
    <w:rsid w:val="00065130"/>
    <w:rsid w:val="00067AEF"/>
    <w:rsid w:val="00073B82"/>
    <w:rsid w:val="00075C11"/>
    <w:rsid w:val="00077B0F"/>
    <w:rsid w:val="00084FE9"/>
    <w:rsid w:val="000860BB"/>
    <w:rsid w:val="00096DD0"/>
    <w:rsid w:val="000A7DFC"/>
    <w:rsid w:val="000B191D"/>
    <w:rsid w:val="000B33A5"/>
    <w:rsid w:val="000B4553"/>
    <w:rsid w:val="000B58CD"/>
    <w:rsid w:val="000B5FA7"/>
    <w:rsid w:val="000B6100"/>
    <w:rsid w:val="000C0EBC"/>
    <w:rsid w:val="000C34B1"/>
    <w:rsid w:val="000C3C89"/>
    <w:rsid w:val="000C3CD4"/>
    <w:rsid w:val="000C5D98"/>
    <w:rsid w:val="000C6112"/>
    <w:rsid w:val="000D267B"/>
    <w:rsid w:val="000D612E"/>
    <w:rsid w:val="000D6133"/>
    <w:rsid w:val="000E560B"/>
    <w:rsid w:val="000E6DEE"/>
    <w:rsid w:val="000F069F"/>
    <w:rsid w:val="000F0F96"/>
    <w:rsid w:val="000F355E"/>
    <w:rsid w:val="000F4198"/>
    <w:rsid w:val="001008B9"/>
    <w:rsid w:val="00101A0C"/>
    <w:rsid w:val="00101CE0"/>
    <w:rsid w:val="00102184"/>
    <w:rsid w:val="00110294"/>
    <w:rsid w:val="00114512"/>
    <w:rsid w:val="00115371"/>
    <w:rsid w:val="001176D8"/>
    <w:rsid w:val="00122D8B"/>
    <w:rsid w:val="00123D63"/>
    <w:rsid w:val="00124155"/>
    <w:rsid w:val="00132E1E"/>
    <w:rsid w:val="0013404B"/>
    <w:rsid w:val="001360DE"/>
    <w:rsid w:val="001360F9"/>
    <w:rsid w:val="0013793A"/>
    <w:rsid w:val="00137FA6"/>
    <w:rsid w:val="0014162C"/>
    <w:rsid w:val="00143DCF"/>
    <w:rsid w:val="00146AE5"/>
    <w:rsid w:val="001507DD"/>
    <w:rsid w:val="00154DD0"/>
    <w:rsid w:val="00155188"/>
    <w:rsid w:val="00162063"/>
    <w:rsid w:val="001621E2"/>
    <w:rsid w:val="0016272F"/>
    <w:rsid w:val="001635F0"/>
    <w:rsid w:val="001663F2"/>
    <w:rsid w:val="00172EE8"/>
    <w:rsid w:val="0017393D"/>
    <w:rsid w:val="00173EED"/>
    <w:rsid w:val="00175026"/>
    <w:rsid w:val="00175B8C"/>
    <w:rsid w:val="0017777D"/>
    <w:rsid w:val="00177DDF"/>
    <w:rsid w:val="0019115C"/>
    <w:rsid w:val="00191A1B"/>
    <w:rsid w:val="00191FA7"/>
    <w:rsid w:val="001972ED"/>
    <w:rsid w:val="001A0F23"/>
    <w:rsid w:val="001A328B"/>
    <w:rsid w:val="001A5728"/>
    <w:rsid w:val="001B0453"/>
    <w:rsid w:val="001B05F0"/>
    <w:rsid w:val="001C0D7E"/>
    <w:rsid w:val="001C4B2A"/>
    <w:rsid w:val="001C7209"/>
    <w:rsid w:val="001C7428"/>
    <w:rsid w:val="001D2ACF"/>
    <w:rsid w:val="001D4B96"/>
    <w:rsid w:val="001E24DE"/>
    <w:rsid w:val="001F2186"/>
    <w:rsid w:val="001F3EEA"/>
    <w:rsid w:val="001F4C39"/>
    <w:rsid w:val="001F4C53"/>
    <w:rsid w:val="001F5B7F"/>
    <w:rsid w:val="001F73F0"/>
    <w:rsid w:val="001F7A8C"/>
    <w:rsid w:val="0020480B"/>
    <w:rsid w:val="002060CF"/>
    <w:rsid w:val="002062F7"/>
    <w:rsid w:val="00206325"/>
    <w:rsid w:val="002065D3"/>
    <w:rsid w:val="002105BD"/>
    <w:rsid w:val="00211454"/>
    <w:rsid w:val="002134B7"/>
    <w:rsid w:val="00214059"/>
    <w:rsid w:val="00214297"/>
    <w:rsid w:val="00217301"/>
    <w:rsid w:val="00221ABD"/>
    <w:rsid w:val="0022210F"/>
    <w:rsid w:val="00222A5C"/>
    <w:rsid w:val="00224C86"/>
    <w:rsid w:val="00225A2E"/>
    <w:rsid w:val="00231B26"/>
    <w:rsid w:val="00232D7A"/>
    <w:rsid w:val="00233803"/>
    <w:rsid w:val="00236BF2"/>
    <w:rsid w:val="00240386"/>
    <w:rsid w:val="00246313"/>
    <w:rsid w:val="00246C55"/>
    <w:rsid w:val="00250543"/>
    <w:rsid w:val="002549B3"/>
    <w:rsid w:val="002560BF"/>
    <w:rsid w:val="00257B0A"/>
    <w:rsid w:val="0026006C"/>
    <w:rsid w:val="002604FE"/>
    <w:rsid w:val="00262CD7"/>
    <w:rsid w:val="002647ED"/>
    <w:rsid w:val="00274A3B"/>
    <w:rsid w:val="002816D4"/>
    <w:rsid w:val="00281BE7"/>
    <w:rsid w:val="002824C1"/>
    <w:rsid w:val="00282B0D"/>
    <w:rsid w:val="00284F30"/>
    <w:rsid w:val="00286979"/>
    <w:rsid w:val="00291215"/>
    <w:rsid w:val="00293F5B"/>
    <w:rsid w:val="0029457C"/>
    <w:rsid w:val="00296882"/>
    <w:rsid w:val="00296994"/>
    <w:rsid w:val="002A1485"/>
    <w:rsid w:val="002A5226"/>
    <w:rsid w:val="002A5782"/>
    <w:rsid w:val="002A5D09"/>
    <w:rsid w:val="002A6925"/>
    <w:rsid w:val="002B027F"/>
    <w:rsid w:val="002B472F"/>
    <w:rsid w:val="002B6C44"/>
    <w:rsid w:val="002C0040"/>
    <w:rsid w:val="002C280A"/>
    <w:rsid w:val="002C2993"/>
    <w:rsid w:val="002C64A1"/>
    <w:rsid w:val="002D19F6"/>
    <w:rsid w:val="002D2191"/>
    <w:rsid w:val="002D24E1"/>
    <w:rsid w:val="002D30FC"/>
    <w:rsid w:val="002D6EAA"/>
    <w:rsid w:val="002D7354"/>
    <w:rsid w:val="002E0080"/>
    <w:rsid w:val="002E163C"/>
    <w:rsid w:val="002E4D0D"/>
    <w:rsid w:val="002E586B"/>
    <w:rsid w:val="002E70AC"/>
    <w:rsid w:val="002F5B3C"/>
    <w:rsid w:val="002F6363"/>
    <w:rsid w:val="002F76F3"/>
    <w:rsid w:val="003046C5"/>
    <w:rsid w:val="003053FF"/>
    <w:rsid w:val="00305E33"/>
    <w:rsid w:val="00305E58"/>
    <w:rsid w:val="00310775"/>
    <w:rsid w:val="00310FFF"/>
    <w:rsid w:val="0031429B"/>
    <w:rsid w:val="00316882"/>
    <w:rsid w:val="00323782"/>
    <w:rsid w:val="00324656"/>
    <w:rsid w:val="00327749"/>
    <w:rsid w:val="0033220C"/>
    <w:rsid w:val="00332B4A"/>
    <w:rsid w:val="00333268"/>
    <w:rsid w:val="00333D6B"/>
    <w:rsid w:val="00334403"/>
    <w:rsid w:val="0033456E"/>
    <w:rsid w:val="0033795C"/>
    <w:rsid w:val="00337C88"/>
    <w:rsid w:val="00342B85"/>
    <w:rsid w:val="0034375B"/>
    <w:rsid w:val="0035145B"/>
    <w:rsid w:val="00353198"/>
    <w:rsid w:val="00357C1B"/>
    <w:rsid w:val="0036222D"/>
    <w:rsid w:val="0036465D"/>
    <w:rsid w:val="003702EE"/>
    <w:rsid w:val="00374C05"/>
    <w:rsid w:val="00375801"/>
    <w:rsid w:val="00375AA3"/>
    <w:rsid w:val="00376D0C"/>
    <w:rsid w:val="00386DB9"/>
    <w:rsid w:val="00387B12"/>
    <w:rsid w:val="0039026E"/>
    <w:rsid w:val="00390D8B"/>
    <w:rsid w:val="00392D24"/>
    <w:rsid w:val="00393456"/>
    <w:rsid w:val="00393A8B"/>
    <w:rsid w:val="00394F18"/>
    <w:rsid w:val="00395468"/>
    <w:rsid w:val="003A02DD"/>
    <w:rsid w:val="003A1C63"/>
    <w:rsid w:val="003A3EB6"/>
    <w:rsid w:val="003A7918"/>
    <w:rsid w:val="003A7F8C"/>
    <w:rsid w:val="003B43B5"/>
    <w:rsid w:val="003B4AA3"/>
    <w:rsid w:val="003C111C"/>
    <w:rsid w:val="003C20F9"/>
    <w:rsid w:val="003C2A55"/>
    <w:rsid w:val="003C407D"/>
    <w:rsid w:val="003D16BC"/>
    <w:rsid w:val="003D195B"/>
    <w:rsid w:val="003D21D4"/>
    <w:rsid w:val="003D4003"/>
    <w:rsid w:val="003D5023"/>
    <w:rsid w:val="003E0DF7"/>
    <w:rsid w:val="003E6ECE"/>
    <w:rsid w:val="003F7211"/>
    <w:rsid w:val="003F79F0"/>
    <w:rsid w:val="00403F34"/>
    <w:rsid w:val="00404A7B"/>
    <w:rsid w:val="00407FE5"/>
    <w:rsid w:val="00412B04"/>
    <w:rsid w:val="00414118"/>
    <w:rsid w:val="0041678D"/>
    <w:rsid w:val="0041682E"/>
    <w:rsid w:val="004215E1"/>
    <w:rsid w:val="004232EC"/>
    <w:rsid w:val="00425CEE"/>
    <w:rsid w:val="00435DE7"/>
    <w:rsid w:val="00436838"/>
    <w:rsid w:val="00444740"/>
    <w:rsid w:val="00450469"/>
    <w:rsid w:val="00453DD7"/>
    <w:rsid w:val="00460923"/>
    <w:rsid w:val="00461819"/>
    <w:rsid w:val="004634F0"/>
    <w:rsid w:val="004657CD"/>
    <w:rsid w:val="004736D6"/>
    <w:rsid w:val="00484081"/>
    <w:rsid w:val="0048619A"/>
    <w:rsid w:val="004865AB"/>
    <w:rsid w:val="00492880"/>
    <w:rsid w:val="00493BE9"/>
    <w:rsid w:val="00493D07"/>
    <w:rsid w:val="004961A1"/>
    <w:rsid w:val="004A3039"/>
    <w:rsid w:val="004A62C2"/>
    <w:rsid w:val="004A6B82"/>
    <w:rsid w:val="004A77CA"/>
    <w:rsid w:val="004B0730"/>
    <w:rsid w:val="004B1CF2"/>
    <w:rsid w:val="004B6CE2"/>
    <w:rsid w:val="004B7350"/>
    <w:rsid w:val="004B77AF"/>
    <w:rsid w:val="004C0006"/>
    <w:rsid w:val="004C06E7"/>
    <w:rsid w:val="004C4CC0"/>
    <w:rsid w:val="004C5100"/>
    <w:rsid w:val="004C5CA6"/>
    <w:rsid w:val="004C74FD"/>
    <w:rsid w:val="004D40CD"/>
    <w:rsid w:val="004D6285"/>
    <w:rsid w:val="004E288A"/>
    <w:rsid w:val="004E3D36"/>
    <w:rsid w:val="004E7C58"/>
    <w:rsid w:val="004F1E5F"/>
    <w:rsid w:val="004F26E6"/>
    <w:rsid w:val="004F30ED"/>
    <w:rsid w:val="004F57B3"/>
    <w:rsid w:val="004F62C4"/>
    <w:rsid w:val="004F763B"/>
    <w:rsid w:val="00500C33"/>
    <w:rsid w:val="005063B1"/>
    <w:rsid w:val="00506D0B"/>
    <w:rsid w:val="00511892"/>
    <w:rsid w:val="005152A2"/>
    <w:rsid w:val="005157FC"/>
    <w:rsid w:val="00530196"/>
    <w:rsid w:val="005307D8"/>
    <w:rsid w:val="00535225"/>
    <w:rsid w:val="005354DD"/>
    <w:rsid w:val="00535BAC"/>
    <w:rsid w:val="005414B7"/>
    <w:rsid w:val="0054768F"/>
    <w:rsid w:val="005516F6"/>
    <w:rsid w:val="00551B56"/>
    <w:rsid w:val="00557E4B"/>
    <w:rsid w:val="00560177"/>
    <w:rsid w:val="00560D4D"/>
    <w:rsid w:val="005613D7"/>
    <w:rsid w:val="00567A8D"/>
    <w:rsid w:val="00575E48"/>
    <w:rsid w:val="005844A7"/>
    <w:rsid w:val="00584C09"/>
    <w:rsid w:val="00584C7F"/>
    <w:rsid w:val="00585F25"/>
    <w:rsid w:val="005862A8"/>
    <w:rsid w:val="00592DB9"/>
    <w:rsid w:val="005974C8"/>
    <w:rsid w:val="00597D25"/>
    <w:rsid w:val="005A0C03"/>
    <w:rsid w:val="005A305D"/>
    <w:rsid w:val="005A3F2D"/>
    <w:rsid w:val="005A4395"/>
    <w:rsid w:val="005A66DC"/>
    <w:rsid w:val="005A6F67"/>
    <w:rsid w:val="005B1405"/>
    <w:rsid w:val="005B1E2E"/>
    <w:rsid w:val="005B37D1"/>
    <w:rsid w:val="005B777B"/>
    <w:rsid w:val="005C3CC6"/>
    <w:rsid w:val="005C64E6"/>
    <w:rsid w:val="005D095B"/>
    <w:rsid w:val="005D262D"/>
    <w:rsid w:val="005D3463"/>
    <w:rsid w:val="005D4E50"/>
    <w:rsid w:val="005D59BB"/>
    <w:rsid w:val="005E006C"/>
    <w:rsid w:val="005E19FF"/>
    <w:rsid w:val="005E31A4"/>
    <w:rsid w:val="005E3A6F"/>
    <w:rsid w:val="005E4E36"/>
    <w:rsid w:val="005E5A70"/>
    <w:rsid w:val="005E5FE7"/>
    <w:rsid w:val="005F3F1E"/>
    <w:rsid w:val="005F5C67"/>
    <w:rsid w:val="005F61BB"/>
    <w:rsid w:val="005F62C1"/>
    <w:rsid w:val="005F66C4"/>
    <w:rsid w:val="00600E42"/>
    <w:rsid w:val="00601EA4"/>
    <w:rsid w:val="00606A74"/>
    <w:rsid w:val="0060751C"/>
    <w:rsid w:val="00607660"/>
    <w:rsid w:val="00614B19"/>
    <w:rsid w:val="00616A09"/>
    <w:rsid w:val="006172BF"/>
    <w:rsid w:val="006207C9"/>
    <w:rsid w:val="006312BE"/>
    <w:rsid w:val="0063480B"/>
    <w:rsid w:val="0063568D"/>
    <w:rsid w:val="00640EA9"/>
    <w:rsid w:val="00643C35"/>
    <w:rsid w:val="00647580"/>
    <w:rsid w:val="00647A87"/>
    <w:rsid w:val="006506E1"/>
    <w:rsid w:val="006552C5"/>
    <w:rsid w:val="00664D24"/>
    <w:rsid w:val="00664D4D"/>
    <w:rsid w:val="0067624A"/>
    <w:rsid w:val="00682442"/>
    <w:rsid w:val="00687C74"/>
    <w:rsid w:val="0069055D"/>
    <w:rsid w:val="00690F1B"/>
    <w:rsid w:val="00691E43"/>
    <w:rsid w:val="006968D6"/>
    <w:rsid w:val="006A473B"/>
    <w:rsid w:val="006A4A16"/>
    <w:rsid w:val="006A67EA"/>
    <w:rsid w:val="006B27BF"/>
    <w:rsid w:val="006C1217"/>
    <w:rsid w:val="006C1582"/>
    <w:rsid w:val="006C41A6"/>
    <w:rsid w:val="006C5834"/>
    <w:rsid w:val="006C58BE"/>
    <w:rsid w:val="006E37E4"/>
    <w:rsid w:val="006E3E58"/>
    <w:rsid w:val="006E5866"/>
    <w:rsid w:val="006E63D0"/>
    <w:rsid w:val="006E70BE"/>
    <w:rsid w:val="006F1927"/>
    <w:rsid w:val="006F1D4E"/>
    <w:rsid w:val="006F35C1"/>
    <w:rsid w:val="006F43A0"/>
    <w:rsid w:val="006F4A33"/>
    <w:rsid w:val="006F4F98"/>
    <w:rsid w:val="006F581B"/>
    <w:rsid w:val="00707D6A"/>
    <w:rsid w:val="00714C10"/>
    <w:rsid w:val="0072190A"/>
    <w:rsid w:val="00722033"/>
    <w:rsid w:val="00725625"/>
    <w:rsid w:val="007306F8"/>
    <w:rsid w:val="00732AC0"/>
    <w:rsid w:val="00734D73"/>
    <w:rsid w:val="00737D28"/>
    <w:rsid w:val="00740950"/>
    <w:rsid w:val="00741951"/>
    <w:rsid w:val="0074212E"/>
    <w:rsid w:val="00743905"/>
    <w:rsid w:val="00744965"/>
    <w:rsid w:val="00747430"/>
    <w:rsid w:val="0075118D"/>
    <w:rsid w:val="00751519"/>
    <w:rsid w:val="0075393A"/>
    <w:rsid w:val="00755A07"/>
    <w:rsid w:val="007610A8"/>
    <w:rsid w:val="00763194"/>
    <w:rsid w:val="00764867"/>
    <w:rsid w:val="00766057"/>
    <w:rsid w:val="0076709A"/>
    <w:rsid w:val="007672AE"/>
    <w:rsid w:val="007727C3"/>
    <w:rsid w:val="00775D29"/>
    <w:rsid w:val="00781103"/>
    <w:rsid w:val="00794EBA"/>
    <w:rsid w:val="007951C6"/>
    <w:rsid w:val="007953B7"/>
    <w:rsid w:val="007A0968"/>
    <w:rsid w:val="007A6BF0"/>
    <w:rsid w:val="007A74BA"/>
    <w:rsid w:val="007C1FBD"/>
    <w:rsid w:val="007C361D"/>
    <w:rsid w:val="007C3D80"/>
    <w:rsid w:val="007D13C9"/>
    <w:rsid w:val="007D3381"/>
    <w:rsid w:val="007D7E11"/>
    <w:rsid w:val="007E317D"/>
    <w:rsid w:val="007F06CD"/>
    <w:rsid w:val="007F31FE"/>
    <w:rsid w:val="007F404B"/>
    <w:rsid w:val="0080179B"/>
    <w:rsid w:val="00801E30"/>
    <w:rsid w:val="00804AA3"/>
    <w:rsid w:val="0080758A"/>
    <w:rsid w:val="0081007A"/>
    <w:rsid w:val="00813400"/>
    <w:rsid w:val="00815733"/>
    <w:rsid w:val="0082069C"/>
    <w:rsid w:val="0082078C"/>
    <w:rsid w:val="00827FE9"/>
    <w:rsid w:val="008304B7"/>
    <w:rsid w:val="0083320A"/>
    <w:rsid w:val="00836638"/>
    <w:rsid w:val="00837436"/>
    <w:rsid w:val="0084022E"/>
    <w:rsid w:val="00840765"/>
    <w:rsid w:val="00841F5E"/>
    <w:rsid w:val="00845C46"/>
    <w:rsid w:val="00845D48"/>
    <w:rsid w:val="00846800"/>
    <w:rsid w:val="00851E56"/>
    <w:rsid w:val="008568D3"/>
    <w:rsid w:val="008617A7"/>
    <w:rsid w:val="00863A00"/>
    <w:rsid w:val="008642BE"/>
    <w:rsid w:val="00874E51"/>
    <w:rsid w:val="008767E3"/>
    <w:rsid w:val="00880AC1"/>
    <w:rsid w:val="008828FB"/>
    <w:rsid w:val="00883039"/>
    <w:rsid w:val="008868E0"/>
    <w:rsid w:val="00890EEA"/>
    <w:rsid w:val="00892F50"/>
    <w:rsid w:val="00893415"/>
    <w:rsid w:val="00897313"/>
    <w:rsid w:val="008A16C4"/>
    <w:rsid w:val="008A2E0A"/>
    <w:rsid w:val="008A5586"/>
    <w:rsid w:val="008A6BF7"/>
    <w:rsid w:val="008B1D4F"/>
    <w:rsid w:val="008B5CF0"/>
    <w:rsid w:val="008C25EC"/>
    <w:rsid w:val="008C478C"/>
    <w:rsid w:val="008C4A96"/>
    <w:rsid w:val="008C6C65"/>
    <w:rsid w:val="008D01D7"/>
    <w:rsid w:val="008D187E"/>
    <w:rsid w:val="008D23F5"/>
    <w:rsid w:val="008E0ED9"/>
    <w:rsid w:val="008E2CF6"/>
    <w:rsid w:val="008E36D8"/>
    <w:rsid w:val="008E46F0"/>
    <w:rsid w:val="008E7632"/>
    <w:rsid w:val="008F0D3F"/>
    <w:rsid w:val="008F15DF"/>
    <w:rsid w:val="008F4797"/>
    <w:rsid w:val="008F6AB8"/>
    <w:rsid w:val="008F6DE9"/>
    <w:rsid w:val="008F7E87"/>
    <w:rsid w:val="009047F8"/>
    <w:rsid w:val="00905152"/>
    <w:rsid w:val="00905484"/>
    <w:rsid w:val="00906667"/>
    <w:rsid w:val="009100D4"/>
    <w:rsid w:val="009151DE"/>
    <w:rsid w:val="00915CFD"/>
    <w:rsid w:val="00921F3F"/>
    <w:rsid w:val="009244C9"/>
    <w:rsid w:val="00925AD3"/>
    <w:rsid w:val="009300C1"/>
    <w:rsid w:val="009314D1"/>
    <w:rsid w:val="00932D06"/>
    <w:rsid w:val="009332A7"/>
    <w:rsid w:val="00936BC9"/>
    <w:rsid w:val="009434C1"/>
    <w:rsid w:val="00951030"/>
    <w:rsid w:val="00952C2A"/>
    <w:rsid w:val="00954856"/>
    <w:rsid w:val="00957DD7"/>
    <w:rsid w:val="00960C5E"/>
    <w:rsid w:val="0096230F"/>
    <w:rsid w:val="00971C73"/>
    <w:rsid w:val="00972606"/>
    <w:rsid w:val="00976912"/>
    <w:rsid w:val="009821E0"/>
    <w:rsid w:val="009910B7"/>
    <w:rsid w:val="00993B83"/>
    <w:rsid w:val="009942F1"/>
    <w:rsid w:val="009951AE"/>
    <w:rsid w:val="009A0233"/>
    <w:rsid w:val="009A116D"/>
    <w:rsid w:val="009A2D6E"/>
    <w:rsid w:val="009A2DE7"/>
    <w:rsid w:val="009B58B9"/>
    <w:rsid w:val="009B5B39"/>
    <w:rsid w:val="009B75F9"/>
    <w:rsid w:val="009C2229"/>
    <w:rsid w:val="009C36E8"/>
    <w:rsid w:val="009C5049"/>
    <w:rsid w:val="009C5491"/>
    <w:rsid w:val="009C625B"/>
    <w:rsid w:val="009D4B7A"/>
    <w:rsid w:val="009D75CB"/>
    <w:rsid w:val="009E4484"/>
    <w:rsid w:val="009E617D"/>
    <w:rsid w:val="009E63BD"/>
    <w:rsid w:val="009E7055"/>
    <w:rsid w:val="009E7AC9"/>
    <w:rsid w:val="009F6D0F"/>
    <w:rsid w:val="00A01FDA"/>
    <w:rsid w:val="00A02528"/>
    <w:rsid w:val="00A054C3"/>
    <w:rsid w:val="00A10FA1"/>
    <w:rsid w:val="00A24804"/>
    <w:rsid w:val="00A3389E"/>
    <w:rsid w:val="00A34037"/>
    <w:rsid w:val="00A36ACC"/>
    <w:rsid w:val="00A36B22"/>
    <w:rsid w:val="00A36D18"/>
    <w:rsid w:val="00A36F43"/>
    <w:rsid w:val="00A469DE"/>
    <w:rsid w:val="00A50C55"/>
    <w:rsid w:val="00A50F7E"/>
    <w:rsid w:val="00A52D18"/>
    <w:rsid w:val="00A60637"/>
    <w:rsid w:val="00A6221E"/>
    <w:rsid w:val="00A659DB"/>
    <w:rsid w:val="00A71A6C"/>
    <w:rsid w:val="00A74FA3"/>
    <w:rsid w:val="00A774D5"/>
    <w:rsid w:val="00A77C95"/>
    <w:rsid w:val="00A80C9B"/>
    <w:rsid w:val="00A81412"/>
    <w:rsid w:val="00A82891"/>
    <w:rsid w:val="00A87D6B"/>
    <w:rsid w:val="00A91DFA"/>
    <w:rsid w:val="00A922A4"/>
    <w:rsid w:val="00A968D9"/>
    <w:rsid w:val="00A97216"/>
    <w:rsid w:val="00AA001A"/>
    <w:rsid w:val="00AA03BB"/>
    <w:rsid w:val="00AC03FF"/>
    <w:rsid w:val="00AC049A"/>
    <w:rsid w:val="00AC06DE"/>
    <w:rsid w:val="00AC1496"/>
    <w:rsid w:val="00AC1D84"/>
    <w:rsid w:val="00AC38CB"/>
    <w:rsid w:val="00AD0E6B"/>
    <w:rsid w:val="00AD15B2"/>
    <w:rsid w:val="00AD3395"/>
    <w:rsid w:val="00AD582D"/>
    <w:rsid w:val="00AD6B63"/>
    <w:rsid w:val="00AE132E"/>
    <w:rsid w:val="00AE2DE5"/>
    <w:rsid w:val="00AE41B8"/>
    <w:rsid w:val="00AE494B"/>
    <w:rsid w:val="00AE53D8"/>
    <w:rsid w:val="00AE6B16"/>
    <w:rsid w:val="00AE6E7A"/>
    <w:rsid w:val="00AE70F1"/>
    <w:rsid w:val="00AF0652"/>
    <w:rsid w:val="00AF65F0"/>
    <w:rsid w:val="00AF72A5"/>
    <w:rsid w:val="00AF76D9"/>
    <w:rsid w:val="00B03A44"/>
    <w:rsid w:val="00B042D8"/>
    <w:rsid w:val="00B05536"/>
    <w:rsid w:val="00B1039E"/>
    <w:rsid w:val="00B10604"/>
    <w:rsid w:val="00B13D85"/>
    <w:rsid w:val="00B256DE"/>
    <w:rsid w:val="00B274BE"/>
    <w:rsid w:val="00B34EB6"/>
    <w:rsid w:val="00B35D53"/>
    <w:rsid w:val="00B36347"/>
    <w:rsid w:val="00B43A7B"/>
    <w:rsid w:val="00B453F6"/>
    <w:rsid w:val="00B46BFF"/>
    <w:rsid w:val="00B46D57"/>
    <w:rsid w:val="00B51C57"/>
    <w:rsid w:val="00B562CF"/>
    <w:rsid w:val="00B7234C"/>
    <w:rsid w:val="00B75154"/>
    <w:rsid w:val="00B774E4"/>
    <w:rsid w:val="00B804D8"/>
    <w:rsid w:val="00B81096"/>
    <w:rsid w:val="00B81E79"/>
    <w:rsid w:val="00B85A3C"/>
    <w:rsid w:val="00B9012B"/>
    <w:rsid w:val="00B932C7"/>
    <w:rsid w:val="00B93E8C"/>
    <w:rsid w:val="00B963F2"/>
    <w:rsid w:val="00B97ED3"/>
    <w:rsid w:val="00BA123E"/>
    <w:rsid w:val="00BA40B6"/>
    <w:rsid w:val="00BA4F0C"/>
    <w:rsid w:val="00BA6FE1"/>
    <w:rsid w:val="00BA77D7"/>
    <w:rsid w:val="00BB07A6"/>
    <w:rsid w:val="00BB0C7B"/>
    <w:rsid w:val="00BB41F6"/>
    <w:rsid w:val="00BB5ED6"/>
    <w:rsid w:val="00BC36FA"/>
    <w:rsid w:val="00BC3AB0"/>
    <w:rsid w:val="00BC4B78"/>
    <w:rsid w:val="00BC6FF5"/>
    <w:rsid w:val="00BC7163"/>
    <w:rsid w:val="00BC7BAF"/>
    <w:rsid w:val="00BD004B"/>
    <w:rsid w:val="00BD0096"/>
    <w:rsid w:val="00BD6397"/>
    <w:rsid w:val="00BD6C8A"/>
    <w:rsid w:val="00BD74A0"/>
    <w:rsid w:val="00BE22EB"/>
    <w:rsid w:val="00BE5536"/>
    <w:rsid w:val="00BE5674"/>
    <w:rsid w:val="00BF0DEB"/>
    <w:rsid w:val="00BF0EF7"/>
    <w:rsid w:val="00BF601D"/>
    <w:rsid w:val="00BF78F4"/>
    <w:rsid w:val="00C02AC3"/>
    <w:rsid w:val="00C03BC4"/>
    <w:rsid w:val="00C0588F"/>
    <w:rsid w:val="00C06C76"/>
    <w:rsid w:val="00C105D6"/>
    <w:rsid w:val="00C11F3C"/>
    <w:rsid w:val="00C15873"/>
    <w:rsid w:val="00C17F00"/>
    <w:rsid w:val="00C205FB"/>
    <w:rsid w:val="00C22175"/>
    <w:rsid w:val="00C2340F"/>
    <w:rsid w:val="00C25C6D"/>
    <w:rsid w:val="00C278C3"/>
    <w:rsid w:val="00C27C3B"/>
    <w:rsid w:val="00C3651C"/>
    <w:rsid w:val="00C371E5"/>
    <w:rsid w:val="00C37969"/>
    <w:rsid w:val="00C43955"/>
    <w:rsid w:val="00C43D7B"/>
    <w:rsid w:val="00C535BA"/>
    <w:rsid w:val="00C67349"/>
    <w:rsid w:val="00C72F01"/>
    <w:rsid w:val="00C74E18"/>
    <w:rsid w:val="00C7545C"/>
    <w:rsid w:val="00C77B29"/>
    <w:rsid w:val="00C8269E"/>
    <w:rsid w:val="00C83B89"/>
    <w:rsid w:val="00C8768F"/>
    <w:rsid w:val="00C916E5"/>
    <w:rsid w:val="00C9645F"/>
    <w:rsid w:val="00C9658B"/>
    <w:rsid w:val="00C96F7F"/>
    <w:rsid w:val="00CA20DC"/>
    <w:rsid w:val="00CA56E0"/>
    <w:rsid w:val="00CA648A"/>
    <w:rsid w:val="00CA7EEF"/>
    <w:rsid w:val="00CB0DED"/>
    <w:rsid w:val="00CB4372"/>
    <w:rsid w:val="00CB4F35"/>
    <w:rsid w:val="00CB6C1F"/>
    <w:rsid w:val="00CC6062"/>
    <w:rsid w:val="00CD0F24"/>
    <w:rsid w:val="00CD5222"/>
    <w:rsid w:val="00CD5AC1"/>
    <w:rsid w:val="00CE0D64"/>
    <w:rsid w:val="00CE1DE8"/>
    <w:rsid w:val="00CE4226"/>
    <w:rsid w:val="00CE48F9"/>
    <w:rsid w:val="00CE5575"/>
    <w:rsid w:val="00CF0873"/>
    <w:rsid w:val="00D0031C"/>
    <w:rsid w:val="00D0169F"/>
    <w:rsid w:val="00D03C07"/>
    <w:rsid w:val="00D03D37"/>
    <w:rsid w:val="00D05FE3"/>
    <w:rsid w:val="00D07FD3"/>
    <w:rsid w:val="00D144E2"/>
    <w:rsid w:val="00D145C2"/>
    <w:rsid w:val="00D14B52"/>
    <w:rsid w:val="00D16DED"/>
    <w:rsid w:val="00D21102"/>
    <w:rsid w:val="00D220E9"/>
    <w:rsid w:val="00D222DD"/>
    <w:rsid w:val="00D244F1"/>
    <w:rsid w:val="00D24FAB"/>
    <w:rsid w:val="00D25CF0"/>
    <w:rsid w:val="00D26AD3"/>
    <w:rsid w:val="00D30DA1"/>
    <w:rsid w:val="00D35131"/>
    <w:rsid w:val="00D3567C"/>
    <w:rsid w:val="00D367B8"/>
    <w:rsid w:val="00D37BC5"/>
    <w:rsid w:val="00D37F66"/>
    <w:rsid w:val="00D41F97"/>
    <w:rsid w:val="00D42098"/>
    <w:rsid w:val="00D42E36"/>
    <w:rsid w:val="00D43A74"/>
    <w:rsid w:val="00D45707"/>
    <w:rsid w:val="00D47EEF"/>
    <w:rsid w:val="00D51F80"/>
    <w:rsid w:val="00D52655"/>
    <w:rsid w:val="00D52929"/>
    <w:rsid w:val="00D53225"/>
    <w:rsid w:val="00D578BA"/>
    <w:rsid w:val="00D601BC"/>
    <w:rsid w:val="00D62F61"/>
    <w:rsid w:val="00D63E86"/>
    <w:rsid w:val="00D654FE"/>
    <w:rsid w:val="00D70295"/>
    <w:rsid w:val="00D7301B"/>
    <w:rsid w:val="00D73890"/>
    <w:rsid w:val="00D77596"/>
    <w:rsid w:val="00D77906"/>
    <w:rsid w:val="00D866A7"/>
    <w:rsid w:val="00D900FF"/>
    <w:rsid w:val="00D91852"/>
    <w:rsid w:val="00D919C0"/>
    <w:rsid w:val="00D93525"/>
    <w:rsid w:val="00DA2641"/>
    <w:rsid w:val="00DA2964"/>
    <w:rsid w:val="00DA3B0E"/>
    <w:rsid w:val="00DA579F"/>
    <w:rsid w:val="00DA64FF"/>
    <w:rsid w:val="00DB402E"/>
    <w:rsid w:val="00DB71D2"/>
    <w:rsid w:val="00DB76E6"/>
    <w:rsid w:val="00DC05DA"/>
    <w:rsid w:val="00DC0686"/>
    <w:rsid w:val="00DC1618"/>
    <w:rsid w:val="00DC1AD3"/>
    <w:rsid w:val="00DC1F07"/>
    <w:rsid w:val="00DC3713"/>
    <w:rsid w:val="00DC3DAD"/>
    <w:rsid w:val="00DC4AAB"/>
    <w:rsid w:val="00DC54A1"/>
    <w:rsid w:val="00DD1972"/>
    <w:rsid w:val="00DD3A41"/>
    <w:rsid w:val="00DD3E0F"/>
    <w:rsid w:val="00DD47A1"/>
    <w:rsid w:val="00DD4FCC"/>
    <w:rsid w:val="00DD7805"/>
    <w:rsid w:val="00DD7C16"/>
    <w:rsid w:val="00DE1FE1"/>
    <w:rsid w:val="00DE3411"/>
    <w:rsid w:val="00DE6539"/>
    <w:rsid w:val="00DF282B"/>
    <w:rsid w:val="00DF2936"/>
    <w:rsid w:val="00DF6DE5"/>
    <w:rsid w:val="00E0469F"/>
    <w:rsid w:val="00E06156"/>
    <w:rsid w:val="00E12887"/>
    <w:rsid w:val="00E12E0A"/>
    <w:rsid w:val="00E16980"/>
    <w:rsid w:val="00E16B02"/>
    <w:rsid w:val="00E20994"/>
    <w:rsid w:val="00E20FBC"/>
    <w:rsid w:val="00E23471"/>
    <w:rsid w:val="00E25069"/>
    <w:rsid w:val="00E265DA"/>
    <w:rsid w:val="00E35738"/>
    <w:rsid w:val="00E35B53"/>
    <w:rsid w:val="00E36021"/>
    <w:rsid w:val="00E3602A"/>
    <w:rsid w:val="00E36CB4"/>
    <w:rsid w:val="00E4061C"/>
    <w:rsid w:val="00E411CD"/>
    <w:rsid w:val="00E42C1F"/>
    <w:rsid w:val="00E46C46"/>
    <w:rsid w:val="00E4777F"/>
    <w:rsid w:val="00E52A44"/>
    <w:rsid w:val="00E535EC"/>
    <w:rsid w:val="00E5475E"/>
    <w:rsid w:val="00E60BE4"/>
    <w:rsid w:val="00E614B6"/>
    <w:rsid w:val="00E676F1"/>
    <w:rsid w:val="00E74D0B"/>
    <w:rsid w:val="00E75013"/>
    <w:rsid w:val="00E75692"/>
    <w:rsid w:val="00E80760"/>
    <w:rsid w:val="00E81DA9"/>
    <w:rsid w:val="00E838A7"/>
    <w:rsid w:val="00E92266"/>
    <w:rsid w:val="00E96955"/>
    <w:rsid w:val="00EA0945"/>
    <w:rsid w:val="00EA140A"/>
    <w:rsid w:val="00EA3CEB"/>
    <w:rsid w:val="00EB21CB"/>
    <w:rsid w:val="00EB7D75"/>
    <w:rsid w:val="00EC171D"/>
    <w:rsid w:val="00EC2A0F"/>
    <w:rsid w:val="00EC4A4F"/>
    <w:rsid w:val="00EC6E9C"/>
    <w:rsid w:val="00ED1350"/>
    <w:rsid w:val="00ED343B"/>
    <w:rsid w:val="00ED5D61"/>
    <w:rsid w:val="00ED5FC5"/>
    <w:rsid w:val="00ED6E99"/>
    <w:rsid w:val="00ED7A50"/>
    <w:rsid w:val="00EE08E0"/>
    <w:rsid w:val="00EE12C5"/>
    <w:rsid w:val="00EE1618"/>
    <w:rsid w:val="00EE1CB3"/>
    <w:rsid w:val="00EE5194"/>
    <w:rsid w:val="00EE6DD2"/>
    <w:rsid w:val="00EF120F"/>
    <w:rsid w:val="00EF1460"/>
    <w:rsid w:val="00EF1BEA"/>
    <w:rsid w:val="00EF414C"/>
    <w:rsid w:val="00EF426D"/>
    <w:rsid w:val="00EF58FB"/>
    <w:rsid w:val="00F121F7"/>
    <w:rsid w:val="00F12895"/>
    <w:rsid w:val="00F12CD0"/>
    <w:rsid w:val="00F149C2"/>
    <w:rsid w:val="00F15535"/>
    <w:rsid w:val="00F15A6D"/>
    <w:rsid w:val="00F15CAA"/>
    <w:rsid w:val="00F1751C"/>
    <w:rsid w:val="00F17685"/>
    <w:rsid w:val="00F216C4"/>
    <w:rsid w:val="00F22B49"/>
    <w:rsid w:val="00F23AFD"/>
    <w:rsid w:val="00F26467"/>
    <w:rsid w:val="00F26AFC"/>
    <w:rsid w:val="00F33191"/>
    <w:rsid w:val="00F34913"/>
    <w:rsid w:val="00F355C5"/>
    <w:rsid w:val="00F37C0B"/>
    <w:rsid w:val="00F426A3"/>
    <w:rsid w:val="00F45BD8"/>
    <w:rsid w:val="00F45FEE"/>
    <w:rsid w:val="00F52C7D"/>
    <w:rsid w:val="00F52E2E"/>
    <w:rsid w:val="00F53DE9"/>
    <w:rsid w:val="00F56910"/>
    <w:rsid w:val="00F604AE"/>
    <w:rsid w:val="00F61A06"/>
    <w:rsid w:val="00F6309D"/>
    <w:rsid w:val="00F6347F"/>
    <w:rsid w:val="00F646FE"/>
    <w:rsid w:val="00F64CD0"/>
    <w:rsid w:val="00F658AB"/>
    <w:rsid w:val="00F721BF"/>
    <w:rsid w:val="00F73865"/>
    <w:rsid w:val="00F74639"/>
    <w:rsid w:val="00F8064E"/>
    <w:rsid w:val="00F87B50"/>
    <w:rsid w:val="00F87DCB"/>
    <w:rsid w:val="00F96FB2"/>
    <w:rsid w:val="00FA20E3"/>
    <w:rsid w:val="00FA2DD0"/>
    <w:rsid w:val="00FA5991"/>
    <w:rsid w:val="00FC0861"/>
    <w:rsid w:val="00FC21FB"/>
    <w:rsid w:val="00FC2ABE"/>
    <w:rsid w:val="00FC34D5"/>
    <w:rsid w:val="00FC3C2A"/>
    <w:rsid w:val="00FC3D09"/>
    <w:rsid w:val="00FD3014"/>
    <w:rsid w:val="00FD5688"/>
    <w:rsid w:val="00FD6A29"/>
    <w:rsid w:val="00FE0EF7"/>
    <w:rsid w:val="00FF0052"/>
    <w:rsid w:val="00FF0A44"/>
    <w:rsid w:val="00FF4BDB"/>
    <w:rsid w:val="00FF5EA3"/>
    <w:rsid w:val="00FF7C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4A1"/>
  </w:style>
  <w:style w:type="paragraph" w:styleId="3">
    <w:name w:val="heading 3"/>
    <w:basedOn w:val="a"/>
    <w:link w:val="30"/>
    <w:uiPriority w:val="9"/>
    <w:qFormat/>
    <w:rsid w:val="00732AC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2A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2AC0"/>
    <w:rPr>
      <w:rFonts w:ascii="Tahoma" w:hAnsi="Tahoma" w:cs="Tahoma"/>
      <w:sz w:val="16"/>
      <w:szCs w:val="16"/>
    </w:rPr>
  </w:style>
  <w:style w:type="character" w:customStyle="1" w:styleId="30">
    <w:name w:val="Заголовок 3 Знак"/>
    <w:basedOn w:val="a0"/>
    <w:link w:val="3"/>
    <w:uiPriority w:val="9"/>
    <w:rsid w:val="00732AC0"/>
    <w:rPr>
      <w:rFonts w:ascii="Times New Roman" w:eastAsia="Times New Roman" w:hAnsi="Times New Roman" w:cs="Times New Roman"/>
      <w:b/>
      <w:bCs/>
      <w:sz w:val="27"/>
      <w:szCs w:val="27"/>
      <w:lang w:eastAsia="ru-RU"/>
    </w:rPr>
  </w:style>
  <w:style w:type="paragraph" w:styleId="a5">
    <w:name w:val="Normal (Web)"/>
    <w:basedOn w:val="a"/>
    <w:unhideWhenUsed/>
    <w:rsid w:val="00732A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732AC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32AC0"/>
  </w:style>
  <w:style w:type="paragraph" w:styleId="a8">
    <w:name w:val="footer"/>
    <w:basedOn w:val="a"/>
    <w:link w:val="a9"/>
    <w:uiPriority w:val="99"/>
    <w:unhideWhenUsed/>
    <w:rsid w:val="00732AC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32AC0"/>
  </w:style>
  <w:style w:type="paragraph" w:styleId="aa">
    <w:name w:val="List Paragraph"/>
    <w:basedOn w:val="a"/>
    <w:uiPriority w:val="34"/>
    <w:qFormat/>
    <w:rsid w:val="004F62C4"/>
    <w:pPr>
      <w:ind w:left="720"/>
      <w:contextualSpacing/>
    </w:pPr>
  </w:style>
  <w:style w:type="paragraph" w:styleId="HTML">
    <w:name w:val="HTML Preformatted"/>
    <w:basedOn w:val="a"/>
    <w:link w:val="HTML0"/>
    <w:uiPriority w:val="99"/>
    <w:unhideWhenUsed/>
    <w:rsid w:val="00A77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18"/>
      <w:szCs w:val="18"/>
      <w:lang w:eastAsia="ru-RU"/>
    </w:rPr>
  </w:style>
  <w:style w:type="character" w:customStyle="1" w:styleId="HTML0">
    <w:name w:val="Стандартный HTML Знак"/>
    <w:basedOn w:val="a0"/>
    <w:link w:val="HTML"/>
    <w:uiPriority w:val="99"/>
    <w:rsid w:val="00A774D5"/>
    <w:rPr>
      <w:rFonts w:ascii="Courier New" w:eastAsia="Times New Roman" w:hAnsi="Courier New" w:cs="Courier New"/>
      <w:color w:val="000000"/>
      <w:sz w:val="18"/>
      <w:szCs w:val="18"/>
      <w:lang w:eastAsia="ru-RU"/>
    </w:rPr>
  </w:style>
  <w:style w:type="table" w:styleId="ab">
    <w:name w:val="Table Grid"/>
    <w:basedOn w:val="a1"/>
    <w:uiPriority w:val="59"/>
    <w:rsid w:val="00117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680749">
      <w:bodyDiv w:val="1"/>
      <w:marLeft w:val="0"/>
      <w:marRight w:val="0"/>
      <w:marTop w:val="0"/>
      <w:marBottom w:val="0"/>
      <w:divBdr>
        <w:top w:val="none" w:sz="0" w:space="0" w:color="auto"/>
        <w:left w:val="none" w:sz="0" w:space="0" w:color="auto"/>
        <w:bottom w:val="none" w:sz="0" w:space="0" w:color="auto"/>
        <w:right w:val="none" w:sz="0" w:space="0" w:color="auto"/>
      </w:divBdr>
    </w:div>
    <w:div w:id="846793911">
      <w:bodyDiv w:val="1"/>
      <w:marLeft w:val="0"/>
      <w:marRight w:val="0"/>
      <w:marTop w:val="0"/>
      <w:marBottom w:val="0"/>
      <w:divBdr>
        <w:top w:val="none" w:sz="0" w:space="0" w:color="auto"/>
        <w:left w:val="none" w:sz="0" w:space="0" w:color="auto"/>
        <w:bottom w:val="none" w:sz="0" w:space="0" w:color="auto"/>
        <w:right w:val="none" w:sz="0" w:space="0" w:color="auto"/>
      </w:divBdr>
    </w:div>
    <w:div w:id="1024791815">
      <w:bodyDiv w:val="1"/>
      <w:marLeft w:val="0"/>
      <w:marRight w:val="0"/>
      <w:marTop w:val="0"/>
      <w:marBottom w:val="0"/>
      <w:divBdr>
        <w:top w:val="none" w:sz="0" w:space="0" w:color="auto"/>
        <w:left w:val="none" w:sz="0" w:space="0" w:color="auto"/>
        <w:bottom w:val="none" w:sz="0" w:space="0" w:color="auto"/>
        <w:right w:val="none" w:sz="0" w:space="0" w:color="auto"/>
      </w:divBdr>
    </w:div>
    <w:div w:id="1522550577">
      <w:bodyDiv w:val="1"/>
      <w:marLeft w:val="0"/>
      <w:marRight w:val="0"/>
      <w:marTop w:val="0"/>
      <w:marBottom w:val="0"/>
      <w:divBdr>
        <w:top w:val="none" w:sz="0" w:space="0" w:color="auto"/>
        <w:left w:val="none" w:sz="0" w:space="0" w:color="auto"/>
        <w:bottom w:val="none" w:sz="0" w:space="0" w:color="auto"/>
        <w:right w:val="none" w:sz="0" w:space="0" w:color="auto"/>
      </w:divBdr>
      <w:divsChild>
        <w:div w:id="939609326">
          <w:marLeft w:val="0"/>
          <w:marRight w:val="0"/>
          <w:marTop w:val="0"/>
          <w:marBottom w:val="0"/>
          <w:divBdr>
            <w:top w:val="none" w:sz="0" w:space="0" w:color="auto"/>
            <w:left w:val="none" w:sz="0" w:space="0" w:color="auto"/>
            <w:bottom w:val="none" w:sz="0" w:space="0" w:color="auto"/>
            <w:right w:val="none" w:sz="0" w:space="0" w:color="auto"/>
          </w:divBdr>
        </w:div>
      </w:divsChild>
    </w:div>
    <w:div w:id="2060543100">
      <w:bodyDiv w:val="1"/>
      <w:marLeft w:val="0"/>
      <w:marRight w:val="0"/>
      <w:marTop w:val="0"/>
      <w:marBottom w:val="0"/>
      <w:divBdr>
        <w:top w:val="none" w:sz="0" w:space="0" w:color="auto"/>
        <w:left w:val="none" w:sz="0" w:space="0" w:color="auto"/>
        <w:bottom w:val="none" w:sz="0" w:space="0" w:color="auto"/>
        <w:right w:val="none" w:sz="0" w:space="0" w:color="auto"/>
      </w:divBdr>
    </w:div>
    <w:div w:id="206799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Модульная">
      <a:dk1>
        <a:sysClr val="windowText" lastClr="000000"/>
      </a:dk1>
      <a:lt1>
        <a:sysClr val="window" lastClr="FFFFFF"/>
      </a:lt1>
      <a:dk2>
        <a:srgbClr val="5A6378"/>
      </a:dk2>
      <a:lt2>
        <a:srgbClr val="D4D4D6"/>
      </a:lt2>
      <a:accent1>
        <a:srgbClr val="F0AD00"/>
      </a:accent1>
      <a:accent2>
        <a:srgbClr val="60B5CC"/>
      </a:accent2>
      <a:accent3>
        <a:srgbClr val="E66C7D"/>
      </a:accent3>
      <a:accent4>
        <a:srgbClr val="6BB76D"/>
      </a:accent4>
      <a:accent5>
        <a:srgbClr val="E88651"/>
      </a:accent5>
      <a:accent6>
        <a:srgbClr val="C64847"/>
      </a:accent6>
      <a:hlink>
        <a:srgbClr val="168BBA"/>
      </a:hlink>
      <a:folHlink>
        <a:srgbClr val="68000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929D4-74FA-46BC-A1FB-02C92DF82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1071</TotalTime>
  <Pages>24</Pages>
  <Words>6672</Words>
  <Characters>38036</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44619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dc:creator>
  <cp:keywords/>
  <dc:description/>
  <cp:lastModifiedBy>secret</cp:lastModifiedBy>
  <cp:revision>43</cp:revision>
  <cp:lastPrinted>2011-05-17T05:30:00Z</cp:lastPrinted>
  <dcterms:created xsi:type="dcterms:W3CDTF">2011-04-21T06:35:00Z</dcterms:created>
  <dcterms:modified xsi:type="dcterms:W3CDTF">2011-09-26T11:41:00Z</dcterms:modified>
</cp:coreProperties>
</file>