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color w:val="000000" w:themeColor="text1"/>
          <w:sz w:val="21"/>
          <w:szCs w:val="21"/>
          <w:lang w:val="uk-UA" w:eastAsia="en-US"/>
        </w:rPr>
      </w:pPr>
      <w:r w:rsidRPr="003B1B8B">
        <w:rPr>
          <w:rFonts w:eastAsiaTheme="minorHAnsi"/>
          <w:b/>
          <w:color w:val="000000" w:themeColor="text1"/>
          <w:sz w:val="21"/>
          <w:szCs w:val="21"/>
          <w:lang w:val="uk-UA" w:eastAsia="en-US"/>
        </w:rPr>
        <w:t>Управління культури, туризму, національностей і релігій</w:t>
      </w: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color w:val="000000" w:themeColor="text1"/>
          <w:sz w:val="21"/>
          <w:szCs w:val="21"/>
          <w:lang w:val="uk-UA" w:eastAsia="en-US"/>
        </w:rPr>
      </w:pPr>
      <w:r w:rsidRPr="003B1B8B">
        <w:rPr>
          <w:rFonts w:eastAsiaTheme="minorHAnsi"/>
          <w:b/>
          <w:color w:val="000000" w:themeColor="text1"/>
          <w:sz w:val="21"/>
          <w:szCs w:val="21"/>
          <w:lang w:val="uk-UA" w:eastAsia="en-US"/>
        </w:rPr>
        <w:t>Дніпропетровської обласної державної адміністрації</w:t>
      </w: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color w:val="000000" w:themeColor="text1"/>
          <w:sz w:val="21"/>
          <w:szCs w:val="21"/>
          <w:lang w:val="uk-UA" w:eastAsia="en-US"/>
        </w:rPr>
      </w:pPr>
    </w:p>
    <w:p w:rsidR="003B1B8B" w:rsidRPr="003B1B8B" w:rsidRDefault="003B1B8B" w:rsidP="003B1B8B">
      <w:pPr>
        <w:widowControl/>
        <w:autoSpaceDE/>
        <w:autoSpaceDN/>
        <w:adjustRightInd/>
        <w:ind w:right="-143" w:firstLine="0"/>
        <w:contextualSpacing/>
        <w:jc w:val="center"/>
        <w:rPr>
          <w:b/>
          <w:color w:val="000000" w:themeColor="text1"/>
          <w:sz w:val="21"/>
          <w:szCs w:val="21"/>
          <w:lang w:val="uk-UA"/>
        </w:rPr>
      </w:pPr>
      <w:r w:rsidRPr="003B1B8B">
        <w:rPr>
          <w:b/>
          <w:color w:val="000000" w:themeColor="text1"/>
          <w:sz w:val="21"/>
          <w:szCs w:val="21"/>
          <w:lang w:val="uk-UA"/>
        </w:rPr>
        <w:t>КЗК «Дніпропетровська обласна універсальна наукова бібліотека</w:t>
      </w:r>
    </w:p>
    <w:p w:rsidR="003B1B8B" w:rsidRPr="003B1B8B" w:rsidRDefault="003B1B8B" w:rsidP="003B1B8B">
      <w:pPr>
        <w:widowControl/>
        <w:autoSpaceDE/>
        <w:autoSpaceDN/>
        <w:adjustRightInd/>
        <w:ind w:left="-426" w:right="-143" w:firstLine="426"/>
        <w:contextualSpacing/>
        <w:jc w:val="center"/>
        <w:rPr>
          <w:b/>
          <w:color w:val="000000" w:themeColor="text1"/>
          <w:sz w:val="21"/>
          <w:szCs w:val="21"/>
          <w:lang w:val="uk-UA"/>
        </w:rPr>
      </w:pPr>
      <w:r w:rsidRPr="003B1B8B">
        <w:rPr>
          <w:b/>
          <w:color w:val="000000" w:themeColor="text1"/>
          <w:sz w:val="21"/>
          <w:szCs w:val="21"/>
          <w:lang w:val="uk-UA"/>
        </w:rPr>
        <w:t>ім. Первоучителів слов’янських Кирила і Мефодія»</w:t>
      </w:r>
    </w:p>
    <w:p w:rsidR="003B1B8B" w:rsidRPr="003B1B8B" w:rsidRDefault="003B1B8B" w:rsidP="003B1B8B">
      <w:pPr>
        <w:widowControl/>
        <w:autoSpaceDE/>
        <w:autoSpaceDN/>
        <w:adjustRightInd/>
        <w:ind w:right="170" w:firstLine="0"/>
        <w:contextualSpacing/>
        <w:jc w:val="center"/>
        <w:rPr>
          <w:b/>
          <w:color w:val="000066"/>
          <w:sz w:val="21"/>
          <w:szCs w:val="21"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left="-360" w:firstLine="0"/>
        <w:contextualSpacing/>
        <w:rPr>
          <w:b/>
          <w:sz w:val="27"/>
          <w:szCs w:val="27"/>
          <w:lang w:val="uk-UA"/>
        </w:rPr>
      </w:pPr>
    </w:p>
    <w:p w:rsidR="003B1B8B" w:rsidRPr="003B1B8B" w:rsidRDefault="003B1B8B" w:rsidP="003B1B8B">
      <w:pPr>
        <w:widowControl/>
        <w:ind w:firstLine="0"/>
        <w:contextualSpacing/>
        <w:jc w:val="right"/>
        <w:rPr>
          <w:b/>
          <w:bCs/>
          <w:i/>
          <w:lang w:val="uk-UA"/>
        </w:rPr>
      </w:pPr>
      <w:r w:rsidRPr="003B1B8B">
        <w:rPr>
          <w:b/>
          <w:bCs/>
          <w:i/>
          <w:lang w:val="uk-UA"/>
        </w:rPr>
        <w:t xml:space="preserve">Відділ наукової організації і </w:t>
      </w:r>
    </w:p>
    <w:p w:rsidR="003B1B8B" w:rsidRPr="003B1B8B" w:rsidRDefault="003B1B8B" w:rsidP="003B1B8B">
      <w:pPr>
        <w:widowControl/>
        <w:tabs>
          <w:tab w:val="left" w:pos="0"/>
        </w:tabs>
        <w:ind w:right="-199" w:firstLine="0"/>
        <w:contextualSpacing/>
        <w:jc w:val="right"/>
        <w:rPr>
          <w:b/>
          <w:bCs/>
          <w:i/>
          <w:lang w:val="uk-UA"/>
        </w:rPr>
      </w:pPr>
      <w:r w:rsidRPr="003B1B8B">
        <w:rPr>
          <w:b/>
          <w:bCs/>
          <w:i/>
          <w:lang w:val="uk-UA"/>
        </w:rPr>
        <w:t>методики бібліотечної роботи</w:t>
      </w: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i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i/>
          <w:lang w:val="uk-UA"/>
        </w:rPr>
      </w:pPr>
    </w:p>
    <w:p w:rsid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i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i/>
          <w:lang w:val="uk-UA"/>
        </w:rPr>
      </w:pPr>
    </w:p>
    <w:p w:rsid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lang w:val="uk-UA"/>
        </w:rPr>
      </w:pPr>
    </w:p>
    <w:p w:rsidR="0047275B" w:rsidRPr="003B1B8B" w:rsidRDefault="0047275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  <w:b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bCs/>
          <w:i/>
          <w:sz w:val="38"/>
          <w:szCs w:val="38"/>
          <w:lang w:val="uk-UA"/>
        </w:rPr>
      </w:pPr>
      <w:r w:rsidRPr="003B1B8B">
        <w:rPr>
          <w:rFonts w:eastAsia="Batang"/>
          <w:b/>
          <w:bCs/>
          <w:i/>
          <w:sz w:val="38"/>
          <w:szCs w:val="38"/>
          <w:lang w:val="uk-UA"/>
        </w:rPr>
        <w:t>Бібліотеки Дніпропетровщини</w:t>
      </w: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bCs/>
          <w:i/>
          <w:sz w:val="38"/>
          <w:szCs w:val="38"/>
          <w:lang w:val="uk-UA"/>
        </w:rPr>
      </w:pPr>
      <w:r w:rsidRPr="003B1B8B">
        <w:rPr>
          <w:rFonts w:eastAsia="Batang"/>
          <w:b/>
          <w:bCs/>
          <w:i/>
          <w:sz w:val="38"/>
          <w:szCs w:val="38"/>
          <w:lang w:val="uk-UA"/>
        </w:rPr>
        <w:t>в цифрах</w:t>
      </w: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bCs/>
          <w:i/>
          <w:sz w:val="38"/>
          <w:szCs w:val="38"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b/>
          <w:bCs/>
          <w:iCs/>
          <w:sz w:val="38"/>
          <w:szCs w:val="38"/>
          <w:lang w:val="uk-UA"/>
        </w:rPr>
      </w:pPr>
      <w:r w:rsidRPr="003B1B8B">
        <w:rPr>
          <w:b/>
          <w:bCs/>
          <w:iCs/>
          <w:sz w:val="38"/>
          <w:szCs w:val="38"/>
          <w:lang w:val="uk-UA"/>
        </w:rPr>
        <w:t>Рік 2021</w:t>
      </w: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bCs/>
          <w:i/>
          <w:sz w:val="38"/>
          <w:szCs w:val="38"/>
          <w:lang w:val="uk-UA"/>
        </w:rPr>
      </w:pPr>
    </w:p>
    <w:p w:rsid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bCs/>
          <w:sz w:val="32"/>
          <w:szCs w:val="32"/>
          <w:lang w:val="uk-UA"/>
        </w:rPr>
      </w:pPr>
    </w:p>
    <w:p w:rsidR="007E27BA" w:rsidRPr="007E27BA" w:rsidRDefault="007E27BA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bCs/>
          <w:sz w:val="22"/>
          <w:szCs w:val="22"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bCs/>
          <w:i/>
          <w:iCs/>
          <w:lang w:val="uk-UA"/>
        </w:rPr>
      </w:pPr>
      <w:r w:rsidRPr="003B1B8B">
        <w:rPr>
          <w:rFonts w:eastAsia="Batang"/>
          <w:b/>
          <w:bCs/>
          <w:i/>
          <w:iCs/>
          <w:sz w:val="28"/>
          <w:szCs w:val="28"/>
          <w:lang w:val="uk-UA"/>
        </w:rPr>
        <w:t>Аналітично-статистичний огляд</w:t>
      </w: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bCs/>
          <w:i/>
          <w:iCs/>
          <w:lang w:val="uk-UA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lang w:val="uk-UA"/>
        </w:rPr>
      </w:pPr>
    </w:p>
    <w:p w:rsid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sz w:val="28"/>
          <w:szCs w:val="28"/>
          <w:lang w:val="uk-UA"/>
        </w:rPr>
      </w:pPr>
    </w:p>
    <w:p w:rsidR="00AC1DC3" w:rsidRDefault="00AC1DC3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sz w:val="28"/>
          <w:szCs w:val="28"/>
          <w:lang w:val="uk-UA"/>
        </w:rPr>
      </w:pPr>
    </w:p>
    <w:p w:rsid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</w:rPr>
      </w:pPr>
    </w:p>
    <w:p w:rsidR="0047275B" w:rsidRPr="003B1B8B" w:rsidRDefault="0047275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left"/>
        <w:rPr>
          <w:rFonts w:eastAsia="Batang"/>
        </w:rPr>
      </w:pPr>
    </w:p>
    <w:p w:rsidR="003B1B8B" w:rsidRP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lang w:val="uk-UA"/>
        </w:rPr>
      </w:pPr>
      <w:r w:rsidRPr="003B1B8B">
        <w:rPr>
          <w:rFonts w:eastAsia="Batang"/>
          <w:b/>
          <w:lang w:val="uk-UA"/>
        </w:rPr>
        <w:t>Дніпро</w:t>
      </w:r>
    </w:p>
    <w:p w:rsidR="003B1B8B" w:rsidRDefault="003B1B8B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lang w:val="uk-UA"/>
        </w:rPr>
      </w:pPr>
      <w:r w:rsidRPr="003B1B8B">
        <w:rPr>
          <w:rFonts w:eastAsia="Batang"/>
          <w:b/>
          <w:lang w:val="uk-UA"/>
        </w:rPr>
        <w:t>2022</w:t>
      </w:r>
    </w:p>
    <w:p w:rsidR="00AC1DC3" w:rsidRDefault="00AC1DC3" w:rsidP="003B1B8B">
      <w:pPr>
        <w:widowControl/>
        <w:autoSpaceDE/>
        <w:autoSpaceDN/>
        <w:adjustRightInd/>
        <w:ind w:firstLine="0"/>
        <w:contextualSpacing/>
        <w:jc w:val="center"/>
        <w:rPr>
          <w:rFonts w:eastAsia="Batang"/>
          <w:b/>
          <w:lang w:val="uk-UA"/>
        </w:rPr>
      </w:pPr>
    </w:p>
    <w:p w:rsidR="003B1B8B" w:rsidRP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center"/>
        <w:rPr>
          <w:b/>
          <w:bCs/>
          <w:iCs/>
          <w:sz w:val="40"/>
          <w:szCs w:val="40"/>
          <w:lang w:val="uk-UA"/>
        </w:rPr>
      </w:pPr>
      <w:r w:rsidRPr="003B1B8B">
        <w:rPr>
          <w:b/>
          <w:bCs/>
          <w:iCs/>
          <w:sz w:val="40"/>
          <w:szCs w:val="40"/>
          <w:lang w:val="uk-UA"/>
        </w:rPr>
        <w:t>Зміст</w:t>
      </w:r>
    </w:p>
    <w:p w:rsidR="003B1B8B" w:rsidRP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center"/>
        <w:rPr>
          <w:b/>
          <w:bCs/>
          <w:iCs/>
          <w:sz w:val="40"/>
          <w:szCs w:val="40"/>
          <w:lang w:val="uk-UA"/>
        </w:rPr>
      </w:pPr>
    </w:p>
    <w:p w:rsidR="003B1B8B" w:rsidRP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center"/>
        <w:rPr>
          <w:b/>
          <w:bCs/>
          <w:i/>
          <w:iCs/>
          <w:sz w:val="26"/>
          <w:szCs w:val="26"/>
          <w:lang w:val="uk-UA"/>
        </w:rPr>
      </w:pPr>
    </w:p>
    <w:p w:rsidR="003B1B8B" w:rsidRPr="003B1B8B" w:rsidRDefault="003B1B8B" w:rsidP="003B1B8B">
      <w:pPr>
        <w:widowControl/>
        <w:tabs>
          <w:tab w:val="left" w:leader="dot" w:pos="5579"/>
        </w:tabs>
        <w:autoSpaceDE/>
        <w:autoSpaceDN/>
        <w:adjustRightInd/>
        <w:ind w:right="6" w:firstLine="0"/>
        <w:contextualSpacing/>
        <w:rPr>
          <w:sz w:val="26"/>
          <w:szCs w:val="26"/>
          <w:lang w:val="uk-UA"/>
        </w:rPr>
      </w:pPr>
      <w:r w:rsidRPr="003B1B8B">
        <w:rPr>
          <w:sz w:val="26"/>
          <w:szCs w:val="26"/>
          <w:lang w:val="uk-UA"/>
        </w:rPr>
        <w:t>Від упорядника</w:t>
      </w:r>
      <w:r w:rsidRPr="003B1B8B">
        <w:rPr>
          <w:sz w:val="26"/>
          <w:szCs w:val="26"/>
          <w:lang w:val="uk-UA"/>
        </w:rPr>
        <w:tab/>
      </w:r>
      <w:r w:rsidR="00E05B97">
        <w:rPr>
          <w:sz w:val="26"/>
          <w:szCs w:val="26"/>
          <w:lang w:val="uk-UA"/>
        </w:rPr>
        <w:t>……….</w:t>
      </w:r>
      <w:r w:rsidRPr="003B1B8B">
        <w:rPr>
          <w:sz w:val="26"/>
          <w:szCs w:val="26"/>
          <w:lang w:val="uk-UA"/>
        </w:rPr>
        <w:t>3</w:t>
      </w:r>
    </w:p>
    <w:p w:rsidR="003B1B8B" w:rsidRPr="003B1B8B" w:rsidRDefault="003B1B8B" w:rsidP="003B1B8B">
      <w:pPr>
        <w:widowControl/>
        <w:tabs>
          <w:tab w:val="left" w:leader="dot" w:pos="5579"/>
          <w:tab w:val="left" w:pos="5760"/>
          <w:tab w:val="left" w:leader="dot" w:pos="6804"/>
          <w:tab w:val="left" w:leader="dot" w:pos="8505"/>
        </w:tabs>
        <w:autoSpaceDE/>
        <w:autoSpaceDN/>
        <w:adjustRightInd/>
        <w:ind w:right="4" w:firstLine="0"/>
        <w:contextualSpacing/>
        <w:rPr>
          <w:sz w:val="26"/>
          <w:szCs w:val="26"/>
          <w:lang w:val="uk-UA"/>
        </w:rPr>
      </w:pPr>
    </w:p>
    <w:p w:rsidR="003B1B8B" w:rsidRPr="00E22B00" w:rsidRDefault="003B1B8B" w:rsidP="003B1B8B">
      <w:pPr>
        <w:widowControl/>
        <w:tabs>
          <w:tab w:val="left" w:leader="dot" w:pos="5579"/>
        </w:tabs>
        <w:autoSpaceDE/>
        <w:autoSpaceDN/>
        <w:adjustRightInd/>
        <w:ind w:right="6" w:firstLine="0"/>
        <w:contextualSpacing/>
        <w:rPr>
          <w:sz w:val="26"/>
          <w:szCs w:val="26"/>
          <w:lang w:val="uk-UA"/>
        </w:rPr>
      </w:pPr>
      <w:r w:rsidRPr="003B1B8B">
        <w:rPr>
          <w:sz w:val="26"/>
          <w:szCs w:val="26"/>
          <w:lang w:val="uk-UA"/>
        </w:rPr>
        <w:t>Бібліотеки Дніпропетровщини в цифрах. Рік 2021</w:t>
      </w:r>
      <w:r w:rsidRPr="003B1B8B">
        <w:rPr>
          <w:sz w:val="26"/>
          <w:szCs w:val="26"/>
          <w:lang w:val="uk-UA"/>
        </w:rPr>
        <w:tab/>
      </w:r>
      <w:r w:rsidR="00E05B97">
        <w:rPr>
          <w:sz w:val="26"/>
          <w:szCs w:val="26"/>
          <w:lang w:val="uk-UA"/>
        </w:rPr>
        <w:t>……….</w:t>
      </w:r>
      <w:r w:rsidRPr="003B1B8B">
        <w:rPr>
          <w:sz w:val="26"/>
          <w:szCs w:val="26"/>
          <w:lang w:val="uk-UA"/>
        </w:rPr>
        <w:t>4</w:t>
      </w:r>
    </w:p>
    <w:p w:rsidR="003B1B8B" w:rsidRPr="003B1B8B" w:rsidRDefault="003B1B8B" w:rsidP="003B1B8B">
      <w:pPr>
        <w:widowControl/>
        <w:tabs>
          <w:tab w:val="left" w:leader="dot" w:pos="5580"/>
          <w:tab w:val="left" w:pos="5760"/>
          <w:tab w:val="left" w:leader="dot" w:pos="6804"/>
          <w:tab w:val="left" w:leader="dot" w:pos="8505"/>
        </w:tabs>
        <w:autoSpaceDE/>
        <w:autoSpaceDN/>
        <w:adjustRightInd/>
        <w:ind w:right="6" w:firstLine="284"/>
        <w:contextualSpacing/>
        <w:rPr>
          <w:sz w:val="26"/>
          <w:szCs w:val="26"/>
          <w:lang w:val="uk-UA"/>
        </w:rPr>
      </w:pPr>
    </w:p>
    <w:p w:rsidR="003B1B8B" w:rsidRPr="003B1B8B" w:rsidRDefault="003B1B8B" w:rsidP="003B1B8B">
      <w:pPr>
        <w:widowControl/>
        <w:tabs>
          <w:tab w:val="left" w:pos="5580"/>
          <w:tab w:val="left" w:pos="5760"/>
        </w:tabs>
        <w:autoSpaceDE/>
        <w:autoSpaceDN/>
        <w:adjustRightInd/>
        <w:ind w:right="4" w:firstLine="0"/>
        <w:contextualSpacing/>
        <w:rPr>
          <w:b/>
          <w:bCs/>
          <w:iCs/>
          <w:sz w:val="26"/>
          <w:szCs w:val="26"/>
          <w:lang w:val="uk-UA"/>
        </w:rPr>
      </w:pPr>
      <w:r w:rsidRPr="003B1B8B">
        <w:rPr>
          <w:b/>
          <w:bCs/>
          <w:iCs/>
          <w:sz w:val="26"/>
          <w:szCs w:val="26"/>
          <w:lang w:val="uk-UA"/>
        </w:rPr>
        <w:t>Додатки:</w:t>
      </w:r>
    </w:p>
    <w:p w:rsidR="003B1B8B" w:rsidRPr="003B1B8B" w:rsidRDefault="003B1B8B" w:rsidP="003B1B8B">
      <w:pPr>
        <w:widowControl/>
        <w:tabs>
          <w:tab w:val="left" w:pos="5580"/>
          <w:tab w:val="left" w:pos="5760"/>
          <w:tab w:val="left" w:pos="6096"/>
        </w:tabs>
        <w:autoSpaceDE/>
        <w:autoSpaceDN/>
        <w:adjustRightInd/>
        <w:ind w:right="4" w:firstLine="0"/>
        <w:contextualSpacing/>
        <w:rPr>
          <w:b/>
          <w:bCs/>
          <w:iCs/>
          <w:sz w:val="26"/>
          <w:szCs w:val="26"/>
          <w:lang w:val="uk-UA"/>
        </w:rPr>
      </w:pPr>
    </w:p>
    <w:p w:rsidR="003B1B8B" w:rsidRPr="003B1B8B" w:rsidRDefault="003B1B8B" w:rsidP="003B1B8B">
      <w:pPr>
        <w:widowControl/>
        <w:tabs>
          <w:tab w:val="left" w:pos="1859"/>
        </w:tabs>
        <w:autoSpaceDE/>
        <w:autoSpaceDN/>
        <w:adjustRightInd/>
        <w:ind w:left="426" w:right="4" w:hanging="284"/>
        <w:contextualSpacing/>
        <w:jc w:val="left"/>
        <w:rPr>
          <w:sz w:val="26"/>
          <w:szCs w:val="26"/>
          <w:lang w:val="uk-UA"/>
        </w:rPr>
      </w:pPr>
    </w:p>
    <w:p w:rsidR="003B1B8B" w:rsidRPr="003B1B8B" w:rsidRDefault="003B1B8B" w:rsidP="00E05B97">
      <w:pPr>
        <w:widowControl/>
        <w:numPr>
          <w:ilvl w:val="0"/>
          <w:numId w:val="1"/>
        </w:numPr>
        <w:tabs>
          <w:tab w:val="left" w:leader="dot" w:pos="1859"/>
        </w:tabs>
        <w:autoSpaceDE/>
        <w:autoSpaceDN/>
        <w:adjustRightInd/>
        <w:ind w:left="714" w:hanging="357"/>
        <w:contextualSpacing/>
        <w:jc w:val="left"/>
        <w:rPr>
          <w:sz w:val="26"/>
          <w:szCs w:val="26"/>
          <w:lang w:val="uk-UA"/>
        </w:rPr>
      </w:pPr>
      <w:r w:rsidRPr="003B1B8B">
        <w:rPr>
          <w:sz w:val="26"/>
          <w:szCs w:val="26"/>
          <w:lang w:val="uk-UA"/>
        </w:rPr>
        <w:t xml:space="preserve">Зведення річних звітів про діяльність бібліотек </w:t>
      </w:r>
      <w:r w:rsidR="008E4C2B">
        <w:rPr>
          <w:sz w:val="26"/>
          <w:szCs w:val="26"/>
          <w:lang w:val="uk-UA"/>
        </w:rPr>
        <w:br/>
      </w:r>
      <w:r w:rsidRPr="003B1B8B">
        <w:rPr>
          <w:sz w:val="26"/>
          <w:szCs w:val="26"/>
          <w:lang w:val="uk-UA"/>
        </w:rPr>
        <w:t xml:space="preserve">сфери управління  Міністерства культури і </w:t>
      </w:r>
      <w:r w:rsidR="008E4C2B">
        <w:rPr>
          <w:sz w:val="26"/>
          <w:szCs w:val="26"/>
          <w:lang w:val="uk-UA"/>
        </w:rPr>
        <w:br/>
      </w:r>
      <w:r w:rsidRPr="003B1B8B">
        <w:rPr>
          <w:sz w:val="26"/>
          <w:szCs w:val="26"/>
          <w:lang w:val="uk-UA"/>
        </w:rPr>
        <w:t xml:space="preserve">туризму </w:t>
      </w:r>
      <w:r w:rsidR="008E4C2B">
        <w:rPr>
          <w:sz w:val="26"/>
          <w:szCs w:val="26"/>
          <w:lang w:val="uk-UA"/>
        </w:rPr>
        <w:t xml:space="preserve">України </w:t>
      </w:r>
      <w:r w:rsidRPr="003B1B8B">
        <w:rPr>
          <w:sz w:val="26"/>
          <w:szCs w:val="26"/>
          <w:lang w:val="uk-UA"/>
        </w:rPr>
        <w:t>за 2021 рік (загальна по області)</w:t>
      </w:r>
      <w:r w:rsidR="00E05B97">
        <w:rPr>
          <w:sz w:val="26"/>
          <w:szCs w:val="26"/>
          <w:lang w:val="uk-UA"/>
        </w:rPr>
        <w:t>…</w:t>
      </w:r>
      <w:r w:rsidR="00890027">
        <w:rPr>
          <w:sz w:val="26"/>
          <w:szCs w:val="26"/>
          <w:lang w:val="uk-UA"/>
        </w:rPr>
        <w:t>25</w:t>
      </w:r>
    </w:p>
    <w:p w:rsidR="003B1B8B" w:rsidRPr="003B1B8B" w:rsidRDefault="003B1B8B" w:rsidP="00E22B00">
      <w:pPr>
        <w:widowControl/>
        <w:numPr>
          <w:ilvl w:val="0"/>
          <w:numId w:val="1"/>
        </w:numPr>
        <w:tabs>
          <w:tab w:val="left" w:leader="dot" w:pos="1859"/>
        </w:tabs>
        <w:autoSpaceDE/>
        <w:autoSpaceDN/>
        <w:adjustRightInd/>
        <w:contextualSpacing/>
        <w:jc w:val="left"/>
        <w:rPr>
          <w:sz w:val="26"/>
          <w:szCs w:val="26"/>
          <w:lang w:val="uk-UA"/>
        </w:rPr>
      </w:pPr>
      <w:r w:rsidRPr="003B1B8B">
        <w:rPr>
          <w:sz w:val="26"/>
          <w:szCs w:val="26"/>
          <w:lang w:val="uk-UA"/>
        </w:rPr>
        <w:t>Зведення річних звітів про діяльність бібліотек</w:t>
      </w:r>
      <w:r w:rsidR="008E4C2B">
        <w:rPr>
          <w:sz w:val="26"/>
          <w:szCs w:val="26"/>
          <w:lang w:val="uk-UA"/>
        </w:rPr>
        <w:br/>
      </w:r>
      <w:r w:rsidRPr="003B1B8B">
        <w:rPr>
          <w:sz w:val="26"/>
          <w:szCs w:val="26"/>
          <w:lang w:val="uk-UA"/>
        </w:rPr>
        <w:t xml:space="preserve"> сфери управління Міністерства культури і</w:t>
      </w:r>
      <w:r w:rsidR="008E4C2B">
        <w:rPr>
          <w:sz w:val="26"/>
          <w:szCs w:val="26"/>
          <w:lang w:val="uk-UA"/>
        </w:rPr>
        <w:br/>
      </w:r>
      <w:r w:rsidRPr="003B1B8B">
        <w:rPr>
          <w:sz w:val="26"/>
          <w:szCs w:val="26"/>
          <w:lang w:val="uk-UA"/>
        </w:rPr>
        <w:t xml:space="preserve"> туризму України за 2021 рік (сільські </w:t>
      </w:r>
      <w:r w:rsidR="008E4C2B">
        <w:rPr>
          <w:sz w:val="26"/>
          <w:szCs w:val="26"/>
          <w:lang w:val="uk-UA"/>
        </w:rPr>
        <w:br/>
      </w:r>
      <w:r w:rsidRPr="003B1B8B">
        <w:rPr>
          <w:sz w:val="26"/>
          <w:szCs w:val="26"/>
          <w:lang w:val="uk-UA"/>
        </w:rPr>
        <w:t>бібліотеки)</w:t>
      </w:r>
      <w:r w:rsidR="00E05B97">
        <w:rPr>
          <w:sz w:val="26"/>
          <w:szCs w:val="26"/>
          <w:lang w:val="uk-UA"/>
        </w:rPr>
        <w:t>…………………………………………….</w:t>
      </w:r>
      <w:r w:rsidR="008E4C2B">
        <w:rPr>
          <w:sz w:val="26"/>
          <w:szCs w:val="26"/>
          <w:lang w:val="uk-UA"/>
        </w:rPr>
        <w:t>37</w:t>
      </w:r>
    </w:p>
    <w:p w:rsidR="003B1B8B" w:rsidRPr="003B1B8B" w:rsidRDefault="003B1B8B" w:rsidP="00E22B00">
      <w:pPr>
        <w:widowControl/>
        <w:numPr>
          <w:ilvl w:val="0"/>
          <w:numId w:val="1"/>
        </w:numPr>
        <w:tabs>
          <w:tab w:val="left" w:leader="dot" w:pos="1859"/>
        </w:tabs>
        <w:autoSpaceDE/>
        <w:autoSpaceDN/>
        <w:adjustRightInd/>
        <w:contextualSpacing/>
        <w:jc w:val="left"/>
        <w:rPr>
          <w:sz w:val="26"/>
          <w:szCs w:val="26"/>
          <w:lang w:val="uk-UA"/>
        </w:rPr>
      </w:pPr>
      <w:r w:rsidRPr="003B1B8B">
        <w:rPr>
          <w:sz w:val="26"/>
          <w:szCs w:val="26"/>
          <w:lang w:val="uk-UA"/>
        </w:rPr>
        <w:t xml:space="preserve">Зведення річних звітів про діяльність бібліотек </w:t>
      </w:r>
      <w:r w:rsidR="008E4C2B">
        <w:rPr>
          <w:sz w:val="26"/>
          <w:szCs w:val="26"/>
          <w:lang w:val="uk-UA"/>
        </w:rPr>
        <w:br/>
      </w:r>
      <w:r w:rsidRPr="003B1B8B">
        <w:rPr>
          <w:sz w:val="26"/>
          <w:szCs w:val="26"/>
          <w:lang w:val="uk-UA"/>
        </w:rPr>
        <w:t xml:space="preserve">сфери управління Міністерства культури і </w:t>
      </w:r>
      <w:r w:rsidR="008E4C2B">
        <w:rPr>
          <w:sz w:val="26"/>
          <w:szCs w:val="26"/>
          <w:lang w:val="uk-UA"/>
        </w:rPr>
        <w:br/>
      </w:r>
      <w:r w:rsidRPr="003B1B8B">
        <w:rPr>
          <w:sz w:val="26"/>
          <w:szCs w:val="26"/>
          <w:lang w:val="uk-UA"/>
        </w:rPr>
        <w:t>туризму України за 2021 рік (дитячі бібліотеки)</w:t>
      </w:r>
      <w:r w:rsidR="00E05B97">
        <w:rPr>
          <w:sz w:val="26"/>
          <w:szCs w:val="26"/>
          <w:lang w:val="uk-UA"/>
        </w:rPr>
        <w:t>…...</w:t>
      </w:r>
      <w:r w:rsidR="008E4C2B">
        <w:rPr>
          <w:sz w:val="26"/>
          <w:szCs w:val="26"/>
          <w:lang w:val="uk-UA"/>
        </w:rPr>
        <w:t>48</w:t>
      </w:r>
    </w:p>
    <w:p w:rsidR="003B1B8B" w:rsidRPr="003B1B8B" w:rsidRDefault="003B1B8B" w:rsidP="00E22B00">
      <w:pPr>
        <w:widowControl/>
        <w:numPr>
          <w:ilvl w:val="0"/>
          <w:numId w:val="1"/>
        </w:numPr>
        <w:tabs>
          <w:tab w:val="left" w:leader="dot" w:pos="1859"/>
        </w:tabs>
        <w:autoSpaceDE/>
        <w:autoSpaceDN/>
        <w:adjustRightInd/>
        <w:contextualSpacing/>
        <w:jc w:val="left"/>
        <w:rPr>
          <w:sz w:val="26"/>
          <w:szCs w:val="26"/>
          <w:lang w:val="uk-UA"/>
        </w:rPr>
      </w:pPr>
      <w:r w:rsidRPr="003B1B8B">
        <w:rPr>
          <w:sz w:val="26"/>
          <w:szCs w:val="26"/>
          <w:lang w:val="uk-UA"/>
        </w:rPr>
        <w:t xml:space="preserve">Зведена звітність державних, публічних та </w:t>
      </w:r>
    </w:p>
    <w:p w:rsidR="003B1B8B" w:rsidRPr="003B1B8B" w:rsidRDefault="003B1B8B" w:rsidP="00E22B00">
      <w:pPr>
        <w:widowControl/>
        <w:tabs>
          <w:tab w:val="left" w:leader="dot" w:pos="1859"/>
        </w:tabs>
        <w:autoSpaceDE/>
        <w:autoSpaceDN/>
        <w:adjustRightInd/>
        <w:ind w:left="720" w:firstLine="0"/>
        <w:contextualSpacing/>
        <w:jc w:val="left"/>
        <w:rPr>
          <w:sz w:val="26"/>
          <w:szCs w:val="26"/>
          <w:lang w:val="uk-UA"/>
        </w:rPr>
      </w:pPr>
      <w:r w:rsidRPr="003B1B8B">
        <w:rPr>
          <w:sz w:val="26"/>
          <w:szCs w:val="26"/>
          <w:lang w:val="uk-UA"/>
        </w:rPr>
        <w:t xml:space="preserve">інших бібліотек ( </w:t>
      </w:r>
      <w:r w:rsidR="008E4C2B">
        <w:rPr>
          <w:sz w:val="26"/>
          <w:szCs w:val="26"/>
          <w:lang w:val="uk-UA"/>
        </w:rPr>
        <w:t xml:space="preserve">Форма №80-а-рвк </w:t>
      </w:r>
      <w:r w:rsidR="008E4C2B">
        <w:rPr>
          <w:sz w:val="26"/>
          <w:szCs w:val="26"/>
          <w:lang w:val="uk-UA"/>
        </w:rPr>
        <w:br/>
        <w:t>(Зведена річна)</w:t>
      </w:r>
      <w:r w:rsidR="00E05B97">
        <w:rPr>
          <w:sz w:val="26"/>
          <w:szCs w:val="26"/>
          <w:lang w:val="uk-UA"/>
        </w:rPr>
        <w:t>………………………………………...</w:t>
      </w:r>
      <w:r w:rsidR="008E4C2B">
        <w:rPr>
          <w:sz w:val="26"/>
          <w:szCs w:val="26"/>
          <w:lang w:val="uk-UA"/>
        </w:rPr>
        <w:t>59</w:t>
      </w:r>
    </w:p>
    <w:p w:rsidR="003B1B8B" w:rsidRPr="003B1B8B" w:rsidRDefault="003B1B8B" w:rsidP="003B1B8B">
      <w:pPr>
        <w:widowControl/>
        <w:tabs>
          <w:tab w:val="left" w:pos="1859"/>
        </w:tabs>
        <w:autoSpaceDE/>
        <w:autoSpaceDN/>
        <w:adjustRightInd/>
        <w:ind w:left="426" w:right="4" w:hanging="284"/>
        <w:contextualSpacing/>
        <w:jc w:val="left"/>
        <w:rPr>
          <w:sz w:val="26"/>
          <w:szCs w:val="26"/>
          <w:lang w:val="uk-UA"/>
        </w:rPr>
      </w:pPr>
      <w:r w:rsidRPr="003B1B8B">
        <w:rPr>
          <w:sz w:val="26"/>
          <w:szCs w:val="26"/>
          <w:lang w:val="uk-UA"/>
        </w:rPr>
        <w:tab/>
      </w:r>
    </w:p>
    <w:p w:rsidR="003B1B8B" w:rsidRP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3B1B8B" w:rsidRP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7E27BA" w:rsidRPr="003B1B8B" w:rsidRDefault="007E27BA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3B1B8B" w:rsidRP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AC1DC3" w:rsidRDefault="00AC1DC3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3B1B8B" w:rsidRP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3B1B8B" w:rsidRPr="003B1B8B" w:rsidRDefault="003B1B8B" w:rsidP="003B1B8B">
      <w:pPr>
        <w:widowControl/>
        <w:tabs>
          <w:tab w:val="left" w:pos="8565"/>
        </w:tabs>
        <w:autoSpaceDE/>
        <w:autoSpaceDN/>
        <w:adjustRightInd/>
        <w:ind w:firstLine="0"/>
        <w:contextualSpacing/>
        <w:jc w:val="left"/>
        <w:rPr>
          <w:sz w:val="26"/>
          <w:szCs w:val="26"/>
          <w:lang w:val="uk-UA"/>
        </w:rPr>
      </w:pPr>
    </w:p>
    <w:p w:rsidR="003B1B8B" w:rsidRPr="003B1B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b/>
          <w:bCs/>
          <w:i/>
          <w:iCs/>
          <w:sz w:val="26"/>
          <w:szCs w:val="26"/>
          <w:lang w:val="uk-UA"/>
        </w:rPr>
      </w:pPr>
      <w:r w:rsidRPr="003B1B8B">
        <w:rPr>
          <w:rFonts w:eastAsia="Batang"/>
          <w:b/>
          <w:bCs/>
          <w:i/>
          <w:iCs/>
          <w:sz w:val="26"/>
          <w:szCs w:val="26"/>
          <w:lang w:val="uk-UA"/>
        </w:rPr>
        <w:lastRenderedPageBreak/>
        <w:t>Шановні колеги!</w:t>
      </w:r>
    </w:p>
    <w:p w:rsidR="003B1B8B" w:rsidRPr="003B1B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b/>
          <w:bCs/>
          <w:i/>
          <w:iCs/>
          <w:sz w:val="26"/>
          <w:szCs w:val="26"/>
          <w:lang w:val="uk-UA"/>
        </w:rPr>
      </w:pPr>
    </w:p>
    <w:p w:rsidR="003B1B8B" w:rsidRPr="0099235B" w:rsidRDefault="003B1B8B" w:rsidP="000B7C55">
      <w:pPr>
        <w:widowControl/>
        <w:autoSpaceDE/>
        <w:autoSpaceDN/>
        <w:adjustRightInd/>
        <w:ind w:firstLine="454"/>
        <w:contextualSpacing/>
        <w:rPr>
          <w:rFonts w:eastAsia="Batang"/>
          <w:lang w:val="uk-UA"/>
        </w:rPr>
      </w:pPr>
      <w:r w:rsidRPr="0099235B">
        <w:rPr>
          <w:rFonts w:eastAsia="Batang"/>
          <w:lang w:val="uk-UA"/>
        </w:rPr>
        <w:t>Аналітично-статистичний огляд «Бібліотеки Дніпропетров</w:t>
      </w:r>
      <w:r w:rsidR="00E83D74">
        <w:rPr>
          <w:rFonts w:eastAsia="Batang"/>
          <w:lang w:val="uk-UA"/>
        </w:rPr>
        <w:softHyphen/>
      </w:r>
      <w:r w:rsidRPr="0099235B">
        <w:rPr>
          <w:rFonts w:eastAsia="Batang"/>
          <w:lang w:val="uk-UA"/>
        </w:rPr>
        <w:t>щини в цифрах. Рік 2021» підготовлений фахівцями</w:t>
      </w:r>
      <w:r w:rsidR="00116637" w:rsidRPr="0099235B">
        <w:rPr>
          <w:rFonts w:eastAsia="Batang"/>
          <w:lang w:val="uk-UA"/>
        </w:rPr>
        <w:t xml:space="preserve"> </w:t>
      </w:r>
      <w:r w:rsidRPr="0099235B">
        <w:rPr>
          <w:rFonts w:eastAsia="Batang"/>
          <w:lang w:val="uk-UA"/>
        </w:rPr>
        <w:t>відділу наукової організації і методики бібліотечної роботи КЗК «ДОУНБ» на основі документів Державної статистичної звітності, а саме – «Зведеного звіту про діяльність бібліотек, що належать до сфери впливу Міністерства культури України» та «Зведеної звітності державних, публічних та інших бібліотек».</w:t>
      </w:r>
    </w:p>
    <w:p w:rsidR="003B1B8B" w:rsidRPr="0099235B" w:rsidRDefault="003B1B8B" w:rsidP="000B7C55">
      <w:pPr>
        <w:widowControl/>
        <w:autoSpaceDE/>
        <w:autoSpaceDN/>
        <w:adjustRightInd/>
        <w:ind w:firstLine="454"/>
        <w:contextualSpacing/>
        <w:rPr>
          <w:rFonts w:eastAsia="Batang"/>
          <w:lang w:val="uk-UA"/>
        </w:rPr>
      </w:pPr>
      <w:r w:rsidRPr="0099235B">
        <w:rPr>
          <w:rFonts w:eastAsia="Batang"/>
          <w:lang w:val="uk-UA"/>
        </w:rPr>
        <w:t>Черговий випуск аналітичного щорічника висвітлює головні підсумки роботи публічних бібліотек області за 2021 рік. У виданні наведений аналіз головних контрольних показників діяльності бібліотек області та змін, які відбулись у бібліотечній мережі територіальних громад області у зв’язку із завершенням адміністративно-територіальної реформи в Україні. Наводиться характеристика матеріально-технічної бази, фінансових надходжень і їх використання, кадрового персоналу бібліотек області. Висвітлюється стан формування та використання бібліотечних фондів тощо.</w:t>
      </w:r>
    </w:p>
    <w:p w:rsidR="003B1B8B" w:rsidRPr="0099235B" w:rsidRDefault="003B1B8B" w:rsidP="000B7C55">
      <w:pPr>
        <w:widowControl/>
        <w:autoSpaceDE/>
        <w:autoSpaceDN/>
        <w:adjustRightInd/>
        <w:ind w:firstLine="454"/>
        <w:contextualSpacing/>
        <w:rPr>
          <w:rFonts w:eastAsia="Batang"/>
          <w:lang w:val="uk-UA"/>
        </w:rPr>
      </w:pPr>
      <w:r w:rsidRPr="0099235B">
        <w:rPr>
          <w:rFonts w:eastAsia="Batang"/>
          <w:lang w:val="uk-UA"/>
        </w:rPr>
        <w:t>Збірник адресований керівникам бібліотечних закладів тери</w:t>
      </w:r>
      <w:r w:rsidR="002370CA">
        <w:rPr>
          <w:rFonts w:eastAsia="Batang"/>
          <w:lang w:val="uk-UA"/>
        </w:rPr>
        <w:softHyphen/>
      </w:r>
      <w:r w:rsidRPr="0099235B">
        <w:rPr>
          <w:rFonts w:eastAsia="Batang"/>
          <w:lang w:val="uk-UA"/>
        </w:rPr>
        <w:t>торіальних громад області, фахівцям в галузі культурної та бібліотечної справи, також він може бути корисним працівникам органів місцевого самоврядування.</w:t>
      </w:r>
    </w:p>
    <w:p w:rsidR="003B1B8B" w:rsidRPr="007E27BA" w:rsidRDefault="003B1B8B" w:rsidP="000B7C55">
      <w:pPr>
        <w:widowControl/>
        <w:autoSpaceDE/>
        <w:autoSpaceDN/>
        <w:adjustRightInd/>
        <w:ind w:firstLine="454"/>
        <w:contextualSpacing/>
        <w:jc w:val="left"/>
        <w:rPr>
          <w:rFonts w:eastAsia="Batang"/>
          <w:sz w:val="39"/>
          <w:szCs w:val="39"/>
          <w:lang w:val="uk-UA"/>
        </w:rPr>
      </w:pP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lang w:val="uk-UA"/>
        </w:rPr>
      </w:pPr>
      <w:r w:rsidRPr="0091548B">
        <w:rPr>
          <w:rFonts w:eastAsia="Batang"/>
          <w:lang w:val="uk-UA"/>
        </w:rPr>
        <w:t>49006, м. Дніпро, вул. Ю. Савченка, 10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lang w:val="uk-UA"/>
        </w:rPr>
      </w:pPr>
      <w:r w:rsidRPr="0091548B">
        <w:rPr>
          <w:rFonts w:eastAsia="Batang"/>
          <w:lang w:val="uk-UA"/>
        </w:rPr>
        <w:t>Обласна універсальна наукова бібліотека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lang w:val="uk-UA"/>
        </w:rPr>
      </w:pPr>
      <w:r w:rsidRPr="0091548B">
        <w:rPr>
          <w:rFonts w:eastAsia="Batang"/>
          <w:lang w:val="uk-UA"/>
        </w:rPr>
        <w:t>ім. Первоучителів слов’янських Кирила і Мефодія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lang w:val="uk-UA"/>
        </w:rPr>
      </w:pP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lang w:val="uk-UA"/>
        </w:rPr>
      </w:pPr>
      <w:r w:rsidRPr="0091548B">
        <w:rPr>
          <w:rFonts w:eastAsia="Batang"/>
          <w:lang w:val="uk-UA"/>
        </w:rPr>
        <w:t>Відділ наукової організації</w:t>
      </w:r>
    </w:p>
    <w:p w:rsidR="003B1B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sz w:val="26"/>
          <w:szCs w:val="26"/>
          <w:lang w:val="uk-UA"/>
        </w:rPr>
      </w:pPr>
      <w:r w:rsidRPr="0091548B">
        <w:rPr>
          <w:rFonts w:eastAsia="Batang"/>
          <w:lang w:val="uk-UA"/>
        </w:rPr>
        <w:t>і методики бібліотечної робот</w:t>
      </w:r>
      <w:r w:rsidRPr="003B1B8B">
        <w:rPr>
          <w:rFonts w:eastAsia="Batang"/>
          <w:sz w:val="26"/>
          <w:szCs w:val="26"/>
          <w:lang w:val="uk-UA"/>
        </w:rPr>
        <w:t>и</w:t>
      </w:r>
    </w:p>
    <w:p w:rsidR="00AC1DC3" w:rsidRPr="007E27BA" w:rsidRDefault="00AC1DC3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sz w:val="39"/>
          <w:szCs w:val="39"/>
          <w:lang w:val="uk-UA"/>
        </w:rPr>
      </w:pPr>
    </w:p>
    <w:p w:rsidR="003B1B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sz w:val="26"/>
          <w:szCs w:val="26"/>
          <w:lang w:val="uk-UA"/>
        </w:rPr>
      </w:pPr>
      <w:r w:rsidRPr="003B1B8B">
        <w:rPr>
          <w:rFonts w:eastAsia="Batang"/>
          <w:sz w:val="26"/>
          <w:szCs w:val="26"/>
          <w:lang w:val="uk-UA"/>
        </w:rPr>
        <w:t xml:space="preserve">е-mail: </w:t>
      </w:r>
      <w:hyperlink r:id="rId8" w:history="1">
        <w:r w:rsidR="00AC1DC3" w:rsidRPr="00D173BA">
          <w:rPr>
            <w:rStyle w:val="a9"/>
            <w:rFonts w:eastAsia="Batang"/>
            <w:sz w:val="26"/>
            <w:szCs w:val="26"/>
            <w:lang w:val="uk-UA"/>
          </w:rPr>
          <w:t>metod@libr.dp.ua</w:t>
        </w:r>
      </w:hyperlink>
    </w:p>
    <w:p w:rsidR="00AC1DC3" w:rsidRPr="007E27BA" w:rsidRDefault="00AC1DC3" w:rsidP="000B7C55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sz w:val="39"/>
          <w:szCs w:val="39"/>
          <w:lang w:val="uk-UA"/>
        </w:rPr>
      </w:pPr>
    </w:p>
    <w:p w:rsidR="00AC1DC3" w:rsidRDefault="00381637" w:rsidP="007E27BA">
      <w:pPr>
        <w:widowControl/>
        <w:autoSpaceDE/>
        <w:autoSpaceDN/>
        <w:adjustRightInd/>
        <w:ind w:firstLine="454"/>
        <w:contextualSpacing/>
        <w:jc w:val="center"/>
        <w:rPr>
          <w:rStyle w:val="a9"/>
          <w:rFonts w:eastAsia="Batang"/>
          <w:sz w:val="26"/>
          <w:szCs w:val="26"/>
          <w:lang w:val="uk-UA"/>
        </w:rPr>
      </w:pPr>
      <w:hyperlink r:id="rId9" w:history="1">
        <w:r w:rsidR="003B1B8B" w:rsidRPr="003B1B8B">
          <w:rPr>
            <w:rStyle w:val="a9"/>
            <w:rFonts w:eastAsia="Batang"/>
            <w:sz w:val="26"/>
            <w:szCs w:val="26"/>
            <w:lang w:val="uk-UA"/>
          </w:rPr>
          <w:t>www.libr.dp.ua</w:t>
        </w:r>
      </w:hyperlink>
    </w:p>
    <w:p w:rsidR="0099235B" w:rsidRDefault="0099235B" w:rsidP="007E27BA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color w:val="0000FF" w:themeColor="hyperlink"/>
          <w:sz w:val="26"/>
          <w:szCs w:val="26"/>
          <w:u w:val="single"/>
          <w:lang w:val="uk-UA"/>
        </w:rPr>
      </w:pPr>
    </w:p>
    <w:p w:rsidR="0091548B" w:rsidRPr="007E27BA" w:rsidRDefault="0091548B" w:rsidP="007E27BA">
      <w:pPr>
        <w:widowControl/>
        <w:autoSpaceDE/>
        <w:autoSpaceDN/>
        <w:adjustRightInd/>
        <w:ind w:firstLine="454"/>
        <w:contextualSpacing/>
        <w:jc w:val="center"/>
        <w:rPr>
          <w:rFonts w:eastAsia="Batang"/>
          <w:color w:val="0000FF" w:themeColor="hyperlink"/>
          <w:sz w:val="26"/>
          <w:szCs w:val="26"/>
          <w:u w:val="single"/>
          <w:lang w:val="uk-UA"/>
        </w:rPr>
      </w:pPr>
    </w:p>
    <w:p w:rsidR="003B1B8B" w:rsidRPr="003B1B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b/>
          <w:i/>
          <w:sz w:val="26"/>
          <w:szCs w:val="26"/>
          <w:lang w:val="uk-UA"/>
        </w:rPr>
      </w:pPr>
      <w:r w:rsidRPr="003B1B8B">
        <w:rPr>
          <w:b/>
          <w:i/>
          <w:sz w:val="26"/>
          <w:szCs w:val="26"/>
          <w:lang w:val="uk-UA"/>
        </w:rPr>
        <w:lastRenderedPageBreak/>
        <w:t>Публічні бібліотеки Дніпропетровщини. Рік 202</w:t>
      </w:r>
      <w:r w:rsidR="00E22B00">
        <w:rPr>
          <w:b/>
          <w:i/>
          <w:sz w:val="26"/>
          <w:szCs w:val="26"/>
          <w:lang w:val="uk-UA"/>
        </w:rPr>
        <w:t>1</w:t>
      </w:r>
    </w:p>
    <w:p w:rsidR="003B1B8B" w:rsidRPr="003B1B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b/>
          <w:sz w:val="26"/>
          <w:szCs w:val="26"/>
          <w:lang w:val="uk-UA"/>
        </w:rPr>
      </w:pPr>
      <w:r w:rsidRPr="003B1B8B">
        <w:rPr>
          <w:b/>
          <w:sz w:val="26"/>
          <w:szCs w:val="26"/>
          <w:lang w:val="uk-UA"/>
        </w:rPr>
        <w:t>Мережа бібліотек області</w:t>
      </w:r>
    </w:p>
    <w:p w:rsidR="003B1B8B" w:rsidRPr="003B1B8B" w:rsidRDefault="003B1B8B" w:rsidP="000B7C55">
      <w:pPr>
        <w:widowControl/>
        <w:autoSpaceDE/>
        <w:autoSpaceDN/>
        <w:adjustRightInd/>
        <w:ind w:firstLine="454"/>
        <w:contextualSpacing/>
        <w:jc w:val="left"/>
        <w:rPr>
          <w:b/>
          <w:i/>
          <w:sz w:val="26"/>
          <w:szCs w:val="26"/>
          <w:u w:val="single"/>
          <w:lang w:val="uk-UA"/>
        </w:rPr>
      </w:pP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Дніпропетровська область має розгалужену систему біб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ліотек. Станом на 01.01.2022 року в області функціонувало 1</w:t>
      </w:r>
      <w:r w:rsidR="004A6EF6">
        <w:rPr>
          <w:sz w:val="25"/>
          <w:szCs w:val="25"/>
          <w:lang w:val="uk-UA" w:eastAsia="uk-UA"/>
        </w:rPr>
        <w:t> </w:t>
      </w:r>
      <w:r w:rsidRPr="0091548B">
        <w:rPr>
          <w:sz w:val="25"/>
          <w:szCs w:val="25"/>
          <w:lang w:val="uk-UA" w:eastAsia="uk-UA"/>
        </w:rPr>
        <w:t xml:space="preserve"> 757 бібліотек різних систем, відомств і форм власності (у 2020 році – 1 769 бібліотек). З них: 16 профспілкових, 30 науково-технічних, 90 бібліотек ВНЗ, 870 шкільних бібліотек, решта 120 – інші спеціальні бібліотеки. Населення регіону обслуговували 643 публічні бібліотеки, з них 3 обласні: обласна універсальна наукова бібліотека, обласна бібліотека для молоді ім. М.</w:t>
      </w:r>
      <w:r w:rsidR="004A6EF6">
        <w:rPr>
          <w:sz w:val="25"/>
          <w:szCs w:val="25"/>
          <w:lang w:val="uk-UA" w:eastAsia="uk-UA"/>
        </w:rPr>
        <w:t> </w:t>
      </w:r>
      <w:r w:rsidRPr="0091548B">
        <w:rPr>
          <w:sz w:val="25"/>
          <w:szCs w:val="25"/>
          <w:lang w:val="uk-UA" w:eastAsia="uk-UA"/>
        </w:rPr>
        <w:t xml:space="preserve"> Свєт</w:t>
      </w:r>
      <w:r w:rsidR="00DE7EA8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лова й обласна бібліотека для дітей. 446 бібліотек розташовані у сільській місцевості.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Публічні бібліотеки розташовані у 85 територіальних громадах (далі – ТГ) 7 новостворених районів (Дніпровський, Кам’янський, Криворізький, Нікопольський, Новомосковський, Павлоградський, Синельниківський). В області створено 20 міських ТГ, 25 селищних і 41 сільська. До складу усіх ТГ разом із міськими бібліотеками увійшли і селищні, й сільські бібліотеки. Протягом поточного року ще продовжували функціонувати 16 ЦБС (182 бібліотеки), створено 33 публічні бібліотеки з філіями (283 заклади) й окремі самостійні міські, селищні та сільські бібліотеки (175 закладів). Крім стаціонарних бібліотек, певний внесок в організацію бібліотечно-інфор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маційного обслуговування мешканців області здійснюють 32 бібліотечні пункти. Кількість пунктів бібліотечного обслуго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вування у порівнянні з минулим роком зменшилась на 4 одиниці у зв’язку із закінченням термінів дії договорів оренди приміщень та іншими обставинами.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Закрито в області 12 бібліотек (4 публічні, 8 бібліотек інших відомств). Різниця у загальній мережі бібліотек області у порівнянні з 2020 роком складає 12 одиниць. Зміни у мережі бібліотек області мають такий вигляд: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Припинили діяльність в області протягом року 8 бібліотек інших відомств, а саме: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1 медична бібліотека при міській лікарні №4 (м.</w:t>
      </w:r>
      <w:r w:rsidR="004A6EF6">
        <w:rPr>
          <w:sz w:val="25"/>
          <w:szCs w:val="25"/>
          <w:lang w:val="uk-UA" w:eastAsia="uk-UA"/>
        </w:rPr>
        <w:t> </w:t>
      </w:r>
      <w:r w:rsidRPr="0091548B">
        <w:rPr>
          <w:sz w:val="25"/>
          <w:szCs w:val="25"/>
          <w:lang w:val="uk-UA" w:eastAsia="uk-UA"/>
        </w:rPr>
        <w:t xml:space="preserve"> Дніпро) у зв’язку з оптимізацією закладу охорони здоров’я;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lastRenderedPageBreak/>
        <w:t>1 інша спеціальна бібліотека при КЗ «Дніпропетровська обласна фізіотерапевтична лікарня «Солоний Лиман» (Ново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московський район) у зв’язку з реорганізацією структури та зміни назви закладу на КП «Дніпропетровський обласний спеціалізований реабілітаційний центр» і скороченням фінансування закладу;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1 бібліотека професійного навчального закладу (Миролю</w:t>
      </w:r>
      <w:r w:rsidR="00185D1E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бівський ліцей) у Синельниківському районі ліквідована з причини розформування закладу та приєднання його до ПТУ №</w:t>
      </w:r>
      <w:r w:rsidR="004A6EF6">
        <w:rPr>
          <w:sz w:val="25"/>
          <w:szCs w:val="25"/>
          <w:lang w:val="uk-UA" w:eastAsia="uk-UA"/>
        </w:rPr>
        <w:t> </w:t>
      </w:r>
      <w:r w:rsidRPr="0091548B">
        <w:rPr>
          <w:sz w:val="25"/>
          <w:szCs w:val="25"/>
          <w:lang w:val="uk-UA" w:eastAsia="uk-UA"/>
        </w:rPr>
        <w:t xml:space="preserve"> 74 (село Шев’якине, колишнього Васильківського району);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5 бібліотек загальноосвітніх навчальних закладів у зв’язку з реорганізацією в галузі освіти області (м. Дніпро – 3) та 2 бібліотеки у Криворізькому районі (Новолатівська ТГ) об’єднані у публічно-шкільні бібліотеки та створені нові заклади: КЗ «Зеленобалківська публічно-шкільна бібліотека» та КЗ «Новолатівська публічно-шкільна бібліотека» Новолатівської сільської ради; (Рішення №</w:t>
      </w:r>
      <w:r w:rsidR="003E745C" w:rsidRPr="0091548B">
        <w:rPr>
          <w:sz w:val="25"/>
          <w:szCs w:val="25"/>
          <w:lang w:val="uk-UA" w:eastAsia="uk-UA"/>
        </w:rPr>
        <w:t> </w:t>
      </w:r>
      <w:r w:rsidRPr="0091548B">
        <w:rPr>
          <w:sz w:val="25"/>
          <w:szCs w:val="25"/>
          <w:lang w:val="uk-UA" w:eastAsia="uk-UA"/>
        </w:rPr>
        <w:t xml:space="preserve"> 144-3/VIII від 05 березня 2021 року Новолатівської сільської ради Широківського району Дніпро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петровської області «Про об’єднання КЗК «Зеленобалківська сільська бібліотека та шкільної бібліотеки «КЗ Зелено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балківський НВК «ЗНЗ I–III ст. ДНЗ» Новолатівської сільської ради у Зеленобалківську публічношкільну бібліотеку Ново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латівської сільської ради та затвердження Положення про сільську публічно-шкільну бібліотеку та Рішення № 208-5/ VIII від 18 червня 2021 року Новолатівської сільської ради Широ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ківського району Дніпропетровської області «Про об’єднання сільської і шкільної бібліотек громади, утворивши сільську публічно-шкільну бібліотеку»).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 xml:space="preserve">Також відбулись зміни у мережі публічних бібліотек області. Мережа публічних бібліотек у 2021 році скоротилася на 4 заклади і станом на 01.01.2022 року нараховує 643 заклади (у 2020 році в області функціонувало 647 бібліотек).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 xml:space="preserve">Відповідно до постанови Кабінету Міністрів України №72 від 06 лютого 2019 року «Про затвердження Державних соціальних нормативів забезпечення населення публічними бібліотеками в Україні» припинили свою діяльність: Дібровська та Малинівська сільські бібліотеки Орлівської сільської ради </w:t>
      </w:r>
      <w:r w:rsidRPr="0091548B">
        <w:rPr>
          <w:sz w:val="25"/>
          <w:szCs w:val="25"/>
          <w:lang w:val="uk-UA" w:eastAsia="uk-UA"/>
        </w:rPr>
        <w:lastRenderedPageBreak/>
        <w:t>Покровського району Дніпропетровської області (Рішення Орлівської сільської ради Покровського району Дніпропет</w:t>
      </w:r>
      <w:r w:rsidR="00DE7EA8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ровської області №232/1-28/VІІI від 17.12.2019 року «Про ліквідацію Дібровської, Малинівської сільських бібліотек Орлівської сільської ради Покровського району Дніпропет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ровської області»).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Реорганізовані у нестаціонарну форму бібліотечного обслу</w:t>
      </w:r>
      <w:r w:rsidR="00185D1E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говування бібліотечні пункти: Комунального Закладу «Публічна бібліотека» Лозуватської сільської ради Мар’янівська та Раді</w:t>
      </w:r>
      <w:r w:rsidR="00185D1E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>онівська сільські бібліотеки (Рішення Лозуватської сільської ради Криворізького району Дніпропетровської області №1505-XI-VІІI  від 27.10.2021 року «Про реорганізацію в нестаціонарну форму бібліотечного обслуговування – бібліотечний пункт Комунального Закладу «Публічна бібліотека» Лозуватської сільської ради Мар’янівську та Радіонівську сільські біб</w:t>
      </w:r>
      <w:r w:rsidR="008227D3">
        <w:rPr>
          <w:sz w:val="25"/>
          <w:szCs w:val="25"/>
          <w:lang w:val="uk-UA" w:eastAsia="uk-UA"/>
        </w:rPr>
        <w:softHyphen/>
      </w:r>
      <w:r w:rsidRPr="0091548B">
        <w:rPr>
          <w:sz w:val="25"/>
          <w:szCs w:val="25"/>
          <w:lang w:val="uk-UA" w:eastAsia="uk-UA"/>
        </w:rPr>
        <w:t xml:space="preserve">ліотеки»).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 w:eastAsia="uk-UA"/>
        </w:rPr>
        <w:t>Також у звітному 2021 році в області функціонували 71 спеціалізована бібліотека для дітей і 569 юнацьких структурних підрозділів у вигляді відділів, абонементів, кафедр і юнацьких груп. Через різні причини й обставини в області тимчасово не функціонувало 35 бібліотек.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lang w:val="uk-UA"/>
        </w:rPr>
      </w:pPr>
      <w:r w:rsidRPr="0091548B">
        <w:rPr>
          <w:i/>
          <w:lang w:val="uk-UA"/>
        </w:rPr>
        <w:t xml:space="preserve"> </w:t>
      </w:r>
    </w:p>
    <w:p w:rsidR="003B1B8B" w:rsidRPr="0088561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jc w:val="center"/>
        <w:textAlignment w:val="baseline"/>
        <w:rPr>
          <w:sz w:val="26"/>
          <w:szCs w:val="26"/>
          <w:lang w:val="uk-UA" w:eastAsia="uk-UA"/>
        </w:rPr>
      </w:pPr>
      <w:r w:rsidRPr="0088561B">
        <w:rPr>
          <w:b/>
          <w:bCs/>
          <w:iCs/>
          <w:sz w:val="26"/>
          <w:szCs w:val="26"/>
          <w:lang w:val="uk-UA" w:eastAsia="uk-UA"/>
        </w:rPr>
        <w:t>Бібліотечне обслуговування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jc w:val="left"/>
        <w:rPr>
          <w:i/>
          <w:lang w:val="uk-UA"/>
        </w:rPr>
      </w:pP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 xml:space="preserve">У 2021 році послугами публічних бібліотек області скористалося 630 827 користувачів різного віку (+ 41 312 чол. у порівнянні з 2020 роком), з яких 13,5% складають читачі юнацького віку (85 612 чол.). 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Загальна кількість користувачів, обслужених бібліотеками міських, селищних і сільських ТГ склала 548 642 чол., що на 35</w:t>
      </w:r>
      <w:r w:rsidR="004A6EF6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015 користувачів більше, ніж у 2020 році (2020 рік – 513</w:t>
      </w:r>
      <w:r w:rsidR="004A6EF6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>627</w:t>
      </w:r>
      <w:r w:rsidR="004A6EF6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чол.). Показники роботи з обслуговування користувачів за останній рік дещо збільшились у порівняння з роком минулим, але незначно. Рік був складним. Бібліотеки пр</w:t>
      </w:r>
      <w:r w:rsidR="004A6EF6">
        <w:rPr>
          <w:sz w:val="25"/>
          <w:szCs w:val="25"/>
          <w:lang w:val="uk-UA"/>
        </w:rPr>
        <w:t>одовжували працювати в карантин</w:t>
      </w:r>
      <w:r w:rsidRPr="0091548B">
        <w:rPr>
          <w:sz w:val="25"/>
          <w:szCs w:val="25"/>
          <w:lang w:val="uk-UA"/>
        </w:rPr>
        <w:t xml:space="preserve">них умовах у зв’язку з пандемією COVID-19. Деякі бібліотеки неодноразово були змушені припиняти обслуговування користувачів внаслідок епідемії коронавірусу. </w:t>
      </w:r>
      <w:r w:rsidRPr="0091548B">
        <w:rPr>
          <w:sz w:val="25"/>
          <w:szCs w:val="25"/>
          <w:lang w:val="uk-UA"/>
        </w:rPr>
        <w:lastRenderedPageBreak/>
        <w:t>Тимчасові перерви в роботі бібліотек не могли не виплинути на їх відвідуваність. Тим більше, що за карантинних умов у бібліотеках були скасовані звичні для мешканців громад масові заходи з популяризаці</w:t>
      </w:r>
      <w:r w:rsidR="00C41151" w:rsidRPr="0091548B">
        <w:rPr>
          <w:sz w:val="25"/>
          <w:szCs w:val="25"/>
          <w:lang w:val="uk-UA"/>
        </w:rPr>
        <w:t>ї книг, читання, тренінги з опа</w:t>
      </w:r>
      <w:r w:rsidRPr="0091548B">
        <w:rPr>
          <w:sz w:val="25"/>
          <w:szCs w:val="25"/>
          <w:lang w:val="uk-UA"/>
        </w:rPr>
        <w:t xml:space="preserve">нування комп’ютерних технологій, майстер-класи для користувачів </w:t>
      </w:r>
      <w:r w:rsidR="00185D1E">
        <w:rPr>
          <w:sz w:val="25"/>
          <w:szCs w:val="25"/>
          <w:lang w:val="uk-UA"/>
        </w:rPr>
        <w:t>різних вікових груп тощо. Це бу</w:t>
      </w:r>
      <w:r w:rsidRPr="0091548B">
        <w:rPr>
          <w:sz w:val="25"/>
          <w:szCs w:val="25"/>
          <w:lang w:val="uk-UA"/>
        </w:rPr>
        <w:t>ла неочікувана форс-мажорна ситуація, яка змусила бібліотеки переглянути плани та форми роботи і внесла корективи у статистичні показники роботи.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Послугами п</w:t>
      </w:r>
      <w:r w:rsidR="00C41151" w:rsidRPr="0091548B">
        <w:rPr>
          <w:sz w:val="25"/>
          <w:szCs w:val="25"/>
          <w:lang w:val="uk-UA"/>
        </w:rPr>
        <w:t>ублічних бібліотек на селі у ми</w:t>
      </w:r>
      <w:r w:rsidRPr="0091548B">
        <w:rPr>
          <w:sz w:val="25"/>
          <w:szCs w:val="25"/>
          <w:lang w:val="uk-UA"/>
        </w:rPr>
        <w:t>нулому році скористалось 162 447 чоловік (2020 рік – 166 147 чол.).</w:t>
      </w:r>
      <w:r w:rsidR="00C41151" w:rsidRPr="0091548B">
        <w:rPr>
          <w:sz w:val="25"/>
          <w:szCs w:val="25"/>
          <w:lang w:val="uk-UA"/>
        </w:rPr>
        <w:t xml:space="preserve"> Це 29,6</w:t>
      </w:r>
      <w:r w:rsidR="004A6EF6">
        <w:rPr>
          <w:sz w:val="25"/>
          <w:szCs w:val="25"/>
          <w:lang w:val="uk-UA"/>
        </w:rPr>
        <w:t> </w:t>
      </w:r>
      <w:r w:rsidR="00C41151" w:rsidRPr="0091548B">
        <w:rPr>
          <w:sz w:val="25"/>
          <w:szCs w:val="25"/>
          <w:lang w:val="uk-UA"/>
        </w:rPr>
        <w:t>% від загальної кілько</w:t>
      </w:r>
      <w:r w:rsidRPr="0091548B">
        <w:rPr>
          <w:sz w:val="25"/>
          <w:szCs w:val="25"/>
          <w:lang w:val="uk-UA"/>
        </w:rPr>
        <w:t xml:space="preserve">сті користувачів  публічних бібліотек ТГ і 25,7 % від загальної кількості користувачів бібліотек області. У порівнянні з 2020 роком загальна кількість користувачів сільських бібліотек зменшилась на 3 700 чоловік. Зменшились показники з обслуговування користувачів у всіх сільських бібліотеках області. 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Зменшення кількості користувачів пояснюється тим, що 35 сільських бібліотек через різні обставини не працювали протягом року, декілька бібліотек було тимчас</w:t>
      </w:r>
      <w:r w:rsidR="00F21214">
        <w:rPr>
          <w:sz w:val="25"/>
          <w:szCs w:val="25"/>
          <w:lang w:val="uk-UA"/>
        </w:rPr>
        <w:t>ово закрито на проведення поточ</w:t>
      </w:r>
      <w:r w:rsidRPr="0091548B">
        <w:rPr>
          <w:sz w:val="25"/>
          <w:szCs w:val="25"/>
          <w:lang w:val="uk-UA"/>
        </w:rPr>
        <w:t>них і косметичних ремонтних робіт. Також на зменшення кількості читачів вплинули об’єктивні обставини: морально і фізично зношені та застарілі фонди, відсутність</w:t>
      </w:r>
      <w:r w:rsidR="00C41151" w:rsidRPr="0091548B">
        <w:rPr>
          <w:sz w:val="25"/>
          <w:szCs w:val="25"/>
          <w:lang w:val="uk-UA"/>
        </w:rPr>
        <w:t xml:space="preserve"> коштів на придбання нової акту</w:t>
      </w:r>
      <w:r w:rsidRPr="0091548B">
        <w:rPr>
          <w:sz w:val="25"/>
          <w:szCs w:val="25"/>
          <w:lang w:val="uk-UA"/>
        </w:rPr>
        <w:t>альної літерату</w:t>
      </w:r>
      <w:r w:rsidR="00F21214">
        <w:rPr>
          <w:sz w:val="25"/>
          <w:szCs w:val="25"/>
          <w:lang w:val="uk-UA"/>
        </w:rPr>
        <w:t>ри та передплату періодичних ви</w:t>
      </w:r>
      <w:r w:rsidRPr="0091548B">
        <w:rPr>
          <w:sz w:val="25"/>
          <w:szCs w:val="25"/>
          <w:lang w:val="uk-UA"/>
        </w:rPr>
        <w:t>дань, холодні, довгий час неопалювані приміщення, відсутність сучас</w:t>
      </w:r>
      <w:r w:rsidR="00C41151" w:rsidRPr="0091548B">
        <w:rPr>
          <w:sz w:val="25"/>
          <w:szCs w:val="25"/>
          <w:lang w:val="uk-UA"/>
        </w:rPr>
        <w:t>ної комп’ютерної техніки та дос</w:t>
      </w:r>
      <w:r w:rsidRPr="0091548B">
        <w:rPr>
          <w:sz w:val="25"/>
          <w:szCs w:val="25"/>
          <w:lang w:val="uk-UA"/>
        </w:rPr>
        <w:t>тупу до мережі «Інтернет». За підсумками 2021 року тільки 238 сільс</w:t>
      </w:r>
      <w:r w:rsidR="00C41151" w:rsidRPr="0091548B">
        <w:rPr>
          <w:sz w:val="25"/>
          <w:szCs w:val="25"/>
          <w:lang w:val="uk-UA"/>
        </w:rPr>
        <w:t>ьких бібліотек (53,3%) від зага</w:t>
      </w:r>
      <w:r w:rsidRPr="0091548B">
        <w:rPr>
          <w:sz w:val="25"/>
          <w:szCs w:val="25"/>
          <w:lang w:val="uk-UA"/>
        </w:rPr>
        <w:t>льної кількості сільських бібліотек області мають комп’ютери, з них</w:t>
      </w:r>
      <w:r w:rsidR="00C41151" w:rsidRPr="0091548B">
        <w:rPr>
          <w:sz w:val="25"/>
          <w:szCs w:val="25"/>
          <w:lang w:val="uk-UA"/>
        </w:rPr>
        <w:t xml:space="preserve"> 155 закладів (34,7%) мають дос</w:t>
      </w:r>
      <w:r w:rsidRPr="0091548B">
        <w:rPr>
          <w:sz w:val="25"/>
          <w:szCs w:val="25"/>
          <w:lang w:val="uk-UA"/>
        </w:rPr>
        <w:t>туп до мережі «Інтернет». За рік кількість бібліотек, що мають комп’</w:t>
      </w:r>
      <w:r w:rsidR="00C41151" w:rsidRPr="0091548B">
        <w:rPr>
          <w:sz w:val="25"/>
          <w:szCs w:val="25"/>
          <w:lang w:val="uk-UA"/>
        </w:rPr>
        <w:t>ютери, збільшилась на 23 устано</w:t>
      </w:r>
      <w:r w:rsidRPr="0091548B">
        <w:rPr>
          <w:sz w:val="25"/>
          <w:szCs w:val="25"/>
          <w:lang w:val="uk-UA"/>
        </w:rPr>
        <w:t xml:space="preserve">ви, і тільки на 24 </w:t>
      </w:r>
      <w:r w:rsidR="00C41151" w:rsidRPr="0091548B">
        <w:rPr>
          <w:sz w:val="25"/>
          <w:szCs w:val="25"/>
          <w:lang w:val="uk-UA"/>
        </w:rPr>
        <w:t>збільшився доступ до мережі «Ін</w:t>
      </w:r>
      <w:r w:rsidRPr="0091548B">
        <w:rPr>
          <w:sz w:val="25"/>
          <w:szCs w:val="25"/>
          <w:lang w:val="uk-UA"/>
        </w:rPr>
        <w:t>тернет». Корективи в діяльність бібліотек, особливо сільських, щодо кіл</w:t>
      </w:r>
      <w:r w:rsidR="00C41151" w:rsidRPr="0091548B">
        <w:rPr>
          <w:sz w:val="25"/>
          <w:szCs w:val="25"/>
          <w:lang w:val="uk-UA"/>
        </w:rPr>
        <w:t>ькості користувачів, крім епіде</w:t>
      </w:r>
      <w:r w:rsidRPr="0091548B">
        <w:rPr>
          <w:sz w:val="25"/>
          <w:szCs w:val="25"/>
          <w:lang w:val="uk-UA"/>
        </w:rPr>
        <w:t xml:space="preserve">мії COVID-19, вносить ще і демографічна ситуація. Паралельно зі зменшенням чисельності жителів України в цілому, зменшується і кількість сільських мешканців області (низький рівень народжуваності та міграція молоді в інші місця проживання). А це означає, що скорочується </w:t>
      </w:r>
      <w:r w:rsidRPr="0091548B">
        <w:rPr>
          <w:sz w:val="25"/>
          <w:szCs w:val="25"/>
          <w:lang w:val="uk-UA"/>
        </w:rPr>
        <w:lastRenderedPageBreak/>
        <w:t>і кількість користувачів у бібліотечних закладах які потребують бібліотечних послуг.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 xml:space="preserve">Загальна кількість відвідувань за 2021 рік склала у цілому по </w:t>
      </w:r>
      <w:r w:rsidR="00C41151" w:rsidRPr="0091548B">
        <w:rPr>
          <w:sz w:val="25"/>
          <w:szCs w:val="25"/>
          <w:lang w:val="uk-UA"/>
        </w:rPr>
        <w:t>області 4 038 327 чол. (по зага</w:t>
      </w:r>
      <w:r w:rsidRPr="0091548B">
        <w:rPr>
          <w:sz w:val="25"/>
          <w:szCs w:val="25"/>
          <w:lang w:val="uk-UA"/>
        </w:rPr>
        <w:t>льнодоступних бі</w:t>
      </w:r>
      <w:r w:rsidR="00C41151" w:rsidRPr="0091548B">
        <w:rPr>
          <w:sz w:val="25"/>
          <w:szCs w:val="25"/>
          <w:lang w:val="uk-UA"/>
        </w:rPr>
        <w:t>бліотеках, які перебувають у ко</w:t>
      </w:r>
      <w:r w:rsidRPr="0091548B">
        <w:rPr>
          <w:sz w:val="25"/>
          <w:szCs w:val="25"/>
          <w:lang w:val="uk-UA"/>
        </w:rPr>
        <w:t>мунальній власност</w:t>
      </w:r>
      <w:r w:rsidR="00F21214">
        <w:rPr>
          <w:sz w:val="25"/>
          <w:szCs w:val="25"/>
          <w:lang w:val="uk-UA"/>
        </w:rPr>
        <w:t>і ТГ – 3 136 278 чол.). У порів</w:t>
      </w:r>
      <w:r w:rsidRPr="0091548B">
        <w:rPr>
          <w:sz w:val="25"/>
          <w:szCs w:val="25"/>
          <w:lang w:val="uk-UA"/>
        </w:rPr>
        <w:t>нянні з минулим роком кількіс</w:t>
      </w:r>
      <w:r w:rsidR="00C41151" w:rsidRPr="0091548B">
        <w:rPr>
          <w:sz w:val="25"/>
          <w:szCs w:val="25"/>
          <w:lang w:val="uk-UA"/>
        </w:rPr>
        <w:t>ть відвідувань по бі</w:t>
      </w:r>
      <w:r w:rsidRPr="0091548B">
        <w:rPr>
          <w:sz w:val="25"/>
          <w:szCs w:val="25"/>
          <w:lang w:val="uk-UA"/>
        </w:rPr>
        <w:t>бліотеках області, незважаючи на вищезазначені обставини, збільшилась на 405 209 чол.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Проте зменшився показник кількості звернень на вебсайти бібліотек. Протягом останніх 5 років (2016–2020 рр.) кіл</w:t>
      </w:r>
      <w:r w:rsidR="00C41151" w:rsidRPr="0091548B">
        <w:rPr>
          <w:sz w:val="25"/>
          <w:szCs w:val="25"/>
          <w:lang w:val="uk-UA"/>
        </w:rPr>
        <w:t>ькість звернень на вебсайти біб</w:t>
      </w:r>
      <w:r w:rsidRPr="0091548B">
        <w:rPr>
          <w:sz w:val="25"/>
          <w:szCs w:val="25"/>
          <w:lang w:val="uk-UA"/>
        </w:rPr>
        <w:t>ліотек постійно зростала (від 645 617 чол. у 2016 до 792 612 чол. у 2020 році). У 2021 році кількість звернень дорівню</w:t>
      </w:r>
      <w:r w:rsidR="00C41151" w:rsidRPr="0091548B">
        <w:rPr>
          <w:sz w:val="25"/>
          <w:szCs w:val="25"/>
          <w:lang w:val="uk-UA"/>
        </w:rPr>
        <w:t>є 744 746 чол., що менше у порі</w:t>
      </w:r>
      <w:r w:rsidRPr="0091548B">
        <w:rPr>
          <w:sz w:val="25"/>
          <w:szCs w:val="25"/>
          <w:lang w:val="uk-UA"/>
        </w:rPr>
        <w:t>внянні з минулим роком на 47 866. На 01.01.2021 року загальна кількість вебсайтів складала 17.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Працюючи в умовах адаптивного карантину, бібліотечні фахівці області намагалися йти у ногу з часом і заохочув</w:t>
      </w:r>
      <w:r w:rsidR="00C41151" w:rsidRPr="0091548B">
        <w:rPr>
          <w:sz w:val="25"/>
          <w:szCs w:val="25"/>
          <w:lang w:val="uk-UA"/>
        </w:rPr>
        <w:t>ати мешканців громад до відвіду</w:t>
      </w:r>
      <w:r w:rsidRPr="0091548B">
        <w:rPr>
          <w:sz w:val="25"/>
          <w:szCs w:val="25"/>
          <w:lang w:val="uk-UA"/>
        </w:rPr>
        <w:t xml:space="preserve">вання бібліотек і </w:t>
      </w:r>
      <w:r w:rsidR="00C41151" w:rsidRPr="0091548B">
        <w:rPr>
          <w:sz w:val="25"/>
          <w:szCs w:val="25"/>
          <w:lang w:val="uk-UA"/>
        </w:rPr>
        <w:t>читання, використовуючи нові бі</w:t>
      </w:r>
      <w:r w:rsidRPr="0091548B">
        <w:rPr>
          <w:sz w:val="25"/>
          <w:szCs w:val="25"/>
          <w:lang w:val="uk-UA"/>
        </w:rPr>
        <w:t>бліотечні сервіси та нові бібліотечні активності.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Впровадження і комплексне викор</w:t>
      </w:r>
      <w:r w:rsidR="00C41151" w:rsidRPr="0091548B">
        <w:rPr>
          <w:sz w:val="25"/>
          <w:szCs w:val="25"/>
          <w:lang w:val="uk-UA"/>
        </w:rPr>
        <w:t>истання бі</w:t>
      </w:r>
      <w:r w:rsidRPr="0091548B">
        <w:rPr>
          <w:sz w:val="25"/>
          <w:szCs w:val="25"/>
          <w:lang w:val="uk-UA"/>
        </w:rPr>
        <w:t>бліотечних сайтів, блогів, соціальних мереж і медіа надавало можливі</w:t>
      </w:r>
      <w:r w:rsidR="00C41151" w:rsidRPr="0091548B">
        <w:rPr>
          <w:sz w:val="25"/>
          <w:szCs w:val="25"/>
          <w:lang w:val="uk-UA"/>
        </w:rPr>
        <w:t>сть бібліотекам грамотно й ефек</w:t>
      </w:r>
      <w:r w:rsidRPr="0091548B">
        <w:rPr>
          <w:sz w:val="25"/>
          <w:szCs w:val="25"/>
          <w:lang w:val="uk-UA"/>
        </w:rPr>
        <w:t>тивно позиціонувати свої ресурси та послуги в інформаційному пр</w:t>
      </w:r>
      <w:r w:rsidR="00C41151" w:rsidRPr="0091548B">
        <w:rPr>
          <w:sz w:val="25"/>
          <w:szCs w:val="25"/>
          <w:lang w:val="uk-UA"/>
        </w:rPr>
        <w:t>осторі. Кожна бібліотека викори</w:t>
      </w:r>
      <w:r w:rsidRPr="0091548B">
        <w:rPr>
          <w:sz w:val="25"/>
          <w:szCs w:val="25"/>
          <w:lang w:val="uk-UA"/>
        </w:rPr>
        <w:t>стовувала ті соціальні мережі, які були найбільш популярними у місцевій спільноті. У порівнянні з 2020 роком збільшилась кількість бібліотек, які мають сторінки і блоги у соцмережах. Так, наприклад, 391 бібліотека використовувала Facebook – 69 359 інформацій (у 2020 році – 263 бібліотеки і 43 429 інформацій), 31 бібліотека – Instagram, 4 707 інформацій (2020 рік – 22 бібліотеки і 2 836 інформацій), 12 бібліотек розміщували інформацію на сторінках Twittera (2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895 інформацій), 29 бібліотек мають власні </w:t>
      </w:r>
      <w:r w:rsidR="00C41151" w:rsidRPr="0091548B">
        <w:rPr>
          <w:sz w:val="25"/>
          <w:szCs w:val="25"/>
          <w:lang w:val="uk-UA"/>
        </w:rPr>
        <w:t>блоги (6 504 інформації). Соціа</w:t>
      </w:r>
      <w:r w:rsidRPr="0091548B">
        <w:rPr>
          <w:sz w:val="25"/>
          <w:szCs w:val="25"/>
          <w:lang w:val="uk-UA"/>
        </w:rPr>
        <w:t>льні медіа допом</w:t>
      </w:r>
      <w:r w:rsidR="00EE67D0" w:rsidRPr="0091548B">
        <w:rPr>
          <w:sz w:val="25"/>
          <w:szCs w:val="25"/>
          <w:lang w:val="uk-UA"/>
        </w:rPr>
        <w:t>а</w:t>
      </w:r>
      <w:r w:rsidRPr="0091548B">
        <w:rPr>
          <w:sz w:val="25"/>
          <w:szCs w:val="25"/>
          <w:lang w:val="uk-UA"/>
        </w:rPr>
        <w:t>гали бібліотекам лобіювати свої інтереси у суспіл</w:t>
      </w:r>
      <w:r w:rsidR="00C41151" w:rsidRPr="0091548B">
        <w:rPr>
          <w:sz w:val="25"/>
          <w:szCs w:val="25"/>
          <w:lang w:val="uk-UA"/>
        </w:rPr>
        <w:t>ьстві, надавали можливість ефек</w:t>
      </w:r>
      <w:r w:rsidRPr="0091548B">
        <w:rPr>
          <w:sz w:val="25"/>
          <w:szCs w:val="25"/>
          <w:lang w:val="uk-UA"/>
        </w:rPr>
        <w:t>тивно вирішувати</w:t>
      </w:r>
      <w:r w:rsidR="00C41151" w:rsidRPr="0091548B">
        <w:rPr>
          <w:sz w:val="25"/>
          <w:szCs w:val="25"/>
          <w:lang w:val="uk-UA"/>
        </w:rPr>
        <w:t xml:space="preserve"> різні бібліотечні проблеми шля</w:t>
      </w:r>
      <w:r w:rsidRPr="0091548B">
        <w:rPr>
          <w:sz w:val="25"/>
          <w:szCs w:val="25"/>
          <w:lang w:val="uk-UA"/>
        </w:rPr>
        <w:t>хом обговорення ї</w:t>
      </w:r>
      <w:r w:rsidR="003E745C" w:rsidRPr="0091548B">
        <w:rPr>
          <w:sz w:val="25"/>
          <w:szCs w:val="25"/>
          <w:lang w:val="uk-UA"/>
        </w:rPr>
        <w:t>х у мережі з колегами, експерта</w:t>
      </w:r>
      <w:r w:rsidRPr="0091548B">
        <w:rPr>
          <w:sz w:val="25"/>
          <w:szCs w:val="25"/>
          <w:lang w:val="uk-UA"/>
        </w:rPr>
        <w:t>ми та користувач</w:t>
      </w:r>
      <w:r w:rsidR="00C41151" w:rsidRPr="0091548B">
        <w:rPr>
          <w:sz w:val="25"/>
          <w:szCs w:val="25"/>
          <w:lang w:val="uk-UA"/>
        </w:rPr>
        <w:t xml:space="preserve">ами бібліотек, залучати </w:t>
      </w:r>
      <w:r w:rsidR="00C41151" w:rsidRPr="0091548B">
        <w:rPr>
          <w:sz w:val="25"/>
          <w:szCs w:val="25"/>
          <w:lang w:val="uk-UA"/>
        </w:rPr>
        <w:lastRenderedPageBreak/>
        <w:t>користу</w:t>
      </w:r>
      <w:r w:rsidRPr="0091548B">
        <w:rPr>
          <w:sz w:val="25"/>
          <w:szCs w:val="25"/>
          <w:lang w:val="uk-UA"/>
        </w:rPr>
        <w:t>вачів до обговорен</w:t>
      </w:r>
      <w:r w:rsidR="003E745C" w:rsidRPr="0091548B">
        <w:rPr>
          <w:sz w:val="25"/>
          <w:szCs w:val="25"/>
          <w:lang w:val="uk-UA"/>
        </w:rPr>
        <w:t>ня і підготовки бібліотечних по</w:t>
      </w:r>
      <w:r w:rsidRPr="0091548B">
        <w:rPr>
          <w:sz w:val="25"/>
          <w:szCs w:val="25"/>
          <w:lang w:val="uk-UA"/>
        </w:rPr>
        <w:t>дій, запрошували на різноманітні заходи. Кількість відвідувань соціокультурних заходів, які проводили у бібліотеках області у 2021 році, становила 329 568, що на 61 383 більше, ніж у 2020 році (2020 рік – 268 185 осіб). Це 8,2% від загальної кількості від</w:t>
      </w:r>
      <w:r w:rsidR="00CB1A57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відувань по облас</w:t>
      </w:r>
      <w:r w:rsidR="00C41151" w:rsidRPr="0091548B">
        <w:rPr>
          <w:sz w:val="25"/>
          <w:szCs w:val="25"/>
          <w:lang w:val="uk-UA"/>
        </w:rPr>
        <w:t>ті. Показник середнього відвіду</w:t>
      </w:r>
      <w:r w:rsidRPr="0091548B">
        <w:rPr>
          <w:sz w:val="25"/>
          <w:szCs w:val="25"/>
          <w:lang w:val="uk-UA"/>
        </w:rPr>
        <w:t>вання, який характеризує активність відвідування користувачами бібліотек, скл</w:t>
      </w:r>
      <w:r w:rsidR="003E745C" w:rsidRPr="0091548B">
        <w:rPr>
          <w:sz w:val="25"/>
          <w:szCs w:val="25"/>
          <w:lang w:val="uk-UA"/>
        </w:rPr>
        <w:t>адає по області в ці</w:t>
      </w:r>
      <w:r w:rsidRPr="0091548B">
        <w:rPr>
          <w:sz w:val="25"/>
          <w:szCs w:val="25"/>
          <w:lang w:val="uk-UA"/>
        </w:rPr>
        <w:t>лому 6,4; по бібліотеках ТГ – 5,7.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Аналізуючи показник документовидачі в бібліотеках області, слід відзначити, що в останні 2 роки він залишається стабільним і за підсумками 2021 року навіть має тенденцію до збільшення. Так, документовидача по всіх бібліотеках області на 01.01.2022 року с</w:t>
      </w:r>
      <w:r w:rsidR="003E745C" w:rsidRPr="0091548B">
        <w:rPr>
          <w:sz w:val="25"/>
          <w:szCs w:val="25"/>
          <w:lang w:val="uk-UA"/>
        </w:rPr>
        <w:t>клала 11 797 226 примірників ви</w:t>
      </w:r>
      <w:r w:rsidRPr="0091548B">
        <w:rPr>
          <w:sz w:val="25"/>
          <w:szCs w:val="25"/>
          <w:lang w:val="uk-UA"/>
        </w:rPr>
        <w:t>дань із різних галузей знань і на різних носіях інформації. У порівнянні з минулим роком це на 1 652 788 прим. видань більше, ніж у 2020 році. З них 9 346 556  примірників – документовидача струк</w:t>
      </w:r>
      <w:r w:rsidR="008227D3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турних підрозділів міських, селищних і сільських бібліотек ТГ області (79,2%). Частка документовидач державною мовою склала 4 496 533 прим. (43,5%). В середньому кожен користувач бібліотек отримав протягом року близько 22 бібліотечних документів.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 xml:space="preserve">Що стосується показників кількості читачів і відвідувань, то </w:t>
      </w:r>
      <w:r w:rsidR="00C41151" w:rsidRPr="0091548B">
        <w:rPr>
          <w:sz w:val="25"/>
          <w:szCs w:val="25"/>
          <w:lang w:val="uk-UA"/>
        </w:rPr>
        <w:t>вони мають тенденцію до зменшен</w:t>
      </w:r>
      <w:r w:rsidRPr="0091548B">
        <w:rPr>
          <w:sz w:val="25"/>
          <w:szCs w:val="25"/>
          <w:lang w:val="uk-UA"/>
        </w:rPr>
        <w:t xml:space="preserve">ня. Причинами </w:t>
      </w:r>
      <w:r w:rsidR="003E745C" w:rsidRPr="0091548B">
        <w:rPr>
          <w:sz w:val="25"/>
          <w:szCs w:val="25"/>
          <w:lang w:val="uk-UA"/>
        </w:rPr>
        <w:t>зниження основних показників ро</w:t>
      </w:r>
      <w:r w:rsidRPr="0091548B">
        <w:rPr>
          <w:sz w:val="25"/>
          <w:szCs w:val="25"/>
          <w:lang w:val="uk-UA"/>
        </w:rPr>
        <w:t>боти бібліотек є де</w:t>
      </w:r>
      <w:r w:rsidR="00C41151" w:rsidRPr="0091548B">
        <w:rPr>
          <w:sz w:val="25"/>
          <w:szCs w:val="25"/>
          <w:lang w:val="uk-UA"/>
        </w:rPr>
        <w:t>мографічні зміни у містах і рай</w:t>
      </w:r>
      <w:r w:rsidRPr="0091548B">
        <w:rPr>
          <w:sz w:val="25"/>
          <w:szCs w:val="25"/>
          <w:lang w:val="uk-UA"/>
        </w:rPr>
        <w:t>онах області (кількість постійного населення за останні 2 роки зменшилась на 77 тис. осіб), пандемія, скорочення штатної кількості бібліотечних працівників при реорганізації бібліотек в умовах адміністративно</w:t>
      </w:r>
      <w:r w:rsidR="00CB1A57">
        <w:rPr>
          <w:sz w:val="25"/>
          <w:szCs w:val="25"/>
          <w:lang w:val="uk-UA"/>
        </w:rPr>
        <w:t>-територіальної реформи та пере</w:t>
      </w:r>
      <w:r w:rsidRPr="0091548B">
        <w:rPr>
          <w:sz w:val="25"/>
          <w:szCs w:val="25"/>
          <w:lang w:val="uk-UA"/>
        </w:rPr>
        <w:t>дачі їх в ТГ, пер</w:t>
      </w:r>
      <w:r w:rsidR="00C41151" w:rsidRPr="0091548B">
        <w:rPr>
          <w:sz w:val="25"/>
          <w:szCs w:val="25"/>
          <w:lang w:val="uk-UA"/>
        </w:rPr>
        <w:t>еведення у режим вимушеної непо</w:t>
      </w:r>
      <w:r w:rsidRPr="0091548B">
        <w:rPr>
          <w:sz w:val="25"/>
          <w:szCs w:val="25"/>
          <w:lang w:val="uk-UA"/>
        </w:rPr>
        <w:t>вної зайнятості, н</w:t>
      </w:r>
      <w:r w:rsidR="00C41151" w:rsidRPr="0091548B">
        <w:rPr>
          <w:sz w:val="25"/>
          <w:szCs w:val="25"/>
          <w:lang w:val="uk-UA"/>
        </w:rPr>
        <w:t>а нижчі ставки, перебування пра</w:t>
      </w:r>
      <w:r w:rsidRPr="0091548B">
        <w:rPr>
          <w:sz w:val="25"/>
          <w:szCs w:val="25"/>
          <w:lang w:val="uk-UA"/>
        </w:rPr>
        <w:t>цівників у відпустках за власний рахунок.</w:t>
      </w:r>
    </w:p>
    <w:p w:rsidR="00AC1DC3" w:rsidRPr="0091548B" w:rsidRDefault="00AC1DC3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lang w:val="uk-UA"/>
        </w:rPr>
      </w:pPr>
    </w:p>
    <w:p w:rsidR="003B1B8B" w:rsidRPr="0088561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sz w:val="26"/>
          <w:szCs w:val="26"/>
          <w:lang w:val="uk-UA"/>
        </w:rPr>
      </w:pPr>
      <w:r w:rsidRPr="0088561B">
        <w:rPr>
          <w:b/>
          <w:sz w:val="26"/>
          <w:szCs w:val="26"/>
          <w:lang w:val="uk-UA"/>
        </w:rPr>
        <w:t>Інформаційно-бібліотечні ресурси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i/>
          <w:u w:val="single"/>
          <w:lang w:val="uk-UA"/>
        </w:rPr>
      </w:pP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Відповідно до статистичних показників 2021 року, сукупний бібліотечний фонд області на 01.01.2022 року нараховує 11</w:t>
      </w:r>
      <w:r w:rsidR="008227D3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576</w:t>
      </w:r>
      <w:r w:rsidR="007A05F7">
        <w:rPr>
          <w:sz w:val="25"/>
          <w:szCs w:val="25"/>
          <w:lang w:val="uk-UA"/>
        </w:rPr>
        <w:t>  758 прим. доку</w:t>
      </w:r>
      <w:r w:rsidRPr="0091548B">
        <w:rPr>
          <w:sz w:val="25"/>
          <w:szCs w:val="25"/>
          <w:lang w:val="uk-UA"/>
        </w:rPr>
        <w:t xml:space="preserve">ментів. З них – 10 566 127 прим. книг, </w:t>
      </w:r>
      <w:r w:rsidRPr="0091548B">
        <w:rPr>
          <w:sz w:val="25"/>
          <w:szCs w:val="25"/>
          <w:lang w:val="uk-UA"/>
        </w:rPr>
        <w:lastRenderedPageBreak/>
        <w:t>960</w:t>
      </w:r>
      <w:r w:rsidR="007A05F7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>406</w:t>
      </w:r>
      <w:r w:rsidR="007A05F7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>прим. періодичних</w:t>
      </w:r>
      <w:r w:rsidR="00C41151" w:rsidRPr="0091548B">
        <w:rPr>
          <w:sz w:val="25"/>
          <w:szCs w:val="25"/>
          <w:lang w:val="uk-UA"/>
        </w:rPr>
        <w:t xml:space="preserve"> видань, 41 308 прим. аудіовізу</w:t>
      </w:r>
      <w:r w:rsidRPr="0091548B">
        <w:rPr>
          <w:sz w:val="25"/>
          <w:szCs w:val="25"/>
          <w:lang w:val="uk-UA"/>
        </w:rPr>
        <w:t xml:space="preserve">альних видань і 8 935 прим. електронних видань. По бібліотеках міських, селищних і сільських ТГ області загальний бібліотечний фонд на початок нового року складає 8 361 023 прим. видань (в сільських бібліотеках – 2 412 573 прим. видань). У порівнянні з 2020 роком загальний фонд бібліотек області за минулий рік зменшився на 652 024 прим. видань. Частка фонду державною мовою становить 32,2%.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 xml:space="preserve">Фонди бібліотек області у минулому році продовжували зменшуватись, з бібліотек вибуло 676 887 прим. видань. З них книг – 533 841 прим., періодичних видань – 142 396 прим., аудіовізуальних – 300 прим. та електронних – 350 прим. З фон-дів бібліотек ТГ </w:t>
      </w:r>
      <w:r w:rsidR="00C41151" w:rsidRPr="0091548B">
        <w:rPr>
          <w:sz w:val="25"/>
          <w:szCs w:val="25"/>
          <w:lang w:val="uk-UA"/>
        </w:rPr>
        <w:t>області вибуло 585 236 прим. Ви</w:t>
      </w:r>
      <w:r w:rsidRPr="0091548B">
        <w:rPr>
          <w:sz w:val="25"/>
          <w:szCs w:val="25"/>
          <w:lang w:val="uk-UA"/>
        </w:rPr>
        <w:t>лучено значну кільк</w:t>
      </w:r>
      <w:r w:rsidR="00C41151" w:rsidRPr="0091548B">
        <w:rPr>
          <w:sz w:val="25"/>
          <w:szCs w:val="25"/>
          <w:lang w:val="uk-UA"/>
        </w:rPr>
        <w:t>ість документів, яка не відпові</w:t>
      </w:r>
      <w:r w:rsidRPr="0091548B">
        <w:rPr>
          <w:sz w:val="25"/>
          <w:szCs w:val="25"/>
          <w:lang w:val="uk-UA"/>
        </w:rPr>
        <w:t>дає читацьким за</w:t>
      </w:r>
      <w:r w:rsidR="00C41151" w:rsidRPr="0091548B">
        <w:rPr>
          <w:sz w:val="25"/>
          <w:szCs w:val="25"/>
          <w:lang w:val="uk-UA"/>
        </w:rPr>
        <w:t>питам і не використовується тривалий</w:t>
      </w:r>
      <w:r w:rsidRPr="0091548B">
        <w:rPr>
          <w:sz w:val="25"/>
          <w:szCs w:val="25"/>
          <w:lang w:val="uk-UA"/>
        </w:rPr>
        <w:t xml:space="preserve"> час, це фізичн</w:t>
      </w:r>
      <w:r w:rsidR="00C41151" w:rsidRPr="0091548B">
        <w:rPr>
          <w:sz w:val="25"/>
          <w:szCs w:val="25"/>
          <w:lang w:val="uk-UA"/>
        </w:rPr>
        <w:t>о зношена література, непридат</w:t>
      </w:r>
      <w:r w:rsidRPr="0091548B">
        <w:rPr>
          <w:sz w:val="25"/>
          <w:szCs w:val="25"/>
          <w:lang w:val="uk-UA"/>
        </w:rPr>
        <w:t>на для подальшо</w:t>
      </w:r>
      <w:r w:rsidR="00C41151" w:rsidRPr="0091548B">
        <w:rPr>
          <w:sz w:val="25"/>
          <w:szCs w:val="25"/>
          <w:lang w:val="uk-UA"/>
        </w:rPr>
        <w:t>го використання, морально заста</w:t>
      </w:r>
      <w:r w:rsidRPr="0091548B">
        <w:rPr>
          <w:sz w:val="25"/>
          <w:szCs w:val="25"/>
          <w:lang w:val="uk-UA"/>
        </w:rPr>
        <w:t>рілі та дублетні в</w:t>
      </w:r>
      <w:r w:rsidR="00C41151" w:rsidRPr="0091548B">
        <w:rPr>
          <w:sz w:val="25"/>
          <w:szCs w:val="25"/>
          <w:lang w:val="uk-UA"/>
        </w:rPr>
        <w:t>идання. Зменшення обсягу загаль</w:t>
      </w:r>
      <w:r w:rsidRPr="0091548B">
        <w:rPr>
          <w:sz w:val="25"/>
          <w:szCs w:val="25"/>
          <w:lang w:val="uk-UA"/>
        </w:rPr>
        <w:t>ного бібліотечног</w:t>
      </w:r>
      <w:r w:rsidR="00C41151" w:rsidRPr="0091548B">
        <w:rPr>
          <w:sz w:val="25"/>
          <w:szCs w:val="25"/>
          <w:lang w:val="uk-UA"/>
        </w:rPr>
        <w:t>о фонду пояснюється також відсу</w:t>
      </w:r>
      <w:r w:rsidRPr="0091548B">
        <w:rPr>
          <w:sz w:val="25"/>
          <w:szCs w:val="25"/>
          <w:lang w:val="uk-UA"/>
        </w:rPr>
        <w:t>тністю та низьк</w:t>
      </w:r>
      <w:r w:rsidR="00C41151" w:rsidRPr="0091548B">
        <w:rPr>
          <w:sz w:val="25"/>
          <w:szCs w:val="25"/>
          <w:lang w:val="uk-UA"/>
        </w:rPr>
        <w:t>им рівнем бюджетного фінансуван</w:t>
      </w:r>
      <w:r w:rsidRPr="0091548B">
        <w:rPr>
          <w:sz w:val="25"/>
          <w:szCs w:val="25"/>
          <w:lang w:val="uk-UA"/>
        </w:rPr>
        <w:t>ня, значним подорожч</w:t>
      </w:r>
      <w:r w:rsidR="00C41151" w:rsidRPr="0091548B">
        <w:rPr>
          <w:sz w:val="25"/>
          <w:szCs w:val="25"/>
          <w:lang w:val="uk-UA"/>
        </w:rPr>
        <w:t>а</w:t>
      </w:r>
      <w:r w:rsidRPr="0091548B">
        <w:rPr>
          <w:sz w:val="25"/>
          <w:szCs w:val="25"/>
          <w:lang w:val="uk-UA"/>
        </w:rPr>
        <w:t>нням книг і періодичних видань. Показники читаності й обертаності фонду становили відповідно 21,5 та 1,0.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звітному роц</w:t>
      </w:r>
      <w:r w:rsidR="00C41151" w:rsidRPr="0091548B">
        <w:rPr>
          <w:sz w:val="25"/>
          <w:szCs w:val="25"/>
          <w:lang w:val="uk-UA"/>
        </w:rPr>
        <w:t>і, як і у попередні роки, в жод</w:t>
      </w:r>
      <w:r w:rsidRPr="0091548B">
        <w:rPr>
          <w:sz w:val="25"/>
          <w:szCs w:val="25"/>
          <w:lang w:val="uk-UA"/>
        </w:rPr>
        <w:t>ній із бібліотек показник надходження документів до бібліотечного фонду не перевищив показника їхнього вибуття. Очищення бібліотечних фондів сприяло як оновленню фондів бібліотек із різних джерел, так і вивільненню місця в приміщеннях книгозбірень задля створення простору для спілкування та проведенн</w:t>
      </w:r>
      <w:r w:rsidR="00C41151" w:rsidRPr="0091548B">
        <w:rPr>
          <w:sz w:val="25"/>
          <w:szCs w:val="25"/>
          <w:lang w:val="uk-UA"/>
        </w:rPr>
        <w:t>я різноманітних заходів і запро</w:t>
      </w:r>
      <w:r w:rsidRPr="0091548B">
        <w:rPr>
          <w:sz w:val="25"/>
          <w:szCs w:val="25"/>
          <w:lang w:val="uk-UA"/>
        </w:rPr>
        <w:t xml:space="preserve">вадження нових послуг.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Проблема оновлення фондів публічних бібліотек Дніпропетровської області вже декілька років залишається акту</w:t>
      </w:r>
      <w:r w:rsidR="00C41151" w:rsidRPr="0091548B">
        <w:rPr>
          <w:sz w:val="25"/>
          <w:szCs w:val="25"/>
          <w:lang w:val="uk-UA"/>
        </w:rPr>
        <w:t>альною. У 2021 році до книгозбі</w:t>
      </w:r>
      <w:r w:rsidRPr="0091548B">
        <w:rPr>
          <w:sz w:val="25"/>
          <w:szCs w:val="25"/>
          <w:lang w:val="uk-UA"/>
        </w:rPr>
        <w:t>рень області надійшло 101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786 прим. видань, це 0,03 примірника на одного мешканця та 0,16 – на одного користувача. Загалом, менше на 15 596 прим., ніж у 2020 році.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На попов</w:t>
      </w:r>
      <w:r w:rsidR="00C41151" w:rsidRPr="0091548B">
        <w:rPr>
          <w:sz w:val="25"/>
          <w:szCs w:val="25"/>
          <w:lang w:val="uk-UA"/>
        </w:rPr>
        <w:t>нення книжкового фонду бібліоте</w:t>
      </w:r>
      <w:r w:rsidRPr="0091548B">
        <w:rPr>
          <w:sz w:val="25"/>
          <w:szCs w:val="25"/>
          <w:lang w:val="uk-UA"/>
        </w:rPr>
        <w:t>ками області у 2021</w:t>
      </w:r>
      <w:r w:rsidR="00304637">
        <w:rPr>
          <w:sz w:val="25"/>
          <w:szCs w:val="25"/>
          <w:lang w:val="uk-UA"/>
        </w:rPr>
        <w:t xml:space="preserve"> році використано 6 622 276 грн</w:t>
      </w:r>
      <w:r w:rsidRPr="0091548B">
        <w:rPr>
          <w:sz w:val="25"/>
          <w:szCs w:val="25"/>
          <w:lang w:val="uk-UA"/>
        </w:rPr>
        <w:t xml:space="preserve"> (у бібліотеках ТГ області </w:t>
      </w:r>
      <w:r w:rsidR="00304637">
        <w:rPr>
          <w:sz w:val="25"/>
          <w:szCs w:val="25"/>
          <w:lang w:val="uk-UA"/>
        </w:rPr>
        <w:t>– 4 742 814 грн</w:t>
      </w:r>
      <w:r w:rsidRPr="0091548B">
        <w:rPr>
          <w:sz w:val="25"/>
          <w:szCs w:val="25"/>
          <w:lang w:val="uk-UA"/>
        </w:rPr>
        <w:t xml:space="preserve">). З них за рахунок коштів загального фонду </w:t>
      </w:r>
      <w:r w:rsidRPr="0091548B">
        <w:rPr>
          <w:sz w:val="25"/>
          <w:szCs w:val="25"/>
          <w:lang w:val="uk-UA"/>
        </w:rPr>
        <w:lastRenderedPageBreak/>
        <w:t>2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812</w:t>
      </w:r>
      <w:r w:rsidR="0059341B">
        <w:rPr>
          <w:sz w:val="25"/>
          <w:szCs w:val="25"/>
          <w:lang w:val="uk-UA"/>
        </w:rPr>
        <w:t> </w:t>
      </w:r>
      <w:r w:rsidR="00304637">
        <w:rPr>
          <w:sz w:val="25"/>
          <w:szCs w:val="25"/>
          <w:lang w:val="uk-UA"/>
        </w:rPr>
        <w:t xml:space="preserve"> 216 грн</w:t>
      </w:r>
      <w:r w:rsidRPr="0091548B">
        <w:rPr>
          <w:sz w:val="25"/>
          <w:szCs w:val="25"/>
          <w:lang w:val="uk-UA"/>
        </w:rPr>
        <w:t xml:space="preserve"> (42,4% від загальної суми на </w:t>
      </w:r>
      <w:r w:rsidR="00C41151" w:rsidRPr="0091548B">
        <w:rPr>
          <w:sz w:val="25"/>
          <w:szCs w:val="25"/>
          <w:lang w:val="uk-UA"/>
        </w:rPr>
        <w:t>поповнення фон</w:t>
      </w:r>
      <w:r w:rsidRPr="0091548B">
        <w:rPr>
          <w:sz w:val="25"/>
          <w:szCs w:val="25"/>
          <w:lang w:val="uk-UA"/>
        </w:rPr>
        <w:t>ду бібліотеки). Відсоток використання бюджетних коштів на компле</w:t>
      </w:r>
      <w:r w:rsidR="00C41151" w:rsidRPr="0091548B">
        <w:rPr>
          <w:sz w:val="25"/>
          <w:szCs w:val="25"/>
          <w:lang w:val="uk-UA"/>
        </w:rPr>
        <w:t>ктування загалом по області ста</w:t>
      </w:r>
      <w:r w:rsidRPr="0091548B">
        <w:rPr>
          <w:sz w:val="25"/>
          <w:szCs w:val="25"/>
          <w:lang w:val="uk-UA"/>
        </w:rPr>
        <w:t>новив 1,2% від загальної суми надходжень з бю</w:t>
      </w:r>
      <w:r w:rsidR="00304637">
        <w:rPr>
          <w:sz w:val="25"/>
          <w:szCs w:val="25"/>
          <w:lang w:val="uk-UA"/>
        </w:rPr>
        <w:t>джету). Це менше на 409 912 грн.</w:t>
      </w:r>
      <w:r w:rsidRPr="0091548B">
        <w:rPr>
          <w:sz w:val="25"/>
          <w:szCs w:val="25"/>
          <w:lang w:val="uk-UA"/>
        </w:rPr>
        <w:t xml:space="preserve"> У порівнянні з 2020 роком ця сум</w:t>
      </w:r>
      <w:r w:rsidR="00C41151" w:rsidRPr="0091548B">
        <w:rPr>
          <w:sz w:val="25"/>
          <w:szCs w:val="25"/>
          <w:lang w:val="uk-UA"/>
        </w:rPr>
        <w:t>а майже вдвічі менша, ніж у зві</w:t>
      </w:r>
      <w:r w:rsidR="00304637">
        <w:rPr>
          <w:sz w:val="25"/>
          <w:szCs w:val="25"/>
          <w:lang w:val="uk-UA"/>
        </w:rPr>
        <w:t>тн</w:t>
      </w:r>
      <w:r w:rsidRPr="0091548B">
        <w:rPr>
          <w:sz w:val="25"/>
          <w:szCs w:val="25"/>
          <w:lang w:val="uk-UA"/>
        </w:rPr>
        <w:t xml:space="preserve">ому році (2020 </w:t>
      </w:r>
      <w:r w:rsidR="00C41151" w:rsidRPr="0091548B">
        <w:rPr>
          <w:sz w:val="25"/>
          <w:szCs w:val="25"/>
          <w:lang w:val="uk-UA"/>
        </w:rPr>
        <w:t>рік – 11 097 316 грн.). 66% при</w:t>
      </w:r>
      <w:r w:rsidRPr="0091548B">
        <w:rPr>
          <w:sz w:val="25"/>
          <w:szCs w:val="25"/>
          <w:lang w:val="uk-UA"/>
        </w:rPr>
        <w:t>дбаної літератури – видання державною мовою.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Для поповнення фондів публічних бібліотек ТГ виділялося фі</w:t>
      </w:r>
      <w:r w:rsidR="00C41151" w:rsidRPr="0091548B">
        <w:rPr>
          <w:sz w:val="25"/>
          <w:szCs w:val="25"/>
          <w:lang w:val="uk-UA"/>
        </w:rPr>
        <w:t>нансування з бюджетів Дніпровсь</w:t>
      </w:r>
      <w:r w:rsidR="00304637">
        <w:rPr>
          <w:sz w:val="25"/>
          <w:szCs w:val="25"/>
          <w:lang w:val="uk-UA"/>
        </w:rPr>
        <w:t>кого району (Ново</w:t>
      </w:r>
      <w:r w:rsidR="00304637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олександрівська селищна ТГ – 13 825 грн, Петриківська селищна ТГ – 45 423 грн, Цари</w:t>
      </w:r>
      <w:r w:rsidR="00304637">
        <w:rPr>
          <w:sz w:val="25"/>
          <w:szCs w:val="25"/>
          <w:lang w:val="uk-UA"/>
        </w:rPr>
        <w:t>чанська селищна ТГ – 20 000 грн</w:t>
      </w:r>
      <w:r w:rsidRPr="0091548B">
        <w:rPr>
          <w:sz w:val="25"/>
          <w:szCs w:val="25"/>
          <w:lang w:val="uk-UA"/>
        </w:rPr>
        <w:t>), Кри-ворізького району (Криворізька міська ТГ – 400 000 грн, Карпівська сільська ТГ – 137 9</w:t>
      </w:r>
      <w:r w:rsidR="00304637">
        <w:rPr>
          <w:sz w:val="25"/>
          <w:szCs w:val="25"/>
          <w:lang w:val="uk-UA"/>
        </w:rPr>
        <w:t>00 грн</w:t>
      </w:r>
      <w:r w:rsidRPr="0091548B">
        <w:rPr>
          <w:sz w:val="25"/>
          <w:szCs w:val="25"/>
          <w:lang w:val="uk-UA"/>
        </w:rPr>
        <w:t>), Нікопольського району (Нікопольська міська ТГ – 49 900 грн) Новомосковського району (Магдал</w:t>
      </w:r>
      <w:r w:rsidR="00C41151" w:rsidRPr="0091548B">
        <w:rPr>
          <w:sz w:val="25"/>
          <w:szCs w:val="25"/>
          <w:lang w:val="uk-UA"/>
        </w:rPr>
        <w:t>и</w:t>
      </w:r>
      <w:r w:rsidRPr="0091548B">
        <w:rPr>
          <w:sz w:val="25"/>
          <w:szCs w:val="25"/>
          <w:lang w:val="uk-UA"/>
        </w:rPr>
        <w:t>нівська селищна ТГ – 34 000 грн, Новомосковська міська ТГ – 21 500 грн, Личківська сільська ТГ – 34 000 грн), Па</w:t>
      </w:r>
      <w:r w:rsidR="00C41151" w:rsidRPr="0091548B">
        <w:rPr>
          <w:sz w:val="25"/>
          <w:szCs w:val="25"/>
          <w:lang w:val="uk-UA"/>
        </w:rPr>
        <w:t>влоградського району (Павлоград</w:t>
      </w:r>
      <w:r w:rsidRPr="0091548B">
        <w:rPr>
          <w:sz w:val="25"/>
          <w:szCs w:val="25"/>
          <w:lang w:val="uk-UA"/>
        </w:rPr>
        <w:t>ська міс</w:t>
      </w:r>
      <w:r w:rsidR="00304637">
        <w:rPr>
          <w:sz w:val="25"/>
          <w:szCs w:val="25"/>
          <w:lang w:val="uk-UA"/>
        </w:rPr>
        <w:t>ька ТГ – 80 000 грн</w:t>
      </w:r>
      <w:r w:rsidRPr="0091548B">
        <w:rPr>
          <w:sz w:val="25"/>
          <w:szCs w:val="25"/>
          <w:lang w:val="uk-UA"/>
        </w:rPr>
        <w:t>, Троїцька сільська ТГ – 23 800 грн). Бібліотеки 57 ТГ області взагалі не отримували фінансування з місцевих бюджетів на поповнення бібліотечних фондів. За Програмою Українського інсти</w:t>
      </w:r>
      <w:r w:rsidR="00C41151" w:rsidRPr="0091548B">
        <w:rPr>
          <w:sz w:val="25"/>
          <w:szCs w:val="25"/>
          <w:lang w:val="uk-UA"/>
        </w:rPr>
        <w:t>туту книги 23 публічні бібліоте</w:t>
      </w:r>
      <w:r w:rsidRPr="0091548B">
        <w:rPr>
          <w:sz w:val="25"/>
          <w:szCs w:val="25"/>
          <w:lang w:val="uk-UA"/>
        </w:rPr>
        <w:t>ки Дніпропетровської області отримали 684 назви видань, усього 12 894 примірники</w:t>
      </w:r>
      <w:r w:rsidR="00304637">
        <w:rPr>
          <w:sz w:val="25"/>
          <w:szCs w:val="25"/>
          <w:lang w:val="uk-UA"/>
        </w:rPr>
        <w:t xml:space="preserve"> на загальну суму 1 852 361 грн</w:t>
      </w:r>
      <w:r w:rsidRPr="0091548B">
        <w:rPr>
          <w:sz w:val="25"/>
          <w:szCs w:val="25"/>
          <w:lang w:val="uk-UA"/>
        </w:rPr>
        <w:t xml:space="preserve">, з них 3 обласні бібліотеки – 1 368 примірників на суму 200 947 грн. </w:t>
      </w:r>
      <w:r w:rsidR="00304637">
        <w:rPr>
          <w:sz w:val="25"/>
          <w:szCs w:val="25"/>
          <w:lang w:val="uk-UA"/>
        </w:rPr>
        <w:t>Відсоток</w:t>
      </w:r>
      <w:r w:rsidRPr="0091548B">
        <w:rPr>
          <w:sz w:val="25"/>
          <w:szCs w:val="25"/>
          <w:lang w:val="uk-UA"/>
        </w:rPr>
        <w:t xml:space="preserve"> оновлення бібліотечного фонду за підсумками року складає 0,8</w:t>
      </w:r>
      <w:r w:rsidR="00304637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>% (норматив 5% щорічно).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Через відсутність коштів у сільських радах передплата періо</w:t>
      </w:r>
      <w:r w:rsidR="008227D3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 xml:space="preserve">дичних видань не здійснюється. За підсумками минулого року з 85 ТГ, де розташовані бібліотеки, тільки </w:t>
      </w:r>
      <w:r w:rsidR="00301D48" w:rsidRPr="0091548B">
        <w:rPr>
          <w:sz w:val="25"/>
          <w:szCs w:val="25"/>
          <w:lang w:val="uk-UA"/>
        </w:rPr>
        <w:t>для бібліотек 25 громад були ви</w:t>
      </w:r>
      <w:r w:rsidRPr="0091548B">
        <w:rPr>
          <w:sz w:val="25"/>
          <w:szCs w:val="25"/>
          <w:lang w:val="uk-UA"/>
        </w:rPr>
        <w:t>ділені кошти з місцевих бюджетів на передплату періодичних видань.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Без передпла</w:t>
      </w:r>
      <w:r w:rsidR="00C41151" w:rsidRPr="0091548B">
        <w:rPr>
          <w:sz w:val="25"/>
          <w:szCs w:val="25"/>
          <w:lang w:val="uk-UA"/>
        </w:rPr>
        <w:t>ти на I півріччя 2022 року зали</w:t>
      </w:r>
      <w:r w:rsidRPr="0091548B">
        <w:rPr>
          <w:sz w:val="25"/>
          <w:szCs w:val="25"/>
          <w:lang w:val="uk-UA"/>
        </w:rPr>
        <w:t>шились біб</w:t>
      </w:r>
      <w:r w:rsidR="008227D3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ліотеки 54 ТГ (Дніпровський район – 11, Кам’янський – 8, Криворізький – 8, Нікопольський – 5, Новомосковс</w:t>
      </w:r>
      <w:r w:rsidR="00C41151" w:rsidRPr="0091548B">
        <w:rPr>
          <w:sz w:val="25"/>
          <w:szCs w:val="25"/>
          <w:lang w:val="uk-UA"/>
        </w:rPr>
        <w:t>ький – 7, Павлоградський –1, Си</w:t>
      </w:r>
      <w:r w:rsidRPr="0091548B">
        <w:rPr>
          <w:sz w:val="25"/>
          <w:szCs w:val="25"/>
          <w:lang w:val="uk-UA"/>
        </w:rPr>
        <w:t>нельниківський –14).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Традиційно значну допомогу у поповненні бібліотечних фонд</w:t>
      </w:r>
      <w:r w:rsidR="00301D48" w:rsidRPr="0091548B">
        <w:rPr>
          <w:sz w:val="25"/>
          <w:szCs w:val="25"/>
          <w:lang w:val="uk-UA"/>
        </w:rPr>
        <w:t>ів бібліотек області надавав об</w:t>
      </w:r>
      <w:r w:rsidRPr="0091548B">
        <w:rPr>
          <w:sz w:val="25"/>
          <w:szCs w:val="25"/>
          <w:lang w:val="uk-UA"/>
        </w:rPr>
        <w:t>мінно-резервн</w:t>
      </w:r>
      <w:r w:rsidR="00C41151" w:rsidRPr="0091548B">
        <w:rPr>
          <w:sz w:val="25"/>
          <w:szCs w:val="25"/>
          <w:lang w:val="uk-UA"/>
        </w:rPr>
        <w:t xml:space="preserve">ий фонд КЗК </w:t>
      </w:r>
      <w:r w:rsidR="00C41151" w:rsidRPr="0091548B">
        <w:rPr>
          <w:sz w:val="25"/>
          <w:szCs w:val="25"/>
          <w:lang w:val="uk-UA"/>
        </w:rPr>
        <w:lastRenderedPageBreak/>
        <w:t xml:space="preserve">«ДОУНБ». </w:t>
      </w:r>
      <w:r w:rsidR="00304637">
        <w:rPr>
          <w:sz w:val="25"/>
          <w:szCs w:val="25"/>
          <w:lang w:val="uk-UA"/>
        </w:rPr>
        <w:t>У</w:t>
      </w:r>
      <w:r w:rsidR="00C41151" w:rsidRPr="0091548B">
        <w:rPr>
          <w:sz w:val="25"/>
          <w:szCs w:val="25"/>
          <w:lang w:val="uk-UA"/>
        </w:rPr>
        <w:t xml:space="preserve"> фонди бі</w:t>
      </w:r>
      <w:r w:rsidRPr="0091548B">
        <w:rPr>
          <w:sz w:val="25"/>
          <w:szCs w:val="25"/>
          <w:lang w:val="uk-UA"/>
        </w:rPr>
        <w:t xml:space="preserve">бліотек області </w:t>
      </w:r>
      <w:r w:rsidR="007A05F7">
        <w:rPr>
          <w:sz w:val="25"/>
          <w:szCs w:val="25"/>
          <w:lang w:val="uk-UA"/>
        </w:rPr>
        <w:t>надійшли нові видання дніпропет</w:t>
      </w:r>
      <w:r w:rsidRPr="0091548B">
        <w:rPr>
          <w:sz w:val="25"/>
          <w:szCs w:val="25"/>
          <w:lang w:val="uk-UA"/>
        </w:rPr>
        <w:t>ровських авторів, к</w:t>
      </w:r>
      <w:r w:rsidR="00C41151" w:rsidRPr="0091548B">
        <w:rPr>
          <w:sz w:val="25"/>
          <w:szCs w:val="25"/>
          <w:lang w:val="uk-UA"/>
        </w:rPr>
        <w:t>нижки з питань історії, психоло</w:t>
      </w:r>
      <w:r w:rsidRPr="0091548B">
        <w:rPr>
          <w:sz w:val="25"/>
          <w:szCs w:val="25"/>
          <w:lang w:val="uk-UA"/>
        </w:rPr>
        <w:t>гії, педагогіки, н</w:t>
      </w:r>
      <w:r w:rsidR="00C41151" w:rsidRPr="0091548B">
        <w:rPr>
          <w:sz w:val="25"/>
          <w:szCs w:val="25"/>
          <w:lang w:val="uk-UA"/>
        </w:rPr>
        <w:t>ародознавства, мистецтва, навча</w:t>
      </w:r>
      <w:r w:rsidRPr="0091548B">
        <w:rPr>
          <w:sz w:val="25"/>
          <w:szCs w:val="25"/>
          <w:lang w:val="uk-UA"/>
        </w:rPr>
        <w:t xml:space="preserve">льні посібники, художня, дитяча література.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lang w:val="uk-UA"/>
        </w:rPr>
      </w:pPr>
    </w:p>
    <w:p w:rsidR="003B1B8B" w:rsidRPr="0088561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sz w:val="26"/>
          <w:szCs w:val="26"/>
          <w:lang w:val="uk-UA"/>
        </w:rPr>
      </w:pPr>
      <w:r w:rsidRPr="0088561B">
        <w:rPr>
          <w:b/>
          <w:sz w:val="26"/>
          <w:szCs w:val="26"/>
          <w:lang w:val="uk-UA"/>
        </w:rPr>
        <w:t>Фінансування: надходження і використання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jc w:val="left"/>
        <w:rPr>
          <w:i/>
          <w:lang w:val="uk-UA"/>
        </w:rPr>
      </w:pP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2021 році загальна су</w:t>
      </w:r>
      <w:r w:rsidR="00C41151" w:rsidRPr="0091548B">
        <w:rPr>
          <w:sz w:val="25"/>
          <w:szCs w:val="25"/>
          <w:lang w:val="uk-UA"/>
        </w:rPr>
        <w:t>ма фінансування біб</w:t>
      </w:r>
      <w:r w:rsidRPr="0091548B">
        <w:rPr>
          <w:sz w:val="25"/>
          <w:szCs w:val="25"/>
          <w:lang w:val="uk-UA"/>
        </w:rPr>
        <w:t>ліотек області скл</w:t>
      </w:r>
      <w:r w:rsidR="00CD2026">
        <w:rPr>
          <w:sz w:val="25"/>
          <w:szCs w:val="25"/>
          <w:lang w:val="uk-UA"/>
        </w:rPr>
        <w:t>ала 248 529 316 грн</w:t>
      </w:r>
      <w:r w:rsidR="00C41151" w:rsidRPr="0091548B">
        <w:rPr>
          <w:sz w:val="25"/>
          <w:szCs w:val="25"/>
          <w:lang w:val="uk-UA"/>
        </w:rPr>
        <w:t xml:space="preserve"> (по публіч</w:t>
      </w:r>
      <w:r w:rsidRPr="0091548B">
        <w:rPr>
          <w:sz w:val="25"/>
          <w:szCs w:val="25"/>
          <w:lang w:val="uk-UA"/>
        </w:rPr>
        <w:t xml:space="preserve">них бібліотеках </w:t>
      </w:r>
      <w:r w:rsidR="00C41151" w:rsidRPr="0091548B">
        <w:rPr>
          <w:sz w:val="25"/>
          <w:szCs w:val="25"/>
          <w:lang w:val="uk-UA"/>
        </w:rPr>
        <w:t>ТГ – 201</w:t>
      </w:r>
      <w:r w:rsidR="0059341B">
        <w:rPr>
          <w:sz w:val="25"/>
          <w:szCs w:val="25"/>
          <w:lang w:val="uk-UA"/>
        </w:rPr>
        <w:t> </w:t>
      </w:r>
      <w:r w:rsidR="00C41151" w:rsidRPr="0091548B">
        <w:rPr>
          <w:sz w:val="25"/>
          <w:szCs w:val="25"/>
          <w:lang w:val="uk-UA"/>
        </w:rPr>
        <w:t xml:space="preserve"> 554</w:t>
      </w:r>
      <w:r w:rsidR="0059341B">
        <w:rPr>
          <w:sz w:val="25"/>
          <w:szCs w:val="25"/>
          <w:lang w:val="uk-UA"/>
        </w:rPr>
        <w:t> </w:t>
      </w:r>
      <w:r w:rsidR="00C41151" w:rsidRPr="0091548B">
        <w:rPr>
          <w:sz w:val="25"/>
          <w:szCs w:val="25"/>
          <w:lang w:val="uk-UA"/>
        </w:rPr>
        <w:t xml:space="preserve"> 326 грн). У порів</w:t>
      </w:r>
      <w:r w:rsidRPr="0091548B">
        <w:rPr>
          <w:sz w:val="25"/>
          <w:szCs w:val="25"/>
          <w:lang w:val="uk-UA"/>
        </w:rPr>
        <w:t>нянні з минулим роком ця сума більше на 27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415 399 грн (по публічних бібліотеках ТГ більше на 19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102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703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грн). Надходження з місцевих бюджетів (обласного, міських, селищних і сільських ТГ) склали 241 476 723 грн (97,1%). Решта – кошти спеціального фонду – 7 052 593 грн (2,8%), з них міських, селищних і сільських бібліотек ТГ області – 6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>182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216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>грн. Загальна сума коштів спеціального фонду складалась за рахунок платних послуг (424 315 грн) благодійної та спонсорської допомоги, надання субвенцій, грантових угод (4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799 820 грн) та інших джерел (1 828 458 грн).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Загальна су</w:t>
      </w:r>
      <w:r w:rsidR="00C41151" w:rsidRPr="0091548B">
        <w:rPr>
          <w:sz w:val="25"/>
          <w:szCs w:val="25"/>
          <w:lang w:val="uk-UA"/>
        </w:rPr>
        <w:t>ма коштів спецфонду по бібліоте</w:t>
      </w:r>
      <w:r w:rsidRPr="0091548B">
        <w:rPr>
          <w:sz w:val="25"/>
          <w:szCs w:val="25"/>
          <w:lang w:val="uk-UA"/>
        </w:rPr>
        <w:t>ках області склала на 6 334 908 грн</w:t>
      </w:r>
      <w:r w:rsidR="00C41151" w:rsidRPr="0091548B">
        <w:rPr>
          <w:sz w:val="25"/>
          <w:szCs w:val="25"/>
          <w:lang w:val="uk-UA"/>
        </w:rPr>
        <w:t>. менше у порі</w:t>
      </w:r>
      <w:r w:rsidRPr="0091548B">
        <w:rPr>
          <w:sz w:val="25"/>
          <w:szCs w:val="25"/>
          <w:lang w:val="uk-UA"/>
        </w:rPr>
        <w:t>внянні з минулим роком. У 2020 році бібліотеки області продов</w:t>
      </w:r>
      <w:r w:rsidR="00C41151" w:rsidRPr="0091548B">
        <w:rPr>
          <w:sz w:val="25"/>
          <w:szCs w:val="25"/>
          <w:lang w:val="uk-UA"/>
        </w:rPr>
        <w:t>жували співпрацювати з міжнарод</w:t>
      </w:r>
      <w:r w:rsidRPr="0091548B">
        <w:rPr>
          <w:sz w:val="25"/>
          <w:szCs w:val="25"/>
          <w:lang w:val="uk-UA"/>
        </w:rPr>
        <w:t>ними організаціями, брали участь у міжнародних конкурсах і проє</w:t>
      </w:r>
      <w:r w:rsidR="00CD2026">
        <w:rPr>
          <w:sz w:val="25"/>
          <w:szCs w:val="25"/>
          <w:lang w:val="uk-UA"/>
        </w:rPr>
        <w:t xml:space="preserve">ктах на </w:t>
      </w:r>
      <w:r w:rsidR="00C41151" w:rsidRPr="0091548B">
        <w:rPr>
          <w:sz w:val="25"/>
          <w:szCs w:val="25"/>
          <w:lang w:val="uk-UA"/>
        </w:rPr>
        <w:t>отримання грантів спря</w:t>
      </w:r>
      <w:r w:rsidRPr="0091548B">
        <w:rPr>
          <w:sz w:val="25"/>
          <w:szCs w:val="25"/>
          <w:lang w:val="uk-UA"/>
        </w:rPr>
        <w:t>мованих на розвит</w:t>
      </w:r>
      <w:r w:rsidR="00C41151" w:rsidRPr="0091548B">
        <w:rPr>
          <w:sz w:val="25"/>
          <w:szCs w:val="25"/>
          <w:lang w:val="uk-UA"/>
        </w:rPr>
        <w:t>ок громадських ініціатив з онов</w:t>
      </w:r>
      <w:r w:rsidRPr="0091548B">
        <w:rPr>
          <w:sz w:val="25"/>
          <w:szCs w:val="25"/>
          <w:lang w:val="uk-UA"/>
        </w:rPr>
        <w:t>лення бібліотеч</w:t>
      </w:r>
      <w:r w:rsidR="00C41151" w:rsidRPr="0091548B">
        <w:rPr>
          <w:sz w:val="25"/>
          <w:szCs w:val="25"/>
          <w:lang w:val="uk-UA"/>
        </w:rPr>
        <w:t>ного простору для внутрішньо пе</w:t>
      </w:r>
      <w:r w:rsidRPr="0091548B">
        <w:rPr>
          <w:sz w:val="25"/>
          <w:szCs w:val="25"/>
          <w:lang w:val="uk-UA"/>
        </w:rPr>
        <w:t xml:space="preserve">реміщених осіб із придбанням нової бібліотечної техніки і бібліотечних меблів. 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Аналіз загального фінансування бібліотечних закладів області минулого року, як і останніх років, показує, що значна частина бюджетних</w:t>
      </w:r>
      <w:r w:rsidR="00CD2026">
        <w:rPr>
          <w:sz w:val="25"/>
          <w:szCs w:val="25"/>
          <w:lang w:val="uk-UA"/>
        </w:rPr>
        <w:t xml:space="preserve"> коштів, а саме: 201 476 715 грн</w:t>
      </w:r>
      <w:r w:rsidRPr="0091548B">
        <w:rPr>
          <w:sz w:val="25"/>
          <w:szCs w:val="25"/>
          <w:lang w:val="uk-UA"/>
        </w:rPr>
        <w:t xml:space="preserve"> (81,0%) припадала на фонд оплати праці; 2 812 242 грн (1,1%) склали витрати на поповнення бі</w:t>
      </w:r>
      <w:r w:rsidR="00C41151" w:rsidRPr="0091548B">
        <w:rPr>
          <w:sz w:val="25"/>
          <w:szCs w:val="25"/>
          <w:lang w:val="uk-UA"/>
        </w:rPr>
        <w:t>бліотечного фонду. Невелика час</w:t>
      </w:r>
      <w:r w:rsidRPr="0091548B">
        <w:rPr>
          <w:sz w:val="25"/>
          <w:szCs w:val="25"/>
          <w:lang w:val="uk-UA"/>
        </w:rPr>
        <w:t>тина коштів – 5 343</w:t>
      </w:r>
      <w:r w:rsidR="00C41151" w:rsidRPr="0091548B">
        <w:rPr>
          <w:sz w:val="25"/>
          <w:szCs w:val="25"/>
          <w:lang w:val="uk-UA"/>
        </w:rPr>
        <w:t xml:space="preserve"> 926</w:t>
      </w:r>
      <w:r w:rsidR="00CD2026">
        <w:rPr>
          <w:sz w:val="25"/>
          <w:szCs w:val="25"/>
          <w:lang w:val="uk-UA"/>
        </w:rPr>
        <w:t xml:space="preserve"> грн</w:t>
      </w:r>
      <w:r w:rsidR="00C41151" w:rsidRPr="0091548B">
        <w:rPr>
          <w:sz w:val="25"/>
          <w:szCs w:val="25"/>
          <w:lang w:val="uk-UA"/>
        </w:rPr>
        <w:t xml:space="preserve"> (2,1%) була виділена біблі</w:t>
      </w:r>
      <w:r w:rsidRPr="0091548B">
        <w:rPr>
          <w:sz w:val="25"/>
          <w:szCs w:val="25"/>
          <w:lang w:val="uk-UA"/>
        </w:rPr>
        <w:t xml:space="preserve">отекам на проведення ремонтних робіт, придбання технічних засобів </w:t>
      </w:r>
      <w:r w:rsidR="00CD2026">
        <w:rPr>
          <w:sz w:val="25"/>
          <w:szCs w:val="25"/>
          <w:lang w:val="uk-UA"/>
        </w:rPr>
        <w:t>і обладнання. Це на 484 241 грн</w:t>
      </w:r>
      <w:r w:rsidRPr="0091548B">
        <w:rPr>
          <w:sz w:val="25"/>
          <w:szCs w:val="25"/>
          <w:lang w:val="uk-UA"/>
        </w:rPr>
        <w:t xml:space="preserve"> менше, ніж у минулому році (2020 рік – 5 828 167 грн). З них 526 7</w:t>
      </w:r>
      <w:r w:rsidR="00C41151" w:rsidRPr="0091548B">
        <w:rPr>
          <w:sz w:val="25"/>
          <w:szCs w:val="25"/>
          <w:lang w:val="uk-UA"/>
        </w:rPr>
        <w:t>00 грн – це кошти обласного бю</w:t>
      </w:r>
      <w:r w:rsidRPr="0091548B">
        <w:rPr>
          <w:sz w:val="25"/>
          <w:szCs w:val="25"/>
          <w:lang w:val="uk-UA"/>
        </w:rPr>
        <w:t>джету на проведення ремонтних робіт приміщень ДОУНБ.</w:t>
      </w:r>
      <w:r w:rsidR="00CD2026">
        <w:rPr>
          <w:sz w:val="25"/>
          <w:szCs w:val="25"/>
          <w:lang w:val="uk-UA"/>
        </w:rPr>
        <w:t xml:space="preserve"> </w:t>
      </w:r>
      <w:r w:rsidRPr="0091548B">
        <w:rPr>
          <w:sz w:val="25"/>
          <w:szCs w:val="25"/>
          <w:lang w:val="uk-UA"/>
        </w:rPr>
        <w:t xml:space="preserve">У </w:t>
      </w:r>
      <w:r w:rsidRPr="0091548B">
        <w:rPr>
          <w:sz w:val="25"/>
          <w:szCs w:val="25"/>
          <w:lang w:val="uk-UA"/>
        </w:rPr>
        <w:lastRenderedPageBreak/>
        <w:t>порівнянні з минулим роком ця сума більша на 3 590</w:t>
      </w:r>
      <w:r w:rsidR="00654B51">
        <w:rPr>
          <w:sz w:val="25"/>
          <w:szCs w:val="25"/>
          <w:lang w:val="uk-UA"/>
        </w:rPr>
        <w:t> </w:t>
      </w:r>
      <w:r w:rsidR="008227D3">
        <w:rPr>
          <w:sz w:val="25"/>
          <w:szCs w:val="25"/>
          <w:lang w:val="uk-UA"/>
        </w:rPr>
        <w:t xml:space="preserve"> грн</w:t>
      </w:r>
      <w:r w:rsidR="00CD2026">
        <w:rPr>
          <w:sz w:val="25"/>
          <w:szCs w:val="25"/>
          <w:lang w:val="uk-UA"/>
        </w:rPr>
        <w:t xml:space="preserve"> (</w:t>
      </w:r>
      <w:r w:rsidRPr="0091548B">
        <w:rPr>
          <w:sz w:val="25"/>
          <w:szCs w:val="25"/>
          <w:lang w:val="uk-UA"/>
        </w:rPr>
        <w:t>523</w:t>
      </w:r>
      <w:r w:rsidR="00CD2026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110 грн)</w:t>
      </w:r>
      <w:r w:rsidR="00CD2026">
        <w:rPr>
          <w:sz w:val="25"/>
          <w:szCs w:val="25"/>
          <w:lang w:val="uk-UA"/>
        </w:rPr>
        <w:t>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Міським бібліотекам області у минулому році фінансово допома</w:t>
      </w:r>
      <w:r w:rsidR="00C41151" w:rsidRPr="0091548B">
        <w:rPr>
          <w:sz w:val="25"/>
          <w:szCs w:val="25"/>
          <w:lang w:val="uk-UA"/>
        </w:rPr>
        <w:t>гали депутати міських рад. Зага</w:t>
      </w:r>
      <w:r w:rsidRPr="0091548B">
        <w:rPr>
          <w:sz w:val="25"/>
          <w:szCs w:val="25"/>
          <w:lang w:val="uk-UA"/>
        </w:rPr>
        <w:t>льна сума такої фінансової допомоги склала 87 407 грн. Так, наприк</w:t>
      </w:r>
      <w:r w:rsidR="00C41151" w:rsidRPr="0091548B">
        <w:rPr>
          <w:sz w:val="25"/>
          <w:szCs w:val="25"/>
          <w:lang w:val="uk-UA"/>
        </w:rPr>
        <w:t>лад, за допо</w:t>
      </w:r>
      <w:r w:rsidR="008227D3">
        <w:rPr>
          <w:sz w:val="25"/>
          <w:szCs w:val="25"/>
          <w:lang w:val="uk-UA"/>
        </w:rPr>
        <w:softHyphen/>
      </w:r>
      <w:r w:rsidR="00C41151" w:rsidRPr="0091548B">
        <w:rPr>
          <w:sz w:val="25"/>
          <w:szCs w:val="25"/>
          <w:lang w:val="uk-UA"/>
        </w:rPr>
        <w:t>моги депутата Кам</w:t>
      </w:r>
      <w:r w:rsidR="00654B51" w:rsidRPr="00654B51">
        <w:rPr>
          <w:sz w:val="25"/>
          <w:szCs w:val="25"/>
          <w:lang w:val="uk-UA"/>
        </w:rPr>
        <w:t>’</w:t>
      </w:r>
      <w:r w:rsidR="00C41151" w:rsidRPr="0091548B">
        <w:rPr>
          <w:sz w:val="25"/>
          <w:szCs w:val="25"/>
          <w:lang w:val="uk-UA"/>
        </w:rPr>
        <w:t>ян</w:t>
      </w:r>
      <w:r w:rsidRPr="0091548B">
        <w:rPr>
          <w:sz w:val="25"/>
          <w:szCs w:val="25"/>
          <w:lang w:val="uk-UA"/>
        </w:rPr>
        <w:t>ської міської ради (Кам’янська міська ТГ) Матюхи В.І. та Саранчі М.В. бібліотека-філія №7 КЗ «ЦБС м. Кам’янського» КМР придбала для підлоги нове покриття на суму 42 183 грн. За кошти депутата Павлоградської м</w:t>
      </w:r>
      <w:r w:rsidR="00C41151" w:rsidRPr="0091548B">
        <w:rPr>
          <w:sz w:val="25"/>
          <w:szCs w:val="25"/>
          <w:lang w:val="uk-UA"/>
        </w:rPr>
        <w:t>іської ради (Павлоградська місь</w:t>
      </w:r>
      <w:r w:rsidRPr="0091548B">
        <w:rPr>
          <w:sz w:val="25"/>
          <w:szCs w:val="25"/>
          <w:lang w:val="uk-UA"/>
        </w:rPr>
        <w:t>ка ТГ) Мажари С.В. для КЗ «Павлоградська міська ЦБС» придбано 3 ліцензовані відеоредактори «Movavi Video Suite21» для Інтернет-цент</w:t>
      </w:r>
      <w:r w:rsidR="00654B51">
        <w:rPr>
          <w:sz w:val="25"/>
          <w:szCs w:val="25"/>
          <w:lang w:val="uk-UA"/>
        </w:rPr>
        <w:t>рів на суму 5 670 грн. Також 15</w:t>
      </w:r>
      <w:r w:rsidR="00654B51">
        <w:rPr>
          <w:sz w:val="25"/>
          <w:szCs w:val="25"/>
          <w:lang w:val="en-US"/>
        </w:rPr>
        <w:t> </w:t>
      </w:r>
      <w:r w:rsidRPr="0091548B">
        <w:rPr>
          <w:sz w:val="25"/>
          <w:szCs w:val="25"/>
          <w:lang w:val="uk-UA"/>
        </w:rPr>
        <w:t xml:space="preserve">000 грн виділив депутат Павлоградської міської ради Зайченко Д.Г. </w:t>
      </w:r>
      <w:r w:rsidR="002F12AB">
        <w:rPr>
          <w:sz w:val="25"/>
          <w:szCs w:val="25"/>
          <w:lang w:val="uk-UA"/>
        </w:rPr>
        <w:t>на</w:t>
      </w:r>
      <w:r w:rsidRPr="0091548B">
        <w:rPr>
          <w:sz w:val="25"/>
          <w:szCs w:val="25"/>
          <w:lang w:val="uk-UA"/>
        </w:rPr>
        <w:t xml:space="preserve"> придбання ліноле</w:t>
      </w:r>
      <w:r w:rsidR="00C41151" w:rsidRPr="0091548B">
        <w:rPr>
          <w:sz w:val="25"/>
          <w:szCs w:val="25"/>
          <w:lang w:val="uk-UA"/>
        </w:rPr>
        <w:t>уму для Бібліотеки сімейного чи</w:t>
      </w:r>
      <w:r w:rsidRPr="0091548B">
        <w:rPr>
          <w:sz w:val="25"/>
          <w:szCs w:val="25"/>
          <w:lang w:val="uk-UA"/>
        </w:rPr>
        <w:t>тання № 4 КЗ «Павлоградська міська ЦБС».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Протягом ро</w:t>
      </w:r>
      <w:r w:rsidR="00C41151" w:rsidRPr="0091548B">
        <w:rPr>
          <w:sz w:val="25"/>
          <w:szCs w:val="25"/>
          <w:lang w:val="uk-UA"/>
        </w:rPr>
        <w:t>ку бібліотеки області, незважаю</w:t>
      </w:r>
      <w:r w:rsidRPr="0091548B">
        <w:rPr>
          <w:sz w:val="25"/>
          <w:szCs w:val="25"/>
          <w:lang w:val="uk-UA"/>
        </w:rPr>
        <w:t>чи на недостатність фінансування, придбали 39 комп’ютерів (у т.ч. в сільські</w:t>
      </w:r>
      <w:r w:rsidR="00C41151" w:rsidRPr="0091548B">
        <w:rPr>
          <w:sz w:val="25"/>
          <w:szCs w:val="25"/>
          <w:lang w:val="uk-UA"/>
        </w:rPr>
        <w:t xml:space="preserve"> бібліотеки – 10), ко</w:t>
      </w:r>
      <w:r w:rsidRPr="0091548B">
        <w:rPr>
          <w:sz w:val="25"/>
          <w:szCs w:val="25"/>
          <w:lang w:val="uk-UA"/>
        </w:rPr>
        <w:t>піювально-розмножувальної техніки (ксероксів і сканерів) – 21 одиницю. На придбання технічних засобів використ</w:t>
      </w:r>
      <w:r w:rsidR="00C41151" w:rsidRPr="0091548B">
        <w:rPr>
          <w:sz w:val="25"/>
          <w:szCs w:val="25"/>
          <w:lang w:val="uk-UA"/>
        </w:rPr>
        <w:t>овувались різні джерела фінансу</w:t>
      </w:r>
      <w:r w:rsidRPr="0091548B">
        <w:rPr>
          <w:sz w:val="25"/>
          <w:szCs w:val="25"/>
          <w:lang w:val="uk-UA"/>
        </w:rPr>
        <w:t xml:space="preserve">вання: бюджетні </w:t>
      </w:r>
      <w:r w:rsidR="00C41151" w:rsidRPr="0091548B">
        <w:rPr>
          <w:sz w:val="25"/>
          <w:szCs w:val="25"/>
          <w:lang w:val="uk-UA"/>
        </w:rPr>
        <w:t>кошти, кошти спецрахунків, спон</w:t>
      </w:r>
      <w:r w:rsidRPr="0091548B">
        <w:rPr>
          <w:sz w:val="25"/>
          <w:szCs w:val="25"/>
          <w:lang w:val="uk-UA"/>
        </w:rPr>
        <w:t>сорська допомога. Так, наприклад, для КЗ «Підгородненська міська публічна бібліотека для дітей» з бюджету ТГ виділено кошти на суму 40</w:t>
      </w:r>
      <w:r w:rsidR="00654B51">
        <w:rPr>
          <w:sz w:val="25"/>
          <w:szCs w:val="25"/>
          <w:lang w:val="en-US"/>
        </w:rPr>
        <w:t> </w:t>
      </w:r>
      <w:r w:rsidRPr="0091548B">
        <w:rPr>
          <w:sz w:val="25"/>
          <w:szCs w:val="25"/>
          <w:lang w:val="uk-UA"/>
        </w:rPr>
        <w:t>000 грн для придбання ноутбука та му</w:t>
      </w:r>
      <w:r w:rsidR="00C41151" w:rsidRPr="0091548B">
        <w:rPr>
          <w:sz w:val="25"/>
          <w:szCs w:val="25"/>
          <w:lang w:val="uk-UA"/>
        </w:rPr>
        <w:t>льтимедійного обла</w:t>
      </w:r>
      <w:r w:rsidRPr="0091548B">
        <w:rPr>
          <w:sz w:val="25"/>
          <w:szCs w:val="25"/>
          <w:lang w:val="uk-UA"/>
        </w:rPr>
        <w:t>днання. Вільногір</w:t>
      </w:r>
      <w:r w:rsidR="00C41151" w:rsidRPr="0091548B">
        <w:rPr>
          <w:sz w:val="25"/>
          <w:szCs w:val="25"/>
          <w:lang w:val="uk-UA"/>
        </w:rPr>
        <w:t>ська міська рада з місцевого бю</w:t>
      </w:r>
      <w:r w:rsidRPr="0091548B">
        <w:rPr>
          <w:sz w:val="25"/>
          <w:szCs w:val="25"/>
          <w:lang w:val="uk-UA"/>
        </w:rPr>
        <w:t>джету виділила 5</w:t>
      </w:r>
      <w:r w:rsidR="002F12AB">
        <w:rPr>
          <w:sz w:val="25"/>
          <w:szCs w:val="25"/>
          <w:lang w:val="uk-UA"/>
        </w:rPr>
        <w:t>0 812 грн</w:t>
      </w:r>
      <w:r w:rsidR="00C41151" w:rsidRPr="0091548B">
        <w:rPr>
          <w:sz w:val="25"/>
          <w:szCs w:val="25"/>
          <w:lang w:val="uk-UA"/>
        </w:rPr>
        <w:t xml:space="preserve"> для придбання 2 ноут</w:t>
      </w:r>
      <w:r w:rsidRPr="0091548B">
        <w:rPr>
          <w:sz w:val="25"/>
          <w:szCs w:val="25"/>
          <w:lang w:val="uk-UA"/>
        </w:rPr>
        <w:t>буків, комп'ю</w:t>
      </w:r>
      <w:r w:rsidR="00C41151" w:rsidRPr="0091548B">
        <w:rPr>
          <w:sz w:val="25"/>
          <w:szCs w:val="25"/>
          <w:lang w:val="uk-UA"/>
        </w:rPr>
        <w:t>тера, багатофункціонального при</w:t>
      </w:r>
      <w:r w:rsidRPr="0091548B">
        <w:rPr>
          <w:sz w:val="25"/>
          <w:szCs w:val="25"/>
          <w:lang w:val="uk-UA"/>
        </w:rPr>
        <w:t>строю.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За рахун</w:t>
      </w:r>
      <w:r w:rsidR="00C41151" w:rsidRPr="0091548B">
        <w:rPr>
          <w:sz w:val="25"/>
          <w:szCs w:val="25"/>
          <w:lang w:val="uk-UA"/>
        </w:rPr>
        <w:t>ок бюджетних коштів Павлоградсь</w:t>
      </w:r>
      <w:r w:rsidRPr="0091548B">
        <w:rPr>
          <w:sz w:val="25"/>
          <w:szCs w:val="25"/>
          <w:lang w:val="uk-UA"/>
        </w:rPr>
        <w:t>кої міської ТГ у Павлоградську Центральну міську бібліотеку ім.</w:t>
      </w:r>
      <w:r w:rsidR="00654B51">
        <w:rPr>
          <w:sz w:val="25"/>
          <w:szCs w:val="25"/>
          <w:lang w:val="en-US"/>
        </w:rPr>
        <w:t> </w:t>
      </w:r>
      <w:r w:rsidRPr="0091548B">
        <w:rPr>
          <w:sz w:val="25"/>
          <w:szCs w:val="25"/>
          <w:lang w:val="uk-UA"/>
        </w:rPr>
        <w:t xml:space="preserve"> Г.П.</w:t>
      </w:r>
      <w:r w:rsidR="00654B51">
        <w:rPr>
          <w:sz w:val="25"/>
          <w:szCs w:val="25"/>
          <w:lang w:val="en-US"/>
        </w:rPr>
        <w:t> </w:t>
      </w:r>
      <w:r w:rsidRPr="0091548B">
        <w:rPr>
          <w:sz w:val="25"/>
          <w:szCs w:val="25"/>
          <w:lang w:val="uk-UA"/>
        </w:rPr>
        <w:t xml:space="preserve"> Світ</w:t>
      </w:r>
      <w:r w:rsidR="002F12AB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личної, Центральну дитячу бібліотеку, Всевікову бібліотеку сімейного читання № 2 «ДіМ», Бібліотеку сімейного читання №5 КЗ «Павлоградська міська ЦБС», придбано 4 системні блоки до комп’ютер</w:t>
      </w:r>
      <w:r w:rsidR="00C41151" w:rsidRPr="0091548B">
        <w:rPr>
          <w:sz w:val="25"/>
          <w:szCs w:val="25"/>
          <w:lang w:val="uk-UA"/>
        </w:rPr>
        <w:t>ів на суму 39 400 грн. і за кош</w:t>
      </w:r>
      <w:r w:rsidRPr="0091548B">
        <w:rPr>
          <w:sz w:val="25"/>
          <w:szCs w:val="25"/>
          <w:lang w:val="uk-UA"/>
        </w:rPr>
        <w:t>ти спецрахунку 1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комплект комп’ютерної техніки на суму 13</w:t>
      </w:r>
      <w:r w:rsidR="00654B51">
        <w:rPr>
          <w:sz w:val="25"/>
          <w:szCs w:val="25"/>
          <w:lang w:val="en-US"/>
        </w:rPr>
        <w:t> </w:t>
      </w:r>
      <w:r w:rsidRPr="0091548B">
        <w:rPr>
          <w:sz w:val="25"/>
          <w:szCs w:val="25"/>
          <w:lang w:val="uk-UA"/>
        </w:rPr>
        <w:t xml:space="preserve"> 540</w:t>
      </w:r>
      <w:r w:rsidR="00654B51">
        <w:rPr>
          <w:sz w:val="25"/>
          <w:szCs w:val="25"/>
          <w:lang w:val="en-US"/>
        </w:rPr>
        <w:t> </w:t>
      </w:r>
      <w:r w:rsidRPr="0091548B">
        <w:rPr>
          <w:sz w:val="25"/>
          <w:szCs w:val="25"/>
          <w:lang w:val="uk-UA"/>
        </w:rPr>
        <w:t xml:space="preserve"> грн. 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2021 роц</w:t>
      </w:r>
      <w:r w:rsidR="00C41151" w:rsidRPr="0091548B">
        <w:rPr>
          <w:sz w:val="25"/>
          <w:szCs w:val="25"/>
          <w:lang w:val="uk-UA"/>
        </w:rPr>
        <w:t>і у порівнянні з 2020 роком Кри</w:t>
      </w:r>
      <w:r w:rsidRPr="0091548B">
        <w:rPr>
          <w:sz w:val="25"/>
          <w:szCs w:val="25"/>
          <w:lang w:val="uk-UA"/>
        </w:rPr>
        <w:t>ворізька міська влада виділила більше коштів для створення сприятливих умов праці для працівників КЗК «Міська біб</w:t>
      </w:r>
      <w:r w:rsidR="00C41151" w:rsidRPr="0091548B">
        <w:rPr>
          <w:sz w:val="25"/>
          <w:szCs w:val="25"/>
          <w:lang w:val="uk-UA"/>
        </w:rPr>
        <w:t xml:space="preserve">ліотека для дорослих» </w:t>
      </w:r>
      <w:r w:rsidR="00C41151" w:rsidRPr="0091548B">
        <w:rPr>
          <w:sz w:val="25"/>
          <w:szCs w:val="25"/>
          <w:lang w:val="uk-UA"/>
        </w:rPr>
        <w:lastRenderedPageBreak/>
        <w:t>Криворізь</w:t>
      </w:r>
      <w:r w:rsidRPr="0091548B">
        <w:rPr>
          <w:sz w:val="25"/>
          <w:szCs w:val="25"/>
          <w:lang w:val="uk-UA"/>
        </w:rPr>
        <w:t>кої міської ради д</w:t>
      </w:r>
      <w:r w:rsidR="00C41151" w:rsidRPr="0091548B">
        <w:rPr>
          <w:sz w:val="25"/>
          <w:szCs w:val="25"/>
          <w:lang w:val="uk-UA"/>
        </w:rPr>
        <w:t>ля надання більш якісних бібліо</w:t>
      </w:r>
      <w:r w:rsidRPr="0091548B">
        <w:rPr>
          <w:sz w:val="25"/>
          <w:szCs w:val="25"/>
          <w:lang w:val="uk-UA"/>
        </w:rPr>
        <w:t>течних послуг. Протягом року придбано: ноутбуки на суму 282 150 грн; комп’ютерне обладнання (3 комп’ютери, 2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принтери, комп’ютерні кол</w:t>
      </w:r>
      <w:r w:rsidR="002F12AB">
        <w:rPr>
          <w:sz w:val="25"/>
          <w:szCs w:val="25"/>
          <w:lang w:val="uk-UA"/>
        </w:rPr>
        <w:t>онки) на суму 55 584,00 грн</w:t>
      </w:r>
      <w:r w:rsidRPr="0091548B">
        <w:rPr>
          <w:sz w:val="25"/>
          <w:szCs w:val="25"/>
          <w:lang w:val="uk-UA"/>
        </w:rPr>
        <w:t>, телевізор для бібліотеки-філіалу № 10 на сум</w:t>
      </w:r>
      <w:r w:rsidR="00C41151" w:rsidRPr="0091548B">
        <w:rPr>
          <w:sz w:val="25"/>
          <w:szCs w:val="25"/>
          <w:lang w:val="uk-UA"/>
        </w:rPr>
        <w:t>у 16 890 грн, програмне за</w:t>
      </w:r>
      <w:r w:rsidRPr="0091548B">
        <w:rPr>
          <w:sz w:val="25"/>
          <w:szCs w:val="25"/>
          <w:lang w:val="uk-UA"/>
        </w:rPr>
        <w:t>безпечення на суму 30 000 грн, комп’ютерні столи на суму 10 450 грн, стільці м’які офісні на суму 157 152 грн і офісне устаткування та приладдя на суму 53 656 грн.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Станом на 01.01.2022 року загальна кількість бібліотек, що маю</w:t>
      </w:r>
      <w:r w:rsidR="00C41151" w:rsidRPr="0091548B">
        <w:rPr>
          <w:sz w:val="25"/>
          <w:szCs w:val="25"/>
          <w:lang w:val="uk-UA"/>
        </w:rPr>
        <w:t>ть комп’ютери – 426 (з них, пуб</w:t>
      </w:r>
      <w:r w:rsidRPr="0091548B">
        <w:rPr>
          <w:sz w:val="25"/>
          <w:szCs w:val="25"/>
          <w:lang w:val="uk-UA"/>
        </w:rPr>
        <w:t xml:space="preserve">лічних бібліотек </w:t>
      </w:r>
      <w:r w:rsidR="00C41151" w:rsidRPr="0091548B">
        <w:rPr>
          <w:sz w:val="25"/>
          <w:szCs w:val="25"/>
          <w:lang w:val="uk-UA"/>
        </w:rPr>
        <w:t>ТГ – 423). Парк комп’ютерної те</w:t>
      </w:r>
      <w:r w:rsidRPr="0091548B">
        <w:rPr>
          <w:sz w:val="25"/>
          <w:szCs w:val="25"/>
          <w:lang w:val="uk-UA"/>
        </w:rPr>
        <w:t>хніки в області налічує 1 520 одиниць (з них у публічних бібліотеках ТГ – 1 214). Доступ до мережі «Інтернет» надаю</w:t>
      </w:r>
      <w:r w:rsidR="00C41151" w:rsidRPr="0091548B">
        <w:rPr>
          <w:sz w:val="25"/>
          <w:szCs w:val="25"/>
          <w:lang w:val="uk-UA"/>
        </w:rPr>
        <w:t>ть своїм користувачам 344 публі</w:t>
      </w:r>
      <w:r w:rsidRPr="0091548B">
        <w:rPr>
          <w:sz w:val="25"/>
          <w:szCs w:val="25"/>
          <w:lang w:val="uk-UA"/>
        </w:rPr>
        <w:t>чні  бібліотеки (53%). Серед сільських бібліотек лише 24% (155) від загальної кількості публічних бібліотек області мають можливість надати таку по-слугу. Кількість комп’ютерів, що мають доступ до мережі «Інтернет» – 1 303 (в бібліотеках області – 1 032). 352 бібліотеки (55%) мають</w:t>
      </w:r>
      <w:r w:rsidR="00C41151" w:rsidRPr="0091548B">
        <w:rPr>
          <w:sz w:val="25"/>
          <w:szCs w:val="25"/>
          <w:lang w:val="uk-UA"/>
        </w:rPr>
        <w:t xml:space="preserve"> електронну по</w:t>
      </w:r>
      <w:r w:rsidRPr="0091548B">
        <w:rPr>
          <w:sz w:val="25"/>
          <w:szCs w:val="25"/>
          <w:lang w:val="uk-UA"/>
        </w:rPr>
        <w:t>шту (472 електронн</w:t>
      </w:r>
      <w:r w:rsidR="00C41151" w:rsidRPr="0091548B">
        <w:rPr>
          <w:sz w:val="25"/>
          <w:szCs w:val="25"/>
          <w:lang w:val="uk-UA"/>
        </w:rPr>
        <w:t>і адреси). WI-FI-доступ до Інте</w:t>
      </w:r>
      <w:r w:rsidRPr="0091548B">
        <w:rPr>
          <w:sz w:val="25"/>
          <w:szCs w:val="25"/>
          <w:lang w:val="uk-UA"/>
        </w:rPr>
        <w:t>рнету має тільки кожна третя публічна бібліотека (267 бібліотек).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2021 році працівники КЗК «Дніпропетровська обласна універсальна наукова бібліотека ім. Первоучителів слов’янських Кирила і Мефодія» продовжували ор</w:t>
      </w:r>
      <w:r w:rsidR="00C41151" w:rsidRPr="0091548B">
        <w:rPr>
          <w:sz w:val="25"/>
          <w:szCs w:val="25"/>
          <w:lang w:val="uk-UA"/>
        </w:rPr>
        <w:t>ганізаційну методичну та практи</w:t>
      </w:r>
      <w:r w:rsidRPr="0091548B">
        <w:rPr>
          <w:sz w:val="25"/>
          <w:szCs w:val="25"/>
          <w:lang w:val="uk-UA"/>
        </w:rPr>
        <w:t>чну роботу з навчання персоналу бібліотек ТГ з питань встановлення програмного забезпечення для створення еле</w:t>
      </w:r>
      <w:r w:rsidR="00C41151" w:rsidRPr="0091548B">
        <w:rPr>
          <w:sz w:val="25"/>
          <w:szCs w:val="25"/>
          <w:lang w:val="uk-UA"/>
        </w:rPr>
        <w:t>ктронних каталогів і використан</w:t>
      </w:r>
      <w:r w:rsidRPr="0091548B">
        <w:rPr>
          <w:sz w:val="25"/>
          <w:szCs w:val="25"/>
          <w:lang w:val="uk-UA"/>
        </w:rPr>
        <w:t>ня інформаційно</w:t>
      </w:r>
      <w:r w:rsidR="00C41151" w:rsidRPr="0091548B">
        <w:rPr>
          <w:sz w:val="25"/>
          <w:szCs w:val="25"/>
          <w:lang w:val="uk-UA"/>
        </w:rPr>
        <w:t>го ресурсу в практиці обслугову</w:t>
      </w:r>
      <w:r w:rsidRPr="0091548B">
        <w:rPr>
          <w:sz w:val="25"/>
          <w:szCs w:val="25"/>
          <w:lang w:val="uk-UA"/>
        </w:rPr>
        <w:t>вання користувачі бібліотек. У бібліотеках області на 01.01.2022 ро</w:t>
      </w:r>
      <w:r w:rsidR="00C41151" w:rsidRPr="0091548B">
        <w:rPr>
          <w:sz w:val="25"/>
          <w:szCs w:val="25"/>
          <w:lang w:val="uk-UA"/>
        </w:rPr>
        <w:t>ку створено і ведеться 68 елект</w:t>
      </w:r>
      <w:r w:rsidRPr="0091548B">
        <w:rPr>
          <w:sz w:val="25"/>
          <w:szCs w:val="25"/>
          <w:lang w:val="uk-UA"/>
        </w:rPr>
        <w:t>ронних каталогів,</w:t>
      </w:r>
      <w:r w:rsidR="00C41151" w:rsidRPr="0091548B">
        <w:rPr>
          <w:sz w:val="25"/>
          <w:szCs w:val="25"/>
          <w:lang w:val="uk-UA"/>
        </w:rPr>
        <w:t xml:space="preserve"> які відкривають швидкий і якіс</w:t>
      </w:r>
      <w:r w:rsidRPr="0091548B">
        <w:rPr>
          <w:sz w:val="25"/>
          <w:szCs w:val="25"/>
          <w:lang w:val="uk-UA"/>
        </w:rPr>
        <w:t>ний доступ до інформаційних ресурсів бібліотек. Обсяг власних електронних бібліографічних баз даних складає 6 143 936 записів. З них записів в електронних каталогах бібліотек області – 3 633 786 записів (у публічних бібліотеках – 876 369).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КЗК</w:t>
      </w:r>
      <w:r w:rsidR="00C41151" w:rsidRPr="0091548B">
        <w:rPr>
          <w:sz w:val="25"/>
          <w:szCs w:val="25"/>
          <w:lang w:val="uk-UA"/>
        </w:rPr>
        <w:t xml:space="preserve"> </w:t>
      </w:r>
      <w:r w:rsidRPr="0091548B">
        <w:rPr>
          <w:sz w:val="25"/>
          <w:szCs w:val="25"/>
          <w:lang w:val="uk-UA"/>
        </w:rPr>
        <w:t>«Дніпропетровська обласна універсальна наукова біблі</w:t>
      </w:r>
      <w:r w:rsidR="00C41151" w:rsidRPr="0091548B">
        <w:rPr>
          <w:sz w:val="25"/>
          <w:szCs w:val="25"/>
          <w:lang w:val="uk-UA"/>
        </w:rPr>
        <w:t>отека ім. Первоучителів слов’ян</w:t>
      </w:r>
      <w:r w:rsidRPr="0091548B">
        <w:rPr>
          <w:sz w:val="25"/>
          <w:szCs w:val="25"/>
          <w:lang w:val="uk-UA"/>
        </w:rPr>
        <w:t>ських Кирила і Мефодія», Дніпровський міський КЗК «ЦСПБ для доро</w:t>
      </w:r>
      <w:r w:rsidR="00C41151" w:rsidRPr="0091548B">
        <w:rPr>
          <w:sz w:val="25"/>
          <w:szCs w:val="25"/>
          <w:lang w:val="uk-UA"/>
        </w:rPr>
        <w:t xml:space="preserve">слих» і «Юр’ївська </w:t>
      </w:r>
      <w:r w:rsidR="00C41151" w:rsidRPr="0091548B">
        <w:rPr>
          <w:sz w:val="25"/>
          <w:szCs w:val="25"/>
          <w:lang w:val="uk-UA"/>
        </w:rPr>
        <w:lastRenderedPageBreak/>
        <w:t>публічна біб</w:t>
      </w:r>
      <w:r w:rsidRPr="0091548B">
        <w:rPr>
          <w:sz w:val="25"/>
          <w:szCs w:val="25"/>
          <w:lang w:val="uk-UA"/>
        </w:rPr>
        <w:t>ліотека Юрївської селищної ради» мають автотран-спортні засоби.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цілому на покращення матеріально-технічного стану бібліотек області витрачено 5 646 212 грн, із них з бюджету – 5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343 918 грн (у публічних бібліо</w:t>
      </w:r>
      <w:r w:rsidR="002F12AB">
        <w:rPr>
          <w:sz w:val="25"/>
          <w:szCs w:val="25"/>
          <w:lang w:val="uk-UA"/>
        </w:rPr>
        <w:t>теках бібліотеках ТГ всього – 6 281 </w:t>
      </w:r>
      <w:r w:rsidRPr="0091548B">
        <w:rPr>
          <w:sz w:val="25"/>
          <w:szCs w:val="25"/>
          <w:lang w:val="uk-UA"/>
        </w:rPr>
        <w:t>212 грн, із них з бюджету – 4 842 826 грн) – це 2,2 % коштів загального та спеціальн</w:t>
      </w:r>
      <w:r w:rsidR="002F12AB">
        <w:rPr>
          <w:sz w:val="25"/>
          <w:szCs w:val="25"/>
          <w:lang w:val="uk-UA"/>
        </w:rPr>
        <w:t>ого фондів. Це на 1 523 304 грн</w:t>
      </w:r>
      <w:r w:rsidRPr="0091548B">
        <w:rPr>
          <w:sz w:val="25"/>
          <w:szCs w:val="25"/>
          <w:lang w:val="uk-UA"/>
        </w:rPr>
        <w:t xml:space="preserve"> менше, ніж у минулому році. Проводились пото</w:t>
      </w:r>
      <w:r w:rsidR="00C41151" w:rsidRPr="0091548B">
        <w:rPr>
          <w:sz w:val="25"/>
          <w:szCs w:val="25"/>
          <w:lang w:val="uk-UA"/>
        </w:rPr>
        <w:t>чні та косметичні ремонти у біб</w:t>
      </w:r>
      <w:r w:rsidRPr="0091548B">
        <w:rPr>
          <w:sz w:val="25"/>
          <w:szCs w:val="25"/>
          <w:lang w:val="uk-UA"/>
        </w:rPr>
        <w:t>ліотеках Дніпровськог</w:t>
      </w:r>
      <w:r w:rsidR="00C41151" w:rsidRPr="0091548B">
        <w:rPr>
          <w:sz w:val="25"/>
          <w:szCs w:val="25"/>
          <w:lang w:val="uk-UA"/>
        </w:rPr>
        <w:t>о району (Дніпровська місь</w:t>
      </w:r>
      <w:r w:rsidRPr="0091548B">
        <w:rPr>
          <w:sz w:val="25"/>
          <w:szCs w:val="25"/>
          <w:lang w:val="uk-UA"/>
        </w:rPr>
        <w:t>ка ТГ, Слобожан</w:t>
      </w:r>
      <w:r w:rsidR="00C41151" w:rsidRPr="0091548B">
        <w:rPr>
          <w:sz w:val="25"/>
          <w:szCs w:val="25"/>
          <w:lang w:val="uk-UA"/>
        </w:rPr>
        <w:t>ська селищна ТГ, Царичанська се</w:t>
      </w:r>
      <w:r w:rsidRPr="0091548B">
        <w:rPr>
          <w:sz w:val="25"/>
          <w:szCs w:val="25"/>
          <w:lang w:val="uk-UA"/>
        </w:rPr>
        <w:t>лищна ТГ), Кам’я</w:t>
      </w:r>
      <w:r w:rsidR="00C41151" w:rsidRPr="0091548B">
        <w:rPr>
          <w:sz w:val="25"/>
          <w:szCs w:val="25"/>
          <w:lang w:val="uk-UA"/>
        </w:rPr>
        <w:t>нського району (Кам’янська місь</w:t>
      </w:r>
      <w:r w:rsidRPr="0091548B">
        <w:rPr>
          <w:sz w:val="25"/>
          <w:szCs w:val="25"/>
          <w:lang w:val="uk-UA"/>
        </w:rPr>
        <w:t>ка ТГ, Жовтоводсь</w:t>
      </w:r>
      <w:r w:rsidR="00C41151" w:rsidRPr="0091548B">
        <w:rPr>
          <w:sz w:val="25"/>
          <w:szCs w:val="25"/>
          <w:lang w:val="uk-UA"/>
        </w:rPr>
        <w:t>ка міська ТГ, Затишнянська сіль</w:t>
      </w:r>
      <w:r w:rsidRPr="0091548B">
        <w:rPr>
          <w:sz w:val="25"/>
          <w:szCs w:val="25"/>
          <w:lang w:val="uk-UA"/>
        </w:rPr>
        <w:t>ська ТГ), Криворі</w:t>
      </w:r>
      <w:r w:rsidR="00C41151" w:rsidRPr="0091548B">
        <w:rPr>
          <w:sz w:val="25"/>
          <w:szCs w:val="25"/>
          <w:lang w:val="uk-UA"/>
        </w:rPr>
        <w:t>зького району (Криворізька місь</w:t>
      </w:r>
      <w:r w:rsidRPr="0091548B">
        <w:rPr>
          <w:sz w:val="25"/>
          <w:szCs w:val="25"/>
          <w:lang w:val="uk-UA"/>
        </w:rPr>
        <w:t>ка ТГ, Лозуватська сільська ТГ, Ново</w:t>
      </w:r>
      <w:r w:rsidR="00C41151" w:rsidRPr="0091548B">
        <w:rPr>
          <w:sz w:val="25"/>
          <w:szCs w:val="25"/>
          <w:lang w:val="uk-UA"/>
        </w:rPr>
        <w:t>пільська сіль</w:t>
      </w:r>
      <w:r w:rsidRPr="0091548B">
        <w:rPr>
          <w:sz w:val="25"/>
          <w:szCs w:val="25"/>
          <w:lang w:val="uk-UA"/>
        </w:rPr>
        <w:t>ська ТГ, Софіївська селищна ТГ), Нікопольського району (Покровсь</w:t>
      </w:r>
      <w:r w:rsidR="00C41151" w:rsidRPr="0091548B">
        <w:rPr>
          <w:sz w:val="25"/>
          <w:szCs w:val="25"/>
          <w:lang w:val="uk-UA"/>
        </w:rPr>
        <w:t>ка сільська ТГ), Новомосковсько</w:t>
      </w:r>
      <w:r w:rsidRPr="0091548B">
        <w:rPr>
          <w:sz w:val="25"/>
          <w:szCs w:val="25"/>
          <w:lang w:val="uk-UA"/>
        </w:rPr>
        <w:t>го району (Перещепинська міська ТГ, Піщанська сільська ТГ), Па</w:t>
      </w:r>
      <w:r w:rsidR="00C41151" w:rsidRPr="0091548B">
        <w:rPr>
          <w:sz w:val="25"/>
          <w:szCs w:val="25"/>
          <w:lang w:val="uk-UA"/>
        </w:rPr>
        <w:t>влоградського району (Павлоград</w:t>
      </w:r>
      <w:r w:rsidRPr="0091548B">
        <w:rPr>
          <w:sz w:val="25"/>
          <w:szCs w:val="25"/>
          <w:lang w:val="uk-UA"/>
        </w:rPr>
        <w:t xml:space="preserve">ська міська ТГ, </w:t>
      </w:r>
      <w:r w:rsidR="00C41151" w:rsidRPr="0091548B">
        <w:rPr>
          <w:sz w:val="25"/>
          <w:szCs w:val="25"/>
          <w:lang w:val="uk-UA"/>
        </w:rPr>
        <w:t>Юр’ївська селищна ТГ). На прове</w:t>
      </w:r>
      <w:r w:rsidRPr="0091548B">
        <w:rPr>
          <w:sz w:val="25"/>
          <w:szCs w:val="25"/>
          <w:lang w:val="uk-UA"/>
        </w:rPr>
        <w:t>дення ремонтних р</w:t>
      </w:r>
      <w:r w:rsidR="00C41151" w:rsidRPr="0091548B">
        <w:rPr>
          <w:sz w:val="25"/>
          <w:szCs w:val="25"/>
          <w:lang w:val="uk-UA"/>
        </w:rPr>
        <w:t>обіт у сільських бібліотеках ор</w:t>
      </w:r>
      <w:r w:rsidRPr="0091548B">
        <w:rPr>
          <w:sz w:val="25"/>
          <w:szCs w:val="25"/>
          <w:lang w:val="uk-UA"/>
        </w:rPr>
        <w:t>гани влади ТГ виділили 39</w:t>
      </w:r>
      <w:r w:rsidR="002F12AB">
        <w:rPr>
          <w:sz w:val="25"/>
          <w:szCs w:val="25"/>
          <w:lang w:val="uk-UA"/>
        </w:rPr>
        <w:t xml:space="preserve">2 015 грн. Це більше на 26 797 </w:t>
      </w:r>
      <w:r w:rsidRPr="0091548B">
        <w:rPr>
          <w:sz w:val="25"/>
          <w:szCs w:val="25"/>
          <w:lang w:val="uk-UA"/>
        </w:rPr>
        <w:t>грн у порівнянні з минулим роком (2020 рік – 365</w:t>
      </w:r>
      <w:r w:rsidR="002F12A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>218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грн).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Для покр</w:t>
      </w:r>
      <w:r w:rsidR="00C41151" w:rsidRPr="0091548B">
        <w:rPr>
          <w:sz w:val="25"/>
          <w:szCs w:val="25"/>
          <w:lang w:val="uk-UA"/>
        </w:rPr>
        <w:t>ащення обслуговування користува</w:t>
      </w:r>
      <w:r w:rsidRPr="0091548B">
        <w:rPr>
          <w:sz w:val="25"/>
          <w:szCs w:val="25"/>
          <w:lang w:val="uk-UA"/>
        </w:rPr>
        <w:t>чів і матеріально-т</w:t>
      </w:r>
      <w:r w:rsidR="00C41151" w:rsidRPr="0091548B">
        <w:rPr>
          <w:sz w:val="25"/>
          <w:szCs w:val="25"/>
          <w:lang w:val="uk-UA"/>
        </w:rPr>
        <w:t>ехнічного стану бібліотеки обла</w:t>
      </w:r>
      <w:r w:rsidRPr="0091548B">
        <w:rPr>
          <w:sz w:val="25"/>
          <w:szCs w:val="25"/>
          <w:lang w:val="uk-UA"/>
        </w:rPr>
        <w:t xml:space="preserve">сті протягом року залучали кошти спеціального фонду, здійснювали платні послуги, отримували благодійну і спонсорську допомогу. 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 w:eastAsia="uk-UA"/>
        </w:rPr>
      </w:pPr>
      <w:r w:rsidRPr="0091548B">
        <w:rPr>
          <w:sz w:val="25"/>
          <w:szCs w:val="25"/>
          <w:lang w:val="uk-UA"/>
        </w:rPr>
        <w:t>Середній по</w:t>
      </w:r>
      <w:r w:rsidR="00C41151" w:rsidRPr="0091548B">
        <w:rPr>
          <w:sz w:val="25"/>
          <w:szCs w:val="25"/>
          <w:lang w:val="uk-UA"/>
        </w:rPr>
        <w:t>казник у Дніпропетровській обла</w:t>
      </w:r>
      <w:r w:rsidRPr="0091548B">
        <w:rPr>
          <w:sz w:val="25"/>
          <w:szCs w:val="25"/>
          <w:lang w:val="uk-UA"/>
        </w:rPr>
        <w:t>сті на утримання однієї публічної бібліотеки у 2021 році становив 312</w:t>
      </w:r>
      <w:r w:rsidR="0059341B">
        <w:rPr>
          <w:sz w:val="25"/>
          <w:szCs w:val="25"/>
          <w:lang w:val="uk-UA"/>
        </w:rPr>
        <w:t> </w:t>
      </w:r>
      <w:r w:rsidR="002F12AB">
        <w:rPr>
          <w:sz w:val="25"/>
          <w:szCs w:val="25"/>
          <w:lang w:val="uk-UA"/>
        </w:rPr>
        <w:t xml:space="preserve"> 867 грн</w:t>
      </w:r>
      <w:r w:rsidRPr="0091548B">
        <w:rPr>
          <w:sz w:val="25"/>
          <w:szCs w:val="25"/>
          <w:lang w:val="uk-UA"/>
        </w:rPr>
        <w:t xml:space="preserve">, </w:t>
      </w:r>
      <w:r w:rsidR="002F12AB">
        <w:rPr>
          <w:sz w:val="25"/>
          <w:szCs w:val="25"/>
          <w:lang w:val="uk-UA"/>
        </w:rPr>
        <w:t>на одного користувача – 365 грн</w:t>
      </w:r>
      <w:r w:rsidRPr="0091548B">
        <w:rPr>
          <w:sz w:val="25"/>
          <w:szCs w:val="25"/>
          <w:lang w:val="uk-UA"/>
        </w:rPr>
        <w:t xml:space="preserve"> на рік.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textAlignment w:val="baseline"/>
        <w:rPr>
          <w:sz w:val="25"/>
          <w:szCs w:val="25"/>
          <w:lang w:val="uk-UA" w:eastAsia="uk-UA"/>
        </w:rPr>
      </w:pPr>
    </w:p>
    <w:p w:rsidR="003B1B8B" w:rsidRPr="0088561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jc w:val="center"/>
        <w:textAlignment w:val="baseline"/>
        <w:rPr>
          <w:sz w:val="26"/>
          <w:szCs w:val="26"/>
          <w:lang w:val="uk-UA" w:eastAsia="uk-UA"/>
        </w:rPr>
      </w:pPr>
      <w:r w:rsidRPr="0088561B">
        <w:rPr>
          <w:b/>
          <w:sz w:val="26"/>
          <w:szCs w:val="26"/>
          <w:lang w:val="uk-UA" w:eastAsia="uk-UA"/>
        </w:rPr>
        <w:t>Бібліотечний персонал</w:t>
      </w:r>
    </w:p>
    <w:p w:rsidR="003B1B8B" w:rsidRPr="0091548B" w:rsidRDefault="003B1B8B" w:rsidP="000B7C55">
      <w:pPr>
        <w:widowControl/>
        <w:shd w:val="clear" w:color="auto" w:fill="FFFFFF"/>
        <w:autoSpaceDE/>
        <w:autoSpaceDN/>
        <w:adjustRightInd/>
        <w:ind w:firstLine="454"/>
        <w:contextualSpacing/>
        <w:jc w:val="left"/>
        <w:textAlignment w:val="baseline"/>
        <w:rPr>
          <w:b/>
          <w:sz w:val="25"/>
          <w:szCs w:val="25"/>
          <w:lang w:val="uk-UA" w:eastAsia="uk-UA"/>
        </w:rPr>
      </w:pP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Розвиток біб</w:t>
      </w:r>
      <w:r w:rsidR="00C41151" w:rsidRPr="0091548B">
        <w:rPr>
          <w:sz w:val="25"/>
          <w:szCs w:val="25"/>
          <w:lang w:val="uk-UA"/>
        </w:rPr>
        <w:t>ліотечної справи, якість органі</w:t>
      </w:r>
      <w:r w:rsidRPr="0091548B">
        <w:rPr>
          <w:sz w:val="25"/>
          <w:szCs w:val="25"/>
          <w:lang w:val="uk-UA"/>
        </w:rPr>
        <w:t>зації бібліотечно</w:t>
      </w:r>
      <w:r w:rsidR="00C41151" w:rsidRPr="0091548B">
        <w:rPr>
          <w:sz w:val="25"/>
          <w:szCs w:val="25"/>
          <w:lang w:val="uk-UA"/>
        </w:rPr>
        <w:t>ї діяльності безпосередньо зале</w:t>
      </w:r>
      <w:r w:rsidRPr="0091548B">
        <w:rPr>
          <w:sz w:val="25"/>
          <w:szCs w:val="25"/>
          <w:lang w:val="uk-UA"/>
        </w:rPr>
        <w:t>жить від кадрового</w:t>
      </w:r>
      <w:r w:rsidR="003E745C" w:rsidRPr="0091548B">
        <w:rPr>
          <w:sz w:val="25"/>
          <w:szCs w:val="25"/>
          <w:lang w:val="uk-UA"/>
        </w:rPr>
        <w:t xml:space="preserve"> забезпечення. В бібліотеках об</w:t>
      </w:r>
      <w:r w:rsidRPr="0091548B">
        <w:rPr>
          <w:sz w:val="25"/>
          <w:szCs w:val="25"/>
          <w:lang w:val="uk-UA"/>
        </w:rPr>
        <w:t xml:space="preserve">ласті протягом року працювало 1 769 працівників. Бібліотечне обслуговування населення здійснювали 1 400 бібліотечних </w:t>
      </w:r>
      <w:r w:rsidR="00C41151" w:rsidRPr="0091548B">
        <w:rPr>
          <w:sz w:val="25"/>
          <w:szCs w:val="25"/>
          <w:lang w:val="uk-UA"/>
        </w:rPr>
        <w:t>фахівців (з них у міських, сели</w:t>
      </w:r>
      <w:r w:rsidRPr="0091548B">
        <w:rPr>
          <w:sz w:val="25"/>
          <w:szCs w:val="25"/>
          <w:lang w:val="uk-UA"/>
        </w:rPr>
        <w:t xml:space="preserve">щних і сільських бібліотеках ТГ області – 1 235 чол. (88,2%). Загальна </w:t>
      </w:r>
      <w:r w:rsidRPr="0091548B">
        <w:rPr>
          <w:sz w:val="25"/>
          <w:szCs w:val="25"/>
          <w:lang w:val="uk-UA"/>
        </w:rPr>
        <w:lastRenderedPageBreak/>
        <w:t>кількіс</w:t>
      </w:r>
      <w:r w:rsidR="00C41151" w:rsidRPr="0091548B">
        <w:rPr>
          <w:sz w:val="25"/>
          <w:szCs w:val="25"/>
          <w:lang w:val="uk-UA"/>
        </w:rPr>
        <w:t>ть бібліотечних пра</w:t>
      </w:r>
      <w:r w:rsidRPr="0091548B">
        <w:rPr>
          <w:sz w:val="25"/>
          <w:szCs w:val="25"/>
          <w:lang w:val="uk-UA"/>
        </w:rPr>
        <w:t>цівників порівняно з 2020 роком скоротилася на 91 особу (2020 рік – 1 491 чол.).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Кількість фа</w:t>
      </w:r>
      <w:r w:rsidR="00C41151" w:rsidRPr="0091548B">
        <w:rPr>
          <w:sz w:val="25"/>
          <w:szCs w:val="25"/>
          <w:lang w:val="uk-UA"/>
        </w:rPr>
        <w:t>хівців, що мають спеціальну біб</w:t>
      </w:r>
      <w:r w:rsidRPr="0091548B">
        <w:rPr>
          <w:sz w:val="25"/>
          <w:szCs w:val="25"/>
          <w:lang w:val="uk-UA"/>
        </w:rPr>
        <w:t>ліотечну освіту, – 752 чол. (53, 7 %). Вишу бібліотечну освіту мають 346 чол. (24,7%), базову вищу бібліотечну – 406 чол. (29 %); 581 особа має іншу спеціальну освіту, 67 чол. – середню загальну, 29 осіб навчаються у вищих навчальних закладах, з них 14 чол. здоб</w:t>
      </w:r>
      <w:r w:rsidR="00C41151" w:rsidRPr="0091548B">
        <w:rPr>
          <w:sz w:val="25"/>
          <w:szCs w:val="25"/>
          <w:lang w:val="uk-UA"/>
        </w:rPr>
        <w:t>увають базову спеціальну бібліо</w:t>
      </w:r>
      <w:r w:rsidRPr="0091548B">
        <w:rPr>
          <w:sz w:val="25"/>
          <w:szCs w:val="25"/>
          <w:lang w:val="uk-UA"/>
        </w:rPr>
        <w:t xml:space="preserve">течну освіту.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2021 році 908 бібліотечних працівників області (61% від загал</w:t>
      </w:r>
      <w:r w:rsidR="00C41151" w:rsidRPr="0091548B">
        <w:rPr>
          <w:sz w:val="25"/>
          <w:szCs w:val="25"/>
          <w:lang w:val="uk-UA"/>
        </w:rPr>
        <w:t>ьної кількості бібліотечного пе</w:t>
      </w:r>
      <w:r w:rsidRPr="0091548B">
        <w:rPr>
          <w:sz w:val="25"/>
          <w:szCs w:val="25"/>
          <w:lang w:val="uk-UA"/>
        </w:rPr>
        <w:t>рсоналу публічних бібліотек області) взяли участь в обласних заходах</w:t>
      </w:r>
      <w:r w:rsidR="00C41151" w:rsidRPr="0091548B">
        <w:rPr>
          <w:sz w:val="25"/>
          <w:szCs w:val="25"/>
          <w:lang w:val="uk-UA"/>
        </w:rPr>
        <w:t xml:space="preserve"> із підвищення кваліфікації: се</w:t>
      </w:r>
      <w:r w:rsidRPr="0091548B">
        <w:rPr>
          <w:sz w:val="25"/>
          <w:szCs w:val="25"/>
          <w:lang w:val="uk-UA"/>
        </w:rPr>
        <w:t>мінарах-практикумах, навчальних семінарах-тренінгах, творчих лабораторіях, майстер-класах, вебінарах, школах професійн</w:t>
      </w:r>
      <w:r w:rsidR="00C41151" w:rsidRPr="0091548B">
        <w:rPr>
          <w:sz w:val="25"/>
          <w:szCs w:val="25"/>
          <w:lang w:val="uk-UA"/>
        </w:rPr>
        <w:t>ої майстерності, обла</w:t>
      </w:r>
      <w:r w:rsidRPr="0091548B">
        <w:rPr>
          <w:sz w:val="25"/>
          <w:szCs w:val="25"/>
          <w:lang w:val="uk-UA"/>
        </w:rPr>
        <w:t xml:space="preserve">сних курсах підвищення кваліфікації тощо. У зв’язку з карантинними обмеженнями усі заходи проводились у режимі онлайн на платформі ZOOM.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Статистичні дані за підсумками 2021 року за стажем роботи п</w:t>
      </w:r>
      <w:r w:rsidR="0091548B">
        <w:rPr>
          <w:sz w:val="25"/>
          <w:szCs w:val="25"/>
          <w:lang w:val="uk-UA"/>
        </w:rPr>
        <w:t>рацівників можна розподілити та</w:t>
      </w:r>
      <w:r w:rsidRPr="0091548B">
        <w:rPr>
          <w:sz w:val="25"/>
          <w:szCs w:val="25"/>
          <w:lang w:val="uk-UA"/>
        </w:rPr>
        <w:t>ким чином: до 3-х років – 193</w:t>
      </w:r>
      <w:r w:rsidR="0059341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чол. (13,7 %), від 3-х до 10 років – 219 чол. (15,6 %), понад 10 років – 287 чол. (20,5 %), понад 20 років – 701 чол. (50,0 %). За віковим ск</w:t>
      </w:r>
      <w:r w:rsidR="00C41151" w:rsidRPr="0091548B">
        <w:rPr>
          <w:sz w:val="25"/>
          <w:szCs w:val="25"/>
          <w:lang w:val="uk-UA"/>
        </w:rPr>
        <w:t>ладом бібліотечні фахівці розпо</w:t>
      </w:r>
      <w:r w:rsidRPr="0091548B">
        <w:rPr>
          <w:sz w:val="25"/>
          <w:szCs w:val="25"/>
          <w:lang w:val="uk-UA"/>
        </w:rPr>
        <w:t>діляються таким чином: до 30 років – 81 чол.; 30–45 років – 301 чол.; 45–60 років – 654 чол.; від 60 років – 364 чол.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 xml:space="preserve">У 2021 році в бібліотеках області складною залишалась і ситуація з фінансуванням на виплату заробітної плати. На неповну ставку (0,25; 0,5; 0,75) у публічних бібліотеках працювало 232 чол. (16,5%), з них у сільській місцевості – 182 особи. Переважна частина працівників, що працювали на неповну ставку, знаходиться у бібліотеках ТГ Дніпровського (40 чол.), Кам’янського (31 чол.), Новомосковського (31 чол.) Синельниківського (68 чол.) районів. 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По сільських б</w:t>
      </w:r>
      <w:r w:rsidR="00C41151" w:rsidRPr="0091548B">
        <w:rPr>
          <w:sz w:val="25"/>
          <w:szCs w:val="25"/>
          <w:lang w:val="uk-UA"/>
        </w:rPr>
        <w:t>ібліотеках ТГ області зі 182 бі</w:t>
      </w:r>
      <w:r w:rsidRPr="0091548B">
        <w:rPr>
          <w:sz w:val="25"/>
          <w:szCs w:val="25"/>
          <w:lang w:val="uk-UA"/>
        </w:rPr>
        <w:t>бліотечних співро</w:t>
      </w:r>
      <w:r w:rsidR="00C41151" w:rsidRPr="0091548B">
        <w:rPr>
          <w:sz w:val="25"/>
          <w:szCs w:val="25"/>
          <w:lang w:val="uk-UA"/>
        </w:rPr>
        <w:t>бітників, які працюють на непов</w:t>
      </w:r>
      <w:r w:rsidRPr="0091548B">
        <w:rPr>
          <w:sz w:val="25"/>
          <w:szCs w:val="25"/>
          <w:lang w:val="uk-UA"/>
        </w:rPr>
        <w:t>ну ставку – 86 чоловік (47,2%) отримують заробітну плату у відповідності з державними соціальними нормативами забезпечення населення публічними бібліотеками в Україні</w:t>
      </w:r>
      <w:r w:rsidR="00C41151" w:rsidRPr="0091548B">
        <w:rPr>
          <w:sz w:val="25"/>
          <w:szCs w:val="25"/>
          <w:lang w:val="uk-UA"/>
        </w:rPr>
        <w:t xml:space="preserve"> (постанова Кабінету Мініст</w:t>
      </w:r>
      <w:r w:rsidRPr="0091548B">
        <w:rPr>
          <w:sz w:val="25"/>
          <w:szCs w:val="25"/>
          <w:lang w:val="uk-UA"/>
        </w:rPr>
        <w:t xml:space="preserve">рів України від 06 лютого 2019 року № 72), тобто в </w:t>
      </w:r>
      <w:r w:rsidRPr="0091548B">
        <w:rPr>
          <w:sz w:val="25"/>
          <w:szCs w:val="25"/>
          <w:lang w:val="uk-UA"/>
        </w:rPr>
        <w:lastRenderedPageBreak/>
        <w:t>залежності від кількості населення, яке проживає на відповідній території. За групою з оплати праці 643 бібліотеки області за підсумками року розподілені таким чином: I група – 100 бібліотек; II група – 13 бібліотек; III група – 46 бібліотек; IV</w:t>
      </w:r>
      <w:r w:rsidR="008227D3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група – 100 бібліотек; поза групою – 384 бібліотеки. З кожним роком кількість бібліотек, які знаходяться поза групою, збільшується, у зв’язку з проведенням адміністративно-територіальної</w:t>
      </w:r>
      <w:r w:rsidR="00C41151" w:rsidRPr="0091548B">
        <w:rPr>
          <w:sz w:val="25"/>
          <w:szCs w:val="25"/>
          <w:lang w:val="uk-UA"/>
        </w:rPr>
        <w:t xml:space="preserve"> реформи й утворен</w:t>
      </w:r>
      <w:r w:rsidRPr="0091548B">
        <w:rPr>
          <w:sz w:val="25"/>
          <w:szCs w:val="25"/>
          <w:lang w:val="uk-UA"/>
        </w:rPr>
        <w:t>ням ТГ вони автоматично випадають з IV групи за оплатою праці. У</w:t>
      </w:r>
      <w:r w:rsidR="00C41151" w:rsidRPr="0091548B">
        <w:rPr>
          <w:sz w:val="25"/>
          <w:szCs w:val="25"/>
          <w:lang w:val="uk-UA"/>
        </w:rPr>
        <w:t xml:space="preserve"> 2021 році з III групи до IV пе</w:t>
      </w:r>
      <w:r w:rsidRPr="0091548B">
        <w:rPr>
          <w:sz w:val="25"/>
          <w:szCs w:val="25"/>
          <w:lang w:val="uk-UA"/>
        </w:rPr>
        <w:t>рейшли 3 бібліотеки, а з IV групи за оплатою праці вийшли 128 бібліотек і опинилися поза групою.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Звільнилось</w:t>
      </w:r>
      <w:r w:rsidR="00C41151" w:rsidRPr="0091548B">
        <w:rPr>
          <w:sz w:val="25"/>
          <w:szCs w:val="25"/>
          <w:lang w:val="uk-UA"/>
        </w:rPr>
        <w:t xml:space="preserve"> у минулому році з публічних бі</w:t>
      </w:r>
      <w:r w:rsidRPr="0091548B">
        <w:rPr>
          <w:sz w:val="25"/>
          <w:szCs w:val="25"/>
          <w:lang w:val="uk-UA"/>
        </w:rPr>
        <w:t>бліотек області чер</w:t>
      </w:r>
      <w:r w:rsidR="00C41151" w:rsidRPr="0091548B">
        <w:rPr>
          <w:sz w:val="25"/>
          <w:szCs w:val="25"/>
          <w:lang w:val="uk-UA"/>
        </w:rPr>
        <w:t>ез різні обставини 160 працівни</w:t>
      </w:r>
      <w:r w:rsidRPr="0091548B">
        <w:rPr>
          <w:sz w:val="25"/>
          <w:szCs w:val="25"/>
          <w:lang w:val="uk-UA"/>
        </w:rPr>
        <w:t>ків. Прийнято на роботу в бібліотеки області 87 чоловік.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b/>
          <w:sz w:val="25"/>
          <w:szCs w:val="25"/>
          <w:lang w:val="uk-UA"/>
        </w:rPr>
      </w:pP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jc w:val="center"/>
        <w:rPr>
          <w:b/>
          <w:sz w:val="25"/>
          <w:szCs w:val="25"/>
          <w:lang w:val="uk-UA"/>
        </w:rPr>
      </w:pPr>
      <w:r w:rsidRPr="0091548B">
        <w:rPr>
          <w:b/>
          <w:sz w:val="25"/>
          <w:szCs w:val="25"/>
          <w:lang w:val="uk-UA"/>
        </w:rPr>
        <w:t>Матеріально-технічна база бібліотек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b/>
          <w:sz w:val="25"/>
          <w:szCs w:val="25"/>
          <w:lang w:val="uk-UA"/>
        </w:rPr>
      </w:pP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Матеріально технічна база бібліотек області вже багато рокі</w:t>
      </w:r>
      <w:r w:rsidR="00C41151" w:rsidRPr="0091548B">
        <w:rPr>
          <w:sz w:val="25"/>
          <w:szCs w:val="25"/>
          <w:lang w:val="uk-UA"/>
        </w:rPr>
        <w:t>в продовжує залишатись незадові</w:t>
      </w:r>
      <w:r w:rsidRPr="0091548B">
        <w:rPr>
          <w:sz w:val="25"/>
          <w:szCs w:val="25"/>
          <w:lang w:val="uk-UA"/>
        </w:rPr>
        <w:t>льною. За підсумками року 50 бібліотек (у 2020 році – 47 бібліотек) потребують капітального ремонту. Найбільша їх частина у Дніпровському (8 бібліотек), Кривор</w:t>
      </w:r>
      <w:r w:rsidR="00C41151" w:rsidRPr="0091548B">
        <w:rPr>
          <w:sz w:val="25"/>
          <w:szCs w:val="25"/>
          <w:lang w:val="uk-UA"/>
        </w:rPr>
        <w:t>ізькому (9 бібліотек), Нікополь</w:t>
      </w:r>
      <w:r w:rsidRPr="0091548B">
        <w:rPr>
          <w:sz w:val="25"/>
          <w:szCs w:val="25"/>
          <w:lang w:val="uk-UA"/>
        </w:rPr>
        <w:t>ському (7 бібліотек), Павлоградському (7 бібліотек) районах.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Уже багато р</w:t>
      </w:r>
      <w:r w:rsidR="0059341B">
        <w:rPr>
          <w:sz w:val="25"/>
          <w:szCs w:val="25"/>
          <w:lang w:val="uk-UA"/>
        </w:rPr>
        <w:t>оків 4 сільські бібліотеки пере</w:t>
      </w:r>
      <w:r w:rsidRPr="0091548B">
        <w:rPr>
          <w:sz w:val="25"/>
          <w:szCs w:val="25"/>
          <w:lang w:val="uk-UA"/>
        </w:rPr>
        <w:t>бувають в аварійному стані (Камянський район – 1 (Заполичанська с</w:t>
      </w:r>
      <w:r w:rsidR="00C41151" w:rsidRPr="0091548B">
        <w:rPr>
          <w:sz w:val="25"/>
          <w:szCs w:val="25"/>
          <w:lang w:val="uk-UA"/>
        </w:rPr>
        <w:t>ільська бібліотека, Верхньодніп</w:t>
      </w:r>
      <w:r w:rsidRPr="0091548B">
        <w:rPr>
          <w:sz w:val="25"/>
          <w:szCs w:val="25"/>
          <w:lang w:val="uk-UA"/>
        </w:rPr>
        <w:t>ровська міська ТГ</w:t>
      </w:r>
      <w:r w:rsidR="00C41151" w:rsidRPr="0091548B">
        <w:rPr>
          <w:sz w:val="25"/>
          <w:szCs w:val="25"/>
          <w:lang w:val="uk-UA"/>
        </w:rPr>
        <w:t>), Нікопольський район – 1 (Шев</w:t>
      </w:r>
      <w:r w:rsidRPr="0091548B">
        <w:rPr>
          <w:sz w:val="25"/>
          <w:szCs w:val="25"/>
          <w:lang w:val="uk-UA"/>
        </w:rPr>
        <w:t>ченківська сільська бібліотека, Першотравневська сільська ТГ), Синельниківський район – 1</w:t>
      </w:r>
      <w:r w:rsidR="00C41151" w:rsidRPr="0091548B">
        <w:rPr>
          <w:sz w:val="25"/>
          <w:szCs w:val="25"/>
          <w:lang w:val="uk-UA"/>
        </w:rPr>
        <w:t xml:space="preserve"> (Самар</w:t>
      </w:r>
      <w:r w:rsidRPr="0091548B">
        <w:rPr>
          <w:sz w:val="25"/>
          <w:szCs w:val="25"/>
          <w:lang w:val="uk-UA"/>
        </w:rPr>
        <w:t>ська сільська бібліотека, Петропавлівська селищна ТГ).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Станом на 01</w:t>
      </w:r>
      <w:r w:rsidR="00C41151" w:rsidRPr="0091548B">
        <w:rPr>
          <w:sz w:val="25"/>
          <w:szCs w:val="25"/>
          <w:lang w:val="uk-UA"/>
        </w:rPr>
        <w:t>.01.2022 року у сільській місце</w:t>
      </w:r>
      <w:r w:rsidRPr="0091548B">
        <w:rPr>
          <w:sz w:val="25"/>
          <w:szCs w:val="25"/>
          <w:lang w:val="uk-UA"/>
        </w:rPr>
        <w:t>вості функціонує 44</w:t>
      </w:r>
      <w:r w:rsidR="00C41151" w:rsidRPr="0091548B">
        <w:rPr>
          <w:sz w:val="25"/>
          <w:szCs w:val="25"/>
          <w:lang w:val="uk-UA"/>
        </w:rPr>
        <w:t>6 бібліотек (2020 рік – 450 біб</w:t>
      </w:r>
      <w:r w:rsidRPr="0091548B">
        <w:rPr>
          <w:sz w:val="25"/>
          <w:szCs w:val="25"/>
          <w:lang w:val="uk-UA"/>
        </w:rPr>
        <w:t xml:space="preserve">ліотек), значна частина з яких в останні 20 років не опалюється. За підсумками 2021 року в області не опалювалось 32,7% (146 бібліотек). Це бібліотеки ТГ районів: Дніпровський – 14; Кам’янський – 17; Криворізький – </w:t>
      </w:r>
      <w:r w:rsidR="00C41151" w:rsidRPr="0091548B">
        <w:rPr>
          <w:sz w:val="25"/>
          <w:szCs w:val="25"/>
          <w:lang w:val="uk-UA"/>
        </w:rPr>
        <w:t>40; Нікопольський – 15; Новомос</w:t>
      </w:r>
      <w:r w:rsidRPr="0091548B">
        <w:rPr>
          <w:sz w:val="25"/>
          <w:szCs w:val="25"/>
          <w:lang w:val="uk-UA"/>
        </w:rPr>
        <w:t>ковський район – 29; Синельниківський – 31.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lastRenderedPageBreak/>
        <w:t>10 бібліотек (</w:t>
      </w:r>
      <w:r w:rsidR="00C41151" w:rsidRPr="0091548B">
        <w:rPr>
          <w:sz w:val="25"/>
          <w:szCs w:val="25"/>
          <w:lang w:val="uk-UA"/>
        </w:rPr>
        <w:t>2020 рік – 8 бібліотек) працюва</w:t>
      </w:r>
      <w:r w:rsidRPr="0091548B">
        <w:rPr>
          <w:sz w:val="25"/>
          <w:szCs w:val="25"/>
          <w:lang w:val="uk-UA"/>
        </w:rPr>
        <w:t>ли без освітлення</w:t>
      </w:r>
      <w:r w:rsidR="00C41151" w:rsidRPr="0091548B">
        <w:rPr>
          <w:sz w:val="25"/>
          <w:szCs w:val="25"/>
          <w:lang w:val="uk-UA"/>
        </w:rPr>
        <w:t>: Дніпровський район – 3 бібліо</w:t>
      </w:r>
      <w:r w:rsidRPr="0091548B">
        <w:rPr>
          <w:sz w:val="25"/>
          <w:szCs w:val="25"/>
          <w:lang w:val="uk-UA"/>
        </w:rPr>
        <w:t>теки (Любимівська</w:t>
      </w:r>
      <w:r w:rsidR="00C41151" w:rsidRPr="0091548B">
        <w:rPr>
          <w:sz w:val="25"/>
          <w:szCs w:val="25"/>
          <w:lang w:val="uk-UA"/>
        </w:rPr>
        <w:t xml:space="preserve"> сільська бібліотека, Китайгоро</w:t>
      </w:r>
      <w:r w:rsidRPr="0091548B">
        <w:rPr>
          <w:sz w:val="25"/>
          <w:szCs w:val="25"/>
          <w:lang w:val="uk-UA"/>
        </w:rPr>
        <w:t xml:space="preserve">дська сільська ТГ), </w:t>
      </w:r>
      <w:r w:rsidR="00C41151" w:rsidRPr="0091548B">
        <w:rPr>
          <w:sz w:val="25"/>
          <w:szCs w:val="25"/>
          <w:lang w:val="uk-UA"/>
        </w:rPr>
        <w:t>Ляшківська та Залеліївська сіль</w:t>
      </w:r>
      <w:r w:rsidRPr="0091548B">
        <w:rPr>
          <w:sz w:val="25"/>
          <w:szCs w:val="25"/>
          <w:lang w:val="uk-UA"/>
        </w:rPr>
        <w:t>ська бібліотеки (Ляшківська сільська ТГ), Кам’янський район</w:t>
      </w:r>
      <w:r w:rsidR="00C41151" w:rsidRPr="0091548B">
        <w:rPr>
          <w:sz w:val="25"/>
          <w:szCs w:val="25"/>
          <w:lang w:val="uk-UA"/>
        </w:rPr>
        <w:t xml:space="preserve"> – 2 (Заполичанська сільська бі</w:t>
      </w:r>
      <w:r w:rsidRPr="0091548B">
        <w:rPr>
          <w:sz w:val="25"/>
          <w:szCs w:val="25"/>
          <w:lang w:val="uk-UA"/>
        </w:rPr>
        <w:t>бліотека, Верхньодніпровська міс</w:t>
      </w:r>
      <w:r w:rsidR="00C41151" w:rsidRPr="0091548B">
        <w:rPr>
          <w:sz w:val="25"/>
          <w:szCs w:val="25"/>
          <w:lang w:val="uk-UA"/>
        </w:rPr>
        <w:t>ька ТГ, Одарівсь</w:t>
      </w:r>
      <w:r w:rsidRPr="0091548B">
        <w:rPr>
          <w:sz w:val="25"/>
          <w:szCs w:val="25"/>
          <w:lang w:val="uk-UA"/>
        </w:rPr>
        <w:t xml:space="preserve">ка сільська бібліотека, Криничанська селищна ТГ), Новомосковський </w:t>
      </w:r>
      <w:r w:rsidR="00C41151" w:rsidRPr="0091548B">
        <w:rPr>
          <w:sz w:val="25"/>
          <w:szCs w:val="25"/>
          <w:lang w:val="uk-UA"/>
        </w:rPr>
        <w:t>район – 3 бібліотеки (Герасимів</w:t>
      </w:r>
      <w:r w:rsidRPr="0091548B">
        <w:rPr>
          <w:sz w:val="25"/>
          <w:szCs w:val="25"/>
          <w:lang w:val="uk-UA"/>
        </w:rPr>
        <w:t>ська та Вільненська сільські бібліотеки, Губиниська селищна ТГ), Пана</w:t>
      </w:r>
      <w:r w:rsidR="00C41151" w:rsidRPr="0091548B">
        <w:rPr>
          <w:sz w:val="25"/>
          <w:szCs w:val="25"/>
          <w:lang w:val="uk-UA"/>
        </w:rPr>
        <w:t>сівська сільська бібліотека, Пе</w:t>
      </w:r>
      <w:r w:rsidRPr="0091548B">
        <w:rPr>
          <w:sz w:val="25"/>
          <w:szCs w:val="25"/>
          <w:lang w:val="uk-UA"/>
        </w:rPr>
        <w:t>рещепинська міська ТГ), Синельниківський район – 2 (Вербівська сільська бібліотека, Васильківська селищна ТГ), Первомайська сільська бібліотека-філія Іларіонівськ</w:t>
      </w:r>
      <w:r w:rsidR="00C41151" w:rsidRPr="0091548B">
        <w:rPr>
          <w:sz w:val="25"/>
          <w:szCs w:val="25"/>
          <w:lang w:val="uk-UA"/>
        </w:rPr>
        <w:t>ої Цент</w:t>
      </w:r>
      <w:r w:rsidR="008227D3">
        <w:rPr>
          <w:sz w:val="25"/>
          <w:szCs w:val="25"/>
          <w:lang w:val="uk-UA"/>
        </w:rPr>
        <w:softHyphen/>
      </w:r>
      <w:r w:rsidR="00C41151" w:rsidRPr="0091548B">
        <w:rPr>
          <w:sz w:val="25"/>
          <w:szCs w:val="25"/>
          <w:lang w:val="uk-UA"/>
        </w:rPr>
        <w:t>ральної публічної бібліо</w:t>
      </w:r>
      <w:r w:rsidRPr="0091548B">
        <w:rPr>
          <w:sz w:val="25"/>
          <w:szCs w:val="25"/>
          <w:lang w:val="uk-UA"/>
        </w:rPr>
        <w:t>теки, Іларіонівська ТГ). Ця тенденція зберігається тривалий час.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156 публічних бібліотек області (24,2</w:t>
      </w:r>
      <w:r w:rsidR="00C41151" w:rsidRPr="0091548B">
        <w:rPr>
          <w:sz w:val="25"/>
          <w:szCs w:val="25"/>
          <w:lang w:val="uk-UA"/>
        </w:rPr>
        <w:t>%) ма</w:t>
      </w:r>
      <w:r w:rsidRPr="0091548B">
        <w:rPr>
          <w:sz w:val="25"/>
          <w:szCs w:val="25"/>
          <w:lang w:val="uk-UA"/>
        </w:rPr>
        <w:t>ють пандуси і пристосовані для обслуговування людей із обмеженими руховими можливостями. У порівнянні з минулим роком кількість бібліотек, що мають пандуси, за</w:t>
      </w:r>
      <w:r w:rsidR="00C41151" w:rsidRPr="0091548B">
        <w:rPr>
          <w:sz w:val="25"/>
          <w:szCs w:val="25"/>
          <w:lang w:val="uk-UA"/>
        </w:rPr>
        <w:t>лишилась без змін Частина біблі</w:t>
      </w:r>
      <w:r w:rsidRPr="0091548B">
        <w:rPr>
          <w:sz w:val="25"/>
          <w:szCs w:val="25"/>
          <w:lang w:val="uk-UA"/>
        </w:rPr>
        <w:t xml:space="preserve">отек розміщена </w:t>
      </w:r>
      <w:r w:rsidR="00C41151" w:rsidRPr="0091548B">
        <w:rPr>
          <w:sz w:val="25"/>
          <w:szCs w:val="25"/>
          <w:lang w:val="uk-UA"/>
        </w:rPr>
        <w:t>на другому-третьому поверхах бу</w:t>
      </w:r>
      <w:r w:rsidRPr="0091548B">
        <w:rPr>
          <w:sz w:val="25"/>
          <w:szCs w:val="25"/>
          <w:lang w:val="uk-UA"/>
        </w:rPr>
        <w:t xml:space="preserve">динків, що взагалі унеможливлює обслуговування цієї категорії населення. 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В області на 01.01.2022 року залишаються телефонізованими 5</w:t>
      </w:r>
      <w:r w:rsidR="00C41151" w:rsidRPr="0091548B">
        <w:rPr>
          <w:sz w:val="25"/>
          <w:szCs w:val="25"/>
          <w:lang w:val="uk-UA"/>
        </w:rPr>
        <w:t>2 бібліотеки (8%). З них у сіль</w:t>
      </w:r>
      <w:r w:rsidRPr="0091548B">
        <w:rPr>
          <w:sz w:val="25"/>
          <w:szCs w:val="25"/>
          <w:lang w:val="uk-UA"/>
        </w:rPr>
        <w:t>ській місцевості телефонізовано тільки 2 бібліотеки (це 0,3% від загальної кількості бібліотек або 0,4% від загальної кількості сільських бібліотек). Кількість бібліотек, щ</w:t>
      </w:r>
      <w:r w:rsidR="00C41151" w:rsidRPr="0091548B">
        <w:rPr>
          <w:sz w:val="25"/>
          <w:szCs w:val="25"/>
          <w:lang w:val="uk-UA"/>
        </w:rPr>
        <w:t>о мають телефонні номери, з кож</w:t>
      </w:r>
      <w:r w:rsidRPr="0091548B">
        <w:rPr>
          <w:sz w:val="25"/>
          <w:szCs w:val="25"/>
          <w:lang w:val="uk-UA"/>
        </w:rPr>
        <w:t>ним роком зменшується. У порівнянні з минулим роком зменшила</w:t>
      </w:r>
      <w:r w:rsidR="00C41151" w:rsidRPr="0091548B">
        <w:rPr>
          <w:sz w:val="25"/>
          <w:szCs w:val="25"/>
          <w:lang w:val="uk-UA"/>
        </w:rPr>
        <w:t>сь ще на 10 одиниць. Це зменшен</w:t>
      </w:r>
      <w:r w:rsidRPr="0091548B">
        <w:rPr>
          <w:sz w:val="25"/>
          <w:szCs w:val="25"/>
          <w:lang w:val="uk-UA"/>
        </w:rPr>
        <w:t>ня можна пояснити відсутністю коштів на оплату каналу телефонного зв’язку, пошкодженням кому-нікаційних ліній. Все частіше бібліотечні фахівці області у своїй р</w:t>
      </w:r>
      <w:r w:rsidR="00C41151" w:rsidRPr="0091548B">
        <w:rPr>
          <w:sz w:val="25"/>
          <w:szCs w:val="25"/>
          <w:lang w:val="uk-UA"/>
        </w:rPr>
        <w:t>оботі користуються сучасними за</w:t>
      </w:r>
      <w:r w:rsidRPr="0091548B">
        <w:rPr>
          <w:sz w:val="25"/>
          <w:szCs w:val="25"/>
          <w:lang w:val="uk-UA"/>
        </w:rPr>
        <w:t>собами комунікації: мобільний зв’язок, електронні лінії комунікації.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2021 роц</w:t>
      </w:r>
      <w:r w:rsidR="00C41151" w:rsidRPr="0091548B">
        <w:rPr>
          <w:sz w:val="25"/>
          <w:szCs w:val="25"/>
          <w:lang w:val="uk-UA"/>
        </w:rPr>
        <w:t>і відбулись зміни у площі примі</w:t>
      </w:r>
      <w:r w:rsidRPr="0091548B">
        <w:rPr>
          <w:sz w:val="25"/>
          <w:szCs w:val="25"/>
          <w:lang w:val="uk-UA"/>
        </w:rPr>
        <w:t xml:space="preserve">щень. Загальна </w:t>
      </w:r>
      <w:r w:rsidR="00C41151" w:rsidRPr="0091548B">
        <w:rPr>
          <w:sz w:val="25"/>
          <w:szCs w:val="25"/>
          <w:lang w:val="uk-UA"/>
        </w:rPr>
        <w:t>площа приміщень публічних біблі</w:t>
      </w:r>
      <w:r w:rsidRPr="0091548B">
        <w:rPr>
          <w:sz w:val="25"/>
          <w:szCs w:val="25"/>
          <w:lang w:val="uk-UA"/>
        </w:rPr>
        <w:t>отек  області за підсумками року склала 92 965 кв.м. Це менше на 1 371 кв.м. у порівнянні з 2020 роком. Зменшенн</w:t>
      </w:r>
      <w:r w:rsidR="00C41151" w:rsidRPr="0091548B">
        <w:rPr>
          <w:sz w:val="25"/>
          <w:szCs w:val="25"/>
          <w:lang w:val="uk-UA"/>
        </w:rPr>
        <w:t>я кількості площі приміщень від</w:t>
      </w:r>
      <w:r w:rsidRPr="0091548B">
        <w:rPr>
          <w:sz w:val="25"/>
          <w:szCs w:val="25"/>
          <w:lang w:val="uk-UA"/>
        </w:rPr>
        <w:t>булось за рахунок</w:t>
      </w:r>
      <w:r w:rsidR="00C41151" w:rsidRPr="0091548B">
        <w:rPr>
          <w:sz w:val="25"/>
          <w:szCs w:val="25"/>
          <w:lang w:val="uk-UA"/>
        </w:rPr>
        <w:t xml:space="preserve"> припинення діяльності 4 бібліо</w:t>
      </w:r>
      <w:r w:rsidRPr="0091548B">
        <w:rPr>
          <w:sz w:val="25"/>
          <w:szCs w:val="25"/>
          <w:lang w:val="uk-UA"/>
        </w:rPr>
        <w:t xml:space="preserve">тек і переведенням 11 (з </w:t>
      </w:r>
      <w:r w:rsidRPr="0091548B">
        <w:rPr>
          <w:sz w:val="25"/>
          <w:szCs w:val="25"/>
          <w:lang w:val="uk-UA"/>
        </w:rPr>
        <w:lastRenderedPageBreak/>
        <w:t>них – 9 сільські) бібліотек в інші кращі, біль</w:t>
      </w:r>
      <w:r w:rsidR="002F12AB">
        <w:rPr>
          <w:sz w:val="25"/>
          <w:szCs w:val="25"/>
          <w:lang w:val="uk-UA"/>
        </w:rPr>
        <w:t>ш пристосовані, опалювані примі</w:t>
      </w:r>
      <w:r w:rsidRPr="0091548B">
        <w:rPr>
          <w:sz w:val="25"/>
          <w:szCs w:val="25"/>
          <w:lang w:val="uk-UA"/>
        </w:rPr>
        <w:t xml:space="preserve">щення. Отримали </w:t>
      </w:r>
      <w:r w:rsidR="00C41151" w:rsidRPr="0091548B">
        <w:rPr>
          <w:sz w:val="25"/>
          <w:szCs w:val="25"/>
          <w:lang w:val="uk-UA"/>
        </w:rPr>
        <w:t>інші приміщення: 1 дитяча біблі</w:t>
      </w:r>
      <w:r w:rsidRPr="0091548B">
        <w:rPr>
          <w:sz w:val="25"/>
          <w:szCs w:val="25"/>
          <w:lang w:val="uk-UA"/>
        </w:rPr>
        <w:t>отека-філія КЗ «П</w:t>
      </w:r>
      <w:r w:rsidR="002F12AB">
        <w:rPr>
          <w:sz w:val="25"/>
          <w:szCs w:val="25"/>
          <w:lang w:val="uk-UA"/>
        </w:rPr>
        <w:t>ятихатська центральна міська бі</w:t>
      </w:r>
      <w:r w:rsidRPr="0091548B">
        <w:rPr>
          <w:sz w:val="25"/>
          <w:szCs w:val="25"/>
          <w:lang w:val="uk-UA"/>
        </w:rPr>
        <w:t>бліотека (Пятихат</w:t>
      </w:r>
      <w:r w:rsidR="00C41151" w:rsidRPr="0091548B">
        <w:rPr>
          <w:sz w:val="25"/>
          <w:szCs w:val="25"/>
          <w:lang w:val="uk-UA"/>
        </w:rPr>
        <w:t>ська міська ТГ, Кам’янський рай</w:t>
      </w:r>
      <w:r w:rsidRPr="0091548B">
        <w:rPr>
          <w:sz w:val="25"/>
          <w:szCs w:val="25"/>
          <w:lang w:val="uk-UA"/>
        </w:rPr>
        <w:t>он), КЗ «Васильківська центральна пуб</w:t>
      </w:r>
      <w:r w:rsidR="00C41151" w:rsidRPr="0091548B">
        <w:rPr>
          <w:sz w:val="25"/>
          <w:szCs w:val="25"/>
          <w:lang w:val="uk-UA"/>
        </w:rPr>
        <w:t>лічна біблі</w:t>
      </w:r>
      <w:r w:rsidRPr="0091548B">
        <w:rPr>
          <w:sz w:val="25"/>
          <w:szCs w:val="25"/>
          <w:lang w:val="uk-UA"/>
        </w:rPr>
        <w:t>отека Васильківської селищної ради (Васильківська селищна ТГ, Син</w:t>
      </w:r>
      <w:r w:rsidR="00C41151" w:rsidRPr="0091548B">
        <w:rPr>
          <w:sz w:val="25"/>
          <w:szCs w:val="25"/>
          <w:lang w:val="uk-UA"/>
        </w:rPr>
        <w:t>ельниківський район), Велико</w:t>
      </w:r>
      <w:r w:rsidR="008227D3">
        <w:rPr>
          <w:sz w:val="25"/>
          <w:szCs w:val="25"/>
          <w:lang w:val="uk-UA"/>
        </w:rPr>
        <w:softHyphen/>
      </w:r>
      <w:r w:rsidR="00C41151" w:rsidRPr="0091548B">
        <w:rPr>
          <w:sz w:val="25"/>
          <w:szCs w:val="25"/>
          <w:lang w:val="uk-UA"/>
        </w:rPr>
        <w:t>оле</w:t>
      </w:r>
      <w:r w:rsidRPr="0091548B">
        <w:rPr>
          <w:sz w:val="25"/>
          <w:szCs w:val="25"/>
          <w:lang w:val="uk-UA"/>
        </w:rPr>
        <w:t>ксандрівська сільсь</w:t>
      </w:r>
      <w:r w:rsidR="00C41151" w:rsidRPr="0091548B">
        <w:rPr>
          <w:sz w:val="25"/>
          <w:szCs w:val="25"/>
          <w:lang w:val="uk-UA"/>
        </w:rPr>
        <w:t>ка бібліотека (Васильківська се</w:t>
      </w:r>
      <w:r w:rsidRPr="0091548B">
        <w:rPr>
          <w:sz w:val="25"/>
          <w:szCs w:val="25"/>
          <w:lang w:val="uk-UA"/>
        </w:rPr>
        <w:t>лищна ТГ, Синельниківський район), Багатська та Михайлівська сільські бібліотеки-філії КЗК «ЦСПБ Перещепинської міської ТГ (Перещепинська міська ТГ, Новомосковсь</w:t>
      </w:r>
      <w:r w:rsidR="00C41151" w:rsidRPr="0091548B">
        <w:rPr>
          <w:sz w:val="25"/>
          <w:szCs w:val="25"/>
          <w:lang w:val="uk-UA"/>
        </w:rPr>
        <w:t>кий район), Україн</w:t>
      </w:r>
      <w:r w:rsidR="008227D3">
        <w:rPr>
          <w:sz w:val="25"/>
          <w:szCs w:val="25"/>
          <w:lang w:val="uk-UA"/>
        </w:rPr>
        <w:softHyphen/>
      </w:r>
      <w:r w:rsidR="00C41151" w:rsidRPr="0091548B">
        <w:rPr>
          <w:sz w:val="25"/>
          <w:szCs w:val="25"/>
          <w:lang w:val="uk-UA"/>
        </w:rPr>
        <w:t>ська бібліоте</w:t>
      </w:r>
      <w:r w:rsidRPr="0091548B">
        <w:rPr>
          <w:sz w:val="25"/>
          <w:szCs w:val="25"/>
          <w:lang w:val="uk-UA"/>
        </w:rPr>
        <w:t>ка-філія №10 СКЗК «Межівська центральна пуб</w:t>
      </w:r>
      <w:r w:rsidR="008227D3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лічна бібліотека» (Межівська ТГ, Синельниківський район), Дмитрівська сільська бібліотека КЗ «Міська бібліотека» Вільног</w:t>
      </w:r>
      <w:r w:rsidR="00C41151" w:rsidRPr="0091548B">
        <w:rPr>
          <w:sz w:val="25"/>
          <w:szCs w:val="25"/>
          <w:lang w:val="uk-UA"/>
        </w:rPr>
        <w:t>ірської міської ради (Вільногір</w:t>
      </w:r>
      <w:r w:rsidRPr="0091548B">
        <w:rPr>
          <w:sz w:val="25"/>
          <w:szCs w:val="25"/>
          <w:lang w:val="uk-UA"/>
        </w:rPr>
        <w:t>ська ТГ, Кам’янс</w:t>
      </w:r>
      <w:r w:rsidR="00C41151" w:rsidRPr="0091548B">
        <w:rPr>
          <w:sz w:val="25"/>
          <w:szCs w:val="25"/>
          <w:lang w:val="uk-UA"/>
        </w:rPr>
        <w:t>ький район), Мирнівська та Вино</w:t>
      </w:r>
      <w:r w:rsidRPr="0091548B">
        <w:rPr>
          <w:sz w:val="25"/>
          <w:szCs w:val="25"/>
          <w:lang w:val="uk-UA"/>
        </w:rPr>
        <w:t>градівська сільські бібліотеки-філії КЗ «П’ятихатська це</w:t>
      </w:r>
      <w:r w:rsidR="00C41151" w:rsidRPr="0091548B">
        <w:rPr>
          <w:sz w:val="25"/>
          <w:szCs w:val="25"/>
          <w:lang w:val="uk-UA"/>
        </w:rPr>
        <w:t>нтральна міська бібліотека» (П’я</w:t>
      </w:r>
      <w:r w:rsidRPr="0091548B">
        <w:rPr>
          <w:sz w:val="25"/>
          <w:szCs w:val="25"/>
          <w:lang w:val="uk-UA"/>
        </w:rPr>
        <w:t>тихатська міська ТГ, Кам’янський район), Комісарівська сільська бібліотека (Вишнівська селищна ТГ, Камянський район), Вільнянська сільська бібліотека (Нивотрудівська ТГ, Криво</w:t>
      </w:r>
      <w:r w:rsidR="00BF47EF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різький район).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2021 рік б</w:t>
      </w:r>
      <w:r w:rsidR="00C41151" w:rsidRPr="0091548B">
        <w:rPr>
          <w:sz w:val="25"/>
          <w:szCs w:val="25"/>
          <w:lang w:val="uk-UA"/>
        </w:rPr>
        <w:t>ув надзвичайно складним і напру</w:t>
      </w:r>
      <w:r w:rsidRPr="0091548B">
        <w:rPr>
          <w:sz w:val="25"/>
          <w:szCs w:val="25"/>
          <w:lang w:val="uk-UA"/>
        </w:rPr>
        <w:t>женим для роз</w:t>
      </w:r>
      <w:r w:rsidR="008227D3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витку та укріплення матеріально-технічної бази публічних бібліотек області. Тривав процес перетворен</w:t>
      </w:r>
      <w:r w:rsidR="0059341B">
        <w:rPr>
          <w:sz w:val="25"/>
          <w:szCs w:val="25"/>
          <w:lang w:val="uk-UA"/>
        </w:rPr>
        <w:t>ня бібліотек на сучасні інформа</w:t>
      </w:r>
      <w:r w:rsidRPr="0091548B">
        <w:rPr>
          <w:sz w:val="25"/>
          <w:szCs w:val="25"/>
          <w:lang w:val="uk-UA"/>
        </w:rPr>
        <w:t>ційні, комунікативні</w:t>
      </w:r>
      <w:r w:rsidR="00C41151" w:rsidRPr="0091548B">
        <w:rPr>
          <w:sz w:val="25"/>
          <w:szCs w:val="25"/>
          <w:lang w:val="uk-UA"/>
        </w:rPr>
        <w:t xml:space="preserve"> та дозвілл</w:t>
      </w:r>
      <w:r w:rsidR="008227D3">
        <w:rPr>
          <w:sz w:val="25"/>
          <w:szCs w:val="25"/>
          <w:lang w:val="uk-UA"/>
        </w:rPr>
        <w:t>є</w:t>
      </w:r>
      <w:r w:rsidR="00C41151" w:rsidRPr="0091548B">
        <w:rPr>
          <w:sz w:val="25"/>
          <w:szCs w:val="25"/>
          <w:lang w:val="uk-UA"/>
        </w:rPr>
        <w:t>ві центри для місце</w:t>
      </w:r>
      <w:r w:rsidRPr="0091548B">
        <w:rPr>
          <w:sz w:val="25"/>
          <w:szCs w:val="25"/>
          <w:lang w:val="uk-UA"/>
        </w:rPr>
        <w:t>вих громад. Незважаючи на складні економічні та фінансові умови, в бібліотеках проводили поточні ремонти приміще</w:t>
      </w:r>
      <w:r w:rsidR="00C41151" w:rsidRPr="0091548B">
        <w:rPr>
          <w:sz w:val="25"/>
          <w:szCs w:val="25"/>
          <w:lang w:val="uk-UA"/>
        </w:rPr>
        <w:t>нь і купували комп’ютерну техні</w:t>
      </w:r>
      <w:r w:rsidRPr="0091548B">
        <w:rPr>
          <w:sz w:val="25"/>
          <w:szCs w:val="25"/>
          <w:lang w:val="uk-UA"/>
        </w:rPr>
        <w:t>ку. Великий обсяг робіт проведений керівництвом КЗК «Міська біб</w:t>
      </w:r>
      <w:r w:rsidR="00C41151" w:rsidRPr="0091548B">
        <w:rPr>
          <w:sz w:val="25"/>
          <w:szCs w:val="25"/>
          <w:lang w:val="uk-UA"/>
        </w:rPr>
        <w:t>ліотека для дорослих» Криворізь</w:t>
      </w:r>
      <w:r w:rsidRPr="0091548B">
        <w:rPr>
          <w:sz w:val="25"/>
          <w:szCs w:val="25"/>
          <w:lang w:val="uk-UA"/>
        </w:rPr>
        <w:t>кої міської ради з покращення матеріально-технічного стану структурних підрозділів ЦБС і створення комфортних умов для обслуговування користувачів. З міського бюджету м.</w:t>
      </w:r>
      <w:r w:rsidR="008227D3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Кривого Рогу ви</w:t>
      </w:r>
      <w:r w:rsidR="002F12AB">
        <w:rPr>
          <w:sz w:val="25"/>
          <w:szCs w:val="25"/>
          <w:lang w:val="uk-UA"/>
        </w:rPr>
        <w:t>ділено кошти на суму 43 274 грн</w:t>
      </w:r>
      <w:r w:rsidRPr="0091548B">
        <w:rPr>
          <w:sz w:val="25"/>
          <w:szCs w:val="25"/>
          <w:lang w:val="uk-UA"/>
        </w:rPr>
        <w:t xml:space="preserve"> для проведення поточного ремонту віконних укосів (бібліотеки-філі</w:t>
      </w:r>
      <w:r w:rsidR="008227D3">
        <w:rPr>
          <w:sz w:val="25"/>
          <w:szCs w:val="25"/>
          <w:lang w:val="uk-UA"/>
        </w:rPr>
        <w:t>ї</w:t>
      </w:r>
      <w:r w:rsidRPr="0091548B">
        <w:rPr>
          <w:sz w:val="25"/>
          <w:szCs w:val="25"/>
          <w:lang w:val="uk-UA"/>
        </w:rPr>
        <w:t xml:space="preserve"> № 12, 14), виконання поточного ремонту фасаду бібліотеки-філі</w:t>
      </w:r>
      <w:r w:rsidR="008227D3">
        <w:rPr>
          <w:sz w:val="25"/>
          <w:szCs w:val="25"/>
          <w:lang w:val="uk-UA"/>
        </w:rPr>
        <w:t>ї</w:t>
      </w:r>
      <w:r w:rsidRPr="0091548B">
        <w:rPr>
          <w:sz w:val="25"/>
          <w:szCs w:val="25"/>
          <w:lang w:val="uk-UA"/>
        </w:rPr>
        <w:t xml:space="preserve"> №24 (37 158 грн</w:t>
      </w:r>
      <w:r w:rsidR="002F12AB">
        <w:rPr>
          <w:sz w:val="25"/>
          <w:szCs w:val="25"/>
          <w:lang w:val="uk-UA"/>
        </w:rPr>
        <w:t>) та по</w:t>
      </w:r>
      <w:r w:rsidRPr="0091548B">
        <w:rPr>
          <w:sz w:val="25"/>
          <w:szCs w:val="25"/>
          <w:lang w:val="uk-UA"/>
        </w:rPr>
        <w:t>точного ремонту ґанку бібліотеки-філі</w:t>
      </w:r>
      <w:r w:rsidR="008227D3">
        <w:rPr>
          <w:sz w:val="25"/>
          <w:szCs w:val="25"/>
          <w:lang w:val="uk-UA"/>
        </w:rPr>
        <w:t>ї</w:t>
      </w:r>
      <w:r w:rsidRPr="0091548B">
        <w:rPr>
          <w:sz w:val="25"/>
          <w:szCs w:val="25"/>
          <w:lang w:val="uk-UA"/>
        </w:rPr>
        <w:t xml:space="preserve"> №</w:t>
      </w:r>
      <w:r w:rsidR="008227D3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21 (12 533 грн).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lastRenderedPageBreak/>
        <w:t>За видатки міського бюджету м. Дніпра (2 076 360 грн)</w:t>
      </w:r>
      <w:r w:rsidR="00C41151" w:rsidRPr="0091548B">
        <w:rPr>
          <w:sz w:val="25"/>
          <w:szCs w:val="25"/>
          <w:lang w:val="uk-UA"/>
        </w:rPr>
        <w:t xml:space="preserve"> проведена велика робота з пода</w:t>
      </w:r>
      <w:r w:rsidRPr="0091548B">
        <w:rPr>
          <w:sz w:val="25"/>
          <w:szCs w:val="25"/>
          <w:lang w:val="uk-UA"/>
        </w:rPr>
        <w:t>льшого вдоскона</w:t>
      </w:r>
      <w:r w:rsidR="00C41151" w:rsidRPr="0091548B">
        <w:rPr>
          <w:sz w:val="25"/>
          <w:szCs w:val="25"/>
          <w:lang w:val="uk-UA"/>
        </w:rPr>
        <w:t>лення мате</w:t>
      </w:r>
      <w:r w:rsidR="008227D3">
        <w:rPr>
          <w:sz w:val="25"/>
          <w:szCs w:val="25"/>
          <w:lang w:val="uk-UA"/>
        </w:rPr>
        <w:softHyphen/>
      </w:r>
      <w:r w:rsidR="00C41151" w:rsidRPr="0091548B">
        <w:rPr>
          <w:sz w:val="25"/>
          <w:szCs w:val="25"/>
          <w:lang w:val="uk-UA"/>
        </w:rPr>
        <w:t>ріально-технічного за</w:t>
      </w:r>
      <w:r w:rsidRPr="0091548B">
        <w:rPr>
          <w:sz w:val="25"/>
          <w:szCs w:val="25"/>
          <w:lang w:val="uk-UA"/>
        </w:rPr>
        <w:t>безпечення бібліотек Дніпровського місь</w:t>
      </w:r>
      <w:r w:rsidR="008227D3">
        <w:rPr>
          <w:sz w:val="25"/>
          <w:szCs w:val="25"/>
          <w:lang w:val="uk-UA"/>
        </w:rPr>
        <w:softHyphen/>
      </w:r>
      <w:r w:rsidRPr="0091548B">
        <w:rPr>
          <w:sz w:val="25"/>
          <w:szCs w:val="25"/>
          <w:lang w:val="uk-UA"/>
        </w:rPr>
        <w:t>кого КЗК «ЦСПБ для дорослих», а саме: виконано ремонт системи опалення в Центральній</w:t>
      </w:r>
      <w:r w:rsidR="00C41151" w:rsidRPr="0091548B">
        <w:rPr>
          <w:sz w:val="25"/>
          <w:szCs w:val="25"/>
          <w:lang w:val="uk-UA"/>
        </w:rPr>
        <w:t xml:space="preserve"> бібліотеці та ре</w:t>
      </w:r>
      <w:r w:rsidRPr="0091548B">
        <w:rPr>
          <w:sz w:val="25"/>
          <w:szCs w:val="25"/>
          <w:lang w:val="uk-UA"/>
        </w:rPr>
        <w:t>монт покрівель будівель Центральної бібліотеки та бібліотеки-філії №29; проведено заміну вікон у бібліотеці-філії № 4.</w:t>
      </w:r>
      <w:r w:rsidR="00C41151" w:rsidRPr="0091548B">
        <w:rPr>
          <w:sz w:val="25"/>
          <w:szCs w:val="25"/>
          <w:lang w:val="uk-UA"/>
        </w:rPr>
        <w:t xml:space="preserve"> Здійснювалася переробка растро</w:t>
      </w:r>
      <w:r w:rsidRPr="0091548B">
        <w:rPr>
          <w:sz w:val="25"/>
          <w:szCs w:val="25"/>
          <w:lang w:val="uk-UA"/>
        </w:rPr>
        <w:t>вих світильників</w:t>
      </w:r>
      <w:r w:rsidR="00C41151" w:rsidRPr="0091548B">
        <w:rPr>
          <w:sz w:val="25"/>
          <w:szCs w:val="25"/>
          <w:lang w:val="uk-UA"/>
        </w:rPr>
        <w:t xml:space="preserve"> для використання енерго</w:t>
      </w:r>
      <w:r w:rsidR="008227D3">
        <w:rPr>
          <w:sz w:val="25"/>
          <w:szCs w:val="25"/>
          <w:lang w:val="uk-UA"/>
        </w:rPr>
        <w:softHyphen/>
      </w:r>
      <w:r w:rsidR="00C41151" w:rsidRPr="0091548B">
        <w:rPr>
          <w:sz w:val="25"/>
          <w:szCs w:val="25"/>
          <w:lang w:val="uk-UA"/>
        </w:rPr>
        <w:t>ефектив</w:t>
      </w:r>
      <w:r w:rsidRPr="0091548B">
        <w:rPr>
          <w:sz w:val="25"/>
          <w:szCs w:val="25"/>
          <w:lang w:val="uk-UA"/>
        </w:rPr>
        <w:t xml:space="preserve">них світлодіодних ламп замість люмінесцентних у книгосховищах Центральної бібліотеки та в </w:t>
      </w:r>
      <w:r w:rsidR="00C41151" w:rsidRPr="0091548B">
        <w:rPr>
          <w:sz w:val="25"/>
          <w:szCs w:val="25"/>
          <w:lang w:val="uk-UA"/>
        </w:rPr>
        <w:t>бібліо</w:t>
      </w:r>
      <w:r w:rsidRPr="0091548B">
        <w:rPr>
          <w:sz w:val="25"/>
          <w:szCs w:val="25"/>
          <w:lang w:val="uk-UA"/>
        </w:rPr>
        <w:t>теках-філіях №№</w:t>
      </w:r>
      <w:r w:rsidR="00C41151" w:rsidRPr="0091548B">
        <w:rPr>
          <w:sz w:val="25"/>
          <w:szCs w:val="25"/>
          <w:lang w:val="uk-UA"/>
        </w:rPr>
        <w:t xml:space="preserve"> 4, 17, ремонт електромереж, ро</w:t>
      </w:r>
      <w:r w:rsidRPr="0091548B">
        <w:rPr>
          <w:sz w:val="25"/>
          <w:szCs w:val="25"/>
          <w:lang w:val="uk-UA"/>
        </w:rPr>
        <w:t>зеток, обладнання</w:t>
      </w:r>
      <w:r w:rsidR="00C41151" w:rsidRPr="0091548B">
        <w:rPr>
          <w:sz w:val="25"/>
          <w:szCs w:val="25"/>
          <w:lang w:val="uk-UA"/>
        </w:rPr>
        <w:t xml:space="preserve"> санвузлів, мереж теплопостачан</w:t>
      </w:r>
      <w:r w:rsidRPr="0091548B">
        <w:rPr>
          <w:sz w:val="25"/>
          <w:szCs w:val="25"/>
          <w:lang w:val="uk-UA"/>
        </w:rPr>
        <w:t>ня, вікон, дверей, меблів тощо.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 xml:space="preserve">У минулому </w:t>
      </w:r>
      <w:r w:rsidR="00C41151" w:rsidRPr="0091548B">
        <w:rPr>
          <w:sz w:val="25"/>
          <w:szCs w:val="25"/>
          <w:lang w:val="uk-UA"/>
        </w:rPr>
        <w:t>році значний обсяг робіт із пок</w:t>
      </w:r>
      <w:r w:rsidRPr="0091548B">
        <w:rPr>
          <w:sz w:val="25"/>
          <w:szCs w:val="25"/>
          <w:lang w:val="uk-UA"/>
        </w:rPr>
        <w:t xml:space="preserve">ращення матеріально-технічного стану бібліотек Павлоградської ЦБС виконано за кошти місцевого бюджету Павлоградської міської ради. Так, у Центральній міській бібліотеці сімейного читання ім. Г.П. Світличної, Центральній дитячій бібліотеці та Всевіковій Бібліотеці сімейного читання № 2 «ДіМ» встановлено 11 протипожежних дверей у всіх книгосховищах на загальну суму 87 560 грн. Також у Всевіковій Бібліотеці сімейного читання №2 «ДіМ» замінено 4 вікна на енергозберігаючі на суму 31 800 грн. 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Протягом року з</w:t>
      </w:r>
      <w:r w:rsidR="00D77A61" w:rsidRPr="0091548B">
        <w:rPr>
          <w:sz w:val="25"/>
          <w:szCs w:val="25"/>
          <w:lang w:val="uk-UA"/>
        </w:rPr>
        <w:t xml:space="preserve"> бюджету Слобожанської се</w:t>
      </w:r>
      <w:r w:rsidRPr="0091548B">
        <w:rPr>
          <w:sz w:val="25"/>
          <w:szCs w:val="25"/>
          <w:lang w:val="uk-UA"/>
        </w:rPr>
        <w:t xml:space="preserve">лищної ТГ (Дніпровський район) виділено кошти на суму 99 865 </w:t>
      </w:r>
      <w:r w:rsidR="00D77A61" w:rsidRPr="0091548B">
        <w:rPr>
          <w:sz w:val="25"/>
          <w:szCs w:val="25"/>
          <w:lang w:val="uk-UA"/>
        </w:rPr>
        <w:t>грн на проведення поточного ре</w:t>
      </w:r>
      <w:r w:rsidRPr="0091548B">
        <w:rPr>
          <w:sz w:val="25"/>
          <w:szCs w:val="25"/>
          <w:lang w:val="uk-UA"/>
        </w:rPr>
        <w:t>монту бібліотек</w:t>
      </w:r>
      <w:r w:rsidR="00D77A61" w:rsidRPr="0091548B">
        <w:rPr>
          <w:sz w:val="25"/>
          <w:szCs w:val="25"/>
          <w:lang w:val="uk-UA"/>
        </w:rPr>
        <w:t>и с. Олександрівка КЗ «Слобожан</w:t>
      </w:r>
      <w:r w:rsidRPr="0091548B">
        <w:rPr>
          <w:sz w:val="25"/>
          <w:szCs w:val="25"/>
          <w:lang w:val="uk-UA"/>
        </w:rPr>
        <w:t>ська бібліотека» Слобожанської селищної ради.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Місцева влада Обухівської селищної ТГ (Дніпровський ра</w:t>
      </w:r>
      <w:r w:rsidR="00D77A61" w:rsidRPr="0091548B">
        <w:rPr>
          <w:sz w:val="25"/>
          <w:szCs w:val="25"/>
          <w:lang w:val="uk-UA"/>
        </w:rPr>
        <w:t>йон) виділила 38 000 грн. на ре</w:t>
      </w:r>
      <w:r w:rsidRPr="0091548B">
        <w:rPr>
          <w:sz w:val="25"/>
          <w:szCs w:val="25"/>
          <w:lang w:val="uk-UA"/>
        </w:rPr>
        <w:t>монт приміщенн</w:t>
      </w:r>
      <w:r w:rsidR="00D77A61" w:rsidRPr="0091548B">
        <w:rPr>
          <w:sz w:val="25"/>
          <w:szCs w:val="25"/>
          <w:lang w:val="uk-UA"/>
        </w:rPr>
        <w:t>я КЗ «Обухівська публічна селищ</w:t>
      </w:r>
      <w:r w:rsidRPr="0091548B">
        <w:rPr>
          <w:sz w:val="25"/>
          <w:szCs w:val="25"/>
          <w:lang w:val="uk-UA"/>
        </w:rPr>
        <w:t xml:space="preserve">на бібліотека» </w:t>
      </w:r>
      <w:r w:rsidR="0059341B">
        <w:rPr>
          <w:sz w:val="25"/>
          <w:szCs w:val="25"/>
          <w:lang w:val="uk-UA"/>
        </w:rPr>
        <w:t>Філіал №2. Здійснено ремонт опа</w:t>
      </w:r>
      <w:r w:rsidRPr="0091548B">
        <w:rPr>
          <w:sz w:val="25"/>
          <w:szCs w:val="25"/>
          <w:lang w:val="uk-UA"/>
        </w:rPr>
        <w:t>лювальної системи та підлоги, замінено вікна на енергозберігаюч</w:t>
      </w:r>
      <w:r w:rsidR="00D77A61" w:rsidRPr="0091548B">
        <w:rPr>
          <w:sz w:val="25"/>
          <w:szCs w:val="25"/>
          <w:lang w:val="uk-UA"/>
        </w:rPr>
        <w:t>і. Відремонтовано систему освіт</w:t>
      </w:r>
      <w:r w:rsidRPr="0091548B">
        <w:rPr>
          <w:sz w:val="25"/>
          <w:szCs w:val="25"/>
          <w:lang w:val="uk-UA"/>
        </w:rPr>
        <w:t>лення з натяжною стелею. Придбано обігрівачі на суму 13 300 грн. Відремонтовано систему опалення у КЗ «Саксаганська публічна бібліотека» Саксаганської сільської ради (Кам’янський район) за кошти ТГ (11 774 грн).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 xml:space="preserve">За бюджетні кошти Жовтоводської міської ТГ у Центральній бібліотеці КЗК «Жовтоводська ЦБ» встановлено двопільні </w:t>
      </w:r>
      <w:r w:rsidR="0059341B">
        <w:rPr>
          <w:sz w:val="25"/>
          <w:szCs w:val="25"/>
          <w:lang w:val="uk-UA"/>
        </w:rPr>
        <w:lastRenderedPageBreak/>
        <w:t>решітки та проведено ре</w:t>
      </w:r>
      <w:r w:rsidRPr="0091548B">
        <w:rPr>
          <w:sz w:val="25"/>
          <w:szCs w:val="25"/>
          <w:lang w:val="uk-UA"/>
        </w:rPr>
        <w:t>монт системи водопостачання і водовідведення на суму 18 309 грн.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spacing w:after="200"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минулому році місцева влада Юр’ївської селищної ТГ (Па</w:t>
      </w:r>
      <w:r w:rsidR="00D77A61" w:rsidRPr="0091548B">
        <w:rPr>
          <w:sz w:val="25"/>
          <w:szCs w:val="25"/>
          <w:lang w:val="uk-UA"/>
        </w:rPr>
        <w:t>влоградський район) виділила ко</w:t>
      </w:r>
      <w:r w:rsidR="002F12AB">
        <w:rPr>
          <w:sz w:val="25"/>
          <w:szCs w:val="25"/>
          <w:lang w:val="uk-UA"/>
        </w:rPr>
        <w:t>шти (41 822 грн</w:t>
      </w:r>
      <w:r w:rsidRPr="0091548B">
        <w:rPr>
          <w:sz w:val="25"/>
          <w:szCs w:val="25"/>
          <w:lang w:val="uk-UA"/>
        </w:rPr>
        <w:t>) для придбання буді</w:t>
      </w:r>
      <w:r w:rsidR="00D77A61" w:rsidRPr="0091548B">
        <w:rPr>
          <w:sz w:val="25"/>
          <w:szCs w:val="25"/>
          <w:lang w:val="uk-UA"/>
        </w:rPr>
        <w:t>вельних мате</w:t>
      </w:r>
      <w:r w:rsidRPr="0091548B">
        <w:rPr>
          <w:sz w:val="25"/>
          <w:szCs w:val="25"/>
          <w:lang w:val="uk-UA"/>
        </w:rPr>
        <w:t>ріалів для проведення поточного ремонту дитячого відділу Юр'ївської публічної бібліотеки.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Значну ча</w:t>
      </w:r>
      <w:r w:rsidR="00D77A61" w:rsidRPr="0091548B">
        <w:rPr>
          <w:sz w:val="25"/>
          <w:szCs w:val="25"/>
          <w:lang w:val="uk-UA"/>
        </w:rPr>
        <w:t>стину коштів на покращення мате</w:t>
      </w:r>
      <w:r w:rsidRPr="0091548B">
        <w:rPr>
          <w:sz w:val="25"/>
          <w:szCs w:val="25"/>
          <w:lang w:val="uk-UA"/>
        </w:rPr>
        <w:t>ріально-технічног</w:t>
      </w:r>
      <w:r w:rsidR="00D77A61" w:rsidRPr="0091548B">
        <w:rPr>
          <w:sz w:val="25"/>
          <w:szCs w:val="25"/>
          <w:lang w:val="uk-UA"/>
        </w:rPr>
        <w:t>о стану бібліотеки області у ми</w:t>
      </w:r>
      <w:r w:rsidRPr="0091548B">
        <w:rPr>
          <w:sz w:val="25"/>
          <w:szCs w:val="25"/>
          <w:lang w:val="uk-UA"/>
        </w:rPr>
        <w:t>нул</w:t>
      </w:r>
      <w:bookmarkStart w:id="0" w:name="_GoBack"/>
      <w:bookmarkEnd w:id="0"/>
      <w:r w:rsidRPr="0091548B">
        <w:rPr>
          <w:sz w:val="25"/>
          <w:szCs w:val="25"/>
          <w:lang w:val="uk-UA"/>
        </w:rPr>
        <w:t>ому році одер</w:t>
      </w:r>
      <w:r w:rsidR="00D77A61" w:rsidRPr="0091548B">
        <w:rPr>
          <w:sz w:val="25"/>
          <w:szCs w:val="25"/>
          <w:lang w:val="uk-UA"/>
        </w:rPr>
        <w:t>жували завдяки участі у різнома</w:t>
      </w:r>
      <w:r w:rsidRPr="0091548B">
        <w:rPr>
          <w:sz w:val="25"/>
          <w:szCs w:val="25"/>
          <w:lang w:val="uk-UA"/>
        </w:rPr>
        <w:t>нітних конкурсах на отримання грантів від міжнародних фондів і проєктах, які оголошували місцеві органи влади.</w:t>
      </w:r>
    </w:p>
    <w:p w:rsidR="0099235B" w:rsidRPr="0091548B" w:rsidRDefault="0099235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ind w:left="-142" w:firstLine="454"/>
        <w:contextualSpacing/>
        <w:jc w:val="center"/>
        <w:rPr>
          <w:b/>
          <w:sz w:val="25"/>
          <w:szCs w:val="25"/>
          <w:lang w:val="uk-UA"/>
        </w:rPr>
      </w:pP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ind w:left="-142" w:firstLine="454"/>
        <w:contextualSpacing/>
        <w:jc w:val="center"/>
        <w:rPr>
          <w:b/>
          <w:sz w:val="25"/>
          <w:szCs w:val="25"/>
          <w:lang w:val="uk-UA"/>
        </w:rPr>
      </w:pPr>
      <w:r w:rsidRPr="0091548B">
        <w:rPr>
          <w:b/>
          <w:sz w:val="25"/>
          <w:szCs w:val="25"/>
          <w:lang w:val="uk-UA"/>
        </w:rPr>
        <w:t>Проєктна діяльність</w:t>
      </w:r>
    </w:p>
    <w:p w:rsidR="003B1B8B" w:rsidRPr="0091548B" w:rsidRDefault="003B1B8B" w:rsidP="000B7C5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adjustRightInd/>
        <w:ind w:firstLine="454"/>
        <w:contextualSpacing/>
        <w:rPr>
          <w:rFonts w:eastAsia="Calibri"/>
          <w:b/>
          <w:i/>
          <w:sz w:val="25"/>
          <w:szCs w:val="25"/>
          <w:lang w:val="uk-UA"/>
        </w:rPr>
      </w:pP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Проєктна діяльність бібліотек на сьогодні стала одним із</w:t>
      </w:r>
      <w:r w:rsidR="00D77A61" w:rsidRPr="0091548B">
        <w:rPr>
          <w:sz w:val="25"/>
          <w:szCs w:val="25"/>
          <w:lang w:val="uk-UA"/>
        </w:rPr>
        <w:t xml:space="preserve"> найбільш значущих напрямків їх</w:t>
      </w:r>
      <w:r w:rsidRPr="0091548B">
        <w:rPr>
          <w:sz w:val="25"/>
          <w:szCs w:val="25"/>
          <w:lang w:val="uk-UA"/>
        </w:rPr>
        <w:t>ньої інноваційної діяльності, адже вона передбачає процеси соціального партнерства та залучення ко-штів (використання можливостей фандрейзингу) на реалізацію ідей з вирішення проблем у громаді. Грантові проєкти дозволяють отримати додаткові ресурси як для розви</w:t>
      </w:r>
      <w:r w:rsidR="0059341B">
        <w:rPr>
          <w:sz w:val="25"/>
          <w:szCs w:val="25"/>
          <w:lang w:val="uk-UA"/>
        </w:rPr>
        <w:t>тку бібліотек і, відповідно, по</w:t>
      </w:r>
      <w:r w:rsidRPr="0091548B">
        <w:rPr>
          <w:sz w:val="25"/>
          <w:szCs w:val="25"/>
          <w:lang w:val="uk-UA"/>
        </w:rPr>
        <w:t>слуг з обслуговування своїх користувачів, так і для покращення якості життя усієї громади шляхом об’єднання партнерських зусиль з іншими установами, органами державної влади т</w:t>
      </w:r>
      <w:r w:rsidR="002F12AB">
        <w:rPr>
          <w:sz w:val="25"/>
          <w:szCs w:val="25"/>
          <w:lang w:val="uk-UA"/>
        </w:rPr>
        <w:t>а місцевого са</w:t>
      </w:r>
      <w:r w:rsidRPr="0091548B">
        <w:rPr>
          <w:sz w:val="25"/>
          <w:szCs w:val="25"/>
          <w:lang w:val="uk-UA"/>
        </w:rPr>
        <w:t>моврядування та</w:t>
      </w:r>
      <w:r w:rsidR="00D77A61" w:rsidRPr="0091548B">
        <w:rPr>
          <w:sz w:val="25"/>
          <w:szCs w:val="25"/>
          <w:lang w:val="uk-UA"/>
        </w:rPr>
        <w:t xml:space="preserve"> громадськості для вирішення со</w:t>
      </w:r>
      <w:r w:rsidRPr="0091548B">
        <w:rPr>
          <w:sz w:val="25"/>
          <w:szCs w:val="25"/>
          <w:lang w:val="uk-UA"/>
        </w:rPr>
        <w:t>ціально значимих завдань.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Результативним рік був для КЗ «ЦБС м. Кам’янського» КМР, яка здобула перемогу у конкурсі проєктів «Бюджет участі-2021» за проєкти «Історія Кам’янського у смартфоні» та «Доступна бібліотека – про</w:t>
      </w:r>
      <w:r w:rsidR="00D77A61" w:rsidRPr="0091548B">
        <w:rPr>
          <w:sz w:val="25"/>
          <w:szCs w:val="25"/>
          <w:lang w:val="uk-UA"/>
        </w:rPr>
        <w:t>стір рівних можливостей» і отри</w:t>
      </w:r>
      <w:r w:rsidRPr="0091548B">
        <w:rPr>
          <w:sz w:val="25"/>
          <w:szCs w:val="25"/>
          <w:lang w:val="uk-UA"/>
        </w:rPr>
        <w:t>мала кошти на суму 568 873 грн. На ці гроші для сканування книг і періодичних видань бібліотека придбала комп’ютер, сканер і фотоапарат, у центральній міській бібліотеці ім. Т.Г. Шевченка та бібліотеках-філіях №№3, 7, 8 пофарбовані стіни, відремонтовано сходи та підлоги, замінено вхідні блоки, встановлено пандуси.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Бібліотека-філія №10 КЗК «Міська бібліотека для дорослих» Криворізької міської ради в межах перемоги в проєк</w:t>
      </w:r>
      <w:r w:rsidR="00D77A61" w:rsidRPr="0091548B">
        <w:rPr>
          <w:sz w:val="25"/>
          <w:szCs w:val="25"/>
          <w:lang w:val="uk-UA"/>
        </w:rPr>
        <w:t>ті Криворізької міської ТГ «Гро</w:t>
      </w:r>
      <w:r w:rsidRPr="0091548B">
        <w:rPr>
          <w:sz w:val="25"/>
          <w:szCs w:val="25"/>
          <w:lang w:val="uk-UA"/>
        </w:rPr>
        <w:t xml:space="preserve">мадський бюджет» «Бібліотечний </w:t>
      </w:r>
      <w:r w:rsidRPr="0091548B">
        <w:rPr>
          <w:sz w:val="25"/>
          <w:szCs w:val="25"/>
          <w:lang w:val="uk-UA"/>
        </w:rPr>
        <w:lastRenderedPageBreak/>
        <w:t>інформаційний тандем» придбала 15 ноутбуків, смарт-телевізор, багато</w:t>
      </w:r>
      <w:r w:rsidR="00D77A61" w:rsidRPr="0091548B">
        <w:rPr>
          <w:sz w:val="25"/>
          <w:szCs w:val="25"/>
          <w:lang w:val="uk-UA"/>
        </w:rPr>
        <w:t xml:space="preserve"> </w:t>
      </w:r>
      <w:r w:rsidRPr="0091548B">
        <w:rPr>
          <w:sz w:val="25"/>
          <w:szCs w:val="25"/>
          <w:lang w:val="uk-UA"/>
        </w:rPr>
        <w:t>функціональний пристрій, комп’ютерні столи, бібліотечні кафе</w:t>
      </w:r>
      <w:r w:rsidR="003E745C" w:rsidRPr="0091548B">
        <w:rPr>
          <w:sz w:val="25"/>
          <w:szCs w:val="25"/>
          <w:lang w:val="uk-UA"/>
        </w:rPr>
        <w:t>дри, стельові світильники, кріс</w:t>
      </w:r>
      <w:r w:rsidRPr="0091548B">
        <w:rPr>
          <w:sz w:val="25"/>
          <w:szCs w:val="25"/>
          <w:lang w:val="uk-UA"/>
        </w:rPr>
        <w:t>ла-мішки, катало</w:t>
      </w:r>
      <w:r w:rsidR="00D77A61" w:rsidRPr="0091548B">
        <w:rPr>
          <w:sz w:val="25"/>
          <w:szCs w:val="25"/>
          <w:lang w:val="uk-UA"/>
        </w:rPr>
        <w:t>жні шафи, жалюзі; стелажі однос</w:t>
      </w:r>
      <w:r w:rsidRPr="0091548B">
        <w:rPr>
          <w:sz w:val="25"/>
          <w:szCs w:val="25"/>
          <w:lang w:val="uk-UA"/>
        </w:rPr>
        <w:t>торонні, двосторонні й обертові на загальну суму 480</w:t>
      </w:r>
      <w:r w:rsidR="00D77A61" w:rsidRPr="0091548B">
        <w:rPr>
          <w:sz w:val="25"/>
          <w:szCs w:val="25"/>
          <w:lang w:val="en-US"/>
        </w:rPr>
        <w:t> </w:t>
      </w:r>
      <w:r w:rsidRPr="0091548B">
        <w:rPr>
          <w:sz w:val="25"/>
          <w:szCs w:val="25"/>
          <w:lang w:val="uk-UA"/>
        </w:rPr>
        <w:t xml:space="preserve"> 000 грн.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2021 році за перемогу у конкурсі проєктів «Бюджет участі-20</w:t>
      </w:r>
      <w:r w:rsidR="00D77A61" w:rsidRPr="0091548B">
        <w:rPr>
          <w:sz w:val="25"/>
          <w:szCs w:val="25"/>
          <w:lang w:val="uk-UA"/>
        </w:rPr>
        <w:t>21» (м. Дніпро) за проєкт «Чита</w:t>
      </w:r>
      <w:r w:rsidRPr="0091548B">
        <w:rPr>
          <w:sz w:val="25"/>
          <w:szCs w:val="25"/>
          <w:lang w:val="uk-UA"/>
        </w:rPr>
        <w:t>ємо разом на Криворізькій» бібліотека-філія № 6 Дніпровсько</w:t>
      </w:r>
      <w:r w:rsidR="00D77A61" w:rsidRPr="0091548B">
        <w:rPr>
          <w:sz w:val="25"/>
          <w:szCs w:val="25"/>
          <w:lang w:val="uk-UA"/>
        </w:rPr>
        <w:t>го міського КЗК «ЦСПБ для дорос</w:t>
      </w:r>
      <w:r w:rsidRPr="0091548B">
        <w:rPr>
          <w:sz w:val="25"/>
          <w:szCs w:val="25"/>
          <w:lang w:val="uk-UA"/>
        </w:rPr>
        <w:t xml:space="preserve">лих» отримала </w:t>
      </w:r>
      <w:r w:rsidR="00D77A61" w:rsidRPr="0091548B">
        <w:rPr>
          <w:sz w:val="25"/>
          <w:szCs w:val="25"/>
          <w:lang w:val="uk-UA"/>
        </w:rPr>
        <w:t>кошти на ремонт приміщення, при</w:t>
      </w:r>
      <w:r w:rsidRPr="0091548B">
        <w:rPr>
          <w:sz w:val="25"/>
          <w:szCs w:val="25"/>
          <w:lang w:val="uk-UA"/>
        </w:rPr>
        <w:t>дбання меблів і тех</w:t>
      </w:r>
      <w:r w:rsidR="00D77A61" w:rsidRPr="0091548B">
        <w:rPr>
          <w:sz w:val="25"/>
          <w:szCs w:val="25"/>
          <w:lang w:val="uk-UA"/>
        </w:rPr>
        <w:t>ніки на суму 193 428 грн. Біблі</w:t>
      </w:r>
      <w:r w:rsidRPr="0091548B">
        <w:rPr>
          <w:sz w:val="25"/>
          <w:szCs w:val="25"/>
          <w:lang w:val="uk-UA"/>
        </w:rPr>
        <w:t>отека-філія №24 за проєкт «Бібліотечний полісад на Перемозі» придбала аудіосистему, меблі, насті</w:t>
      </w:r>
      <w:r w:rsidR="002F12AB">
        <w:rPr>
          <w:sz w:val="25"/>
          <w:szCs w:val="25"/>
          <w:lang w:val="uk-UA"/>
        </w:rPr>
        <w:t>льні ігри та книжки на суму 199 </w:t>
      </w:r>
      <w:r w:rsidRPr="0091548B">
        <w:rPr>
          <w:sz w:val="25"/>
          <w:szCs w:val="25"/>
          <w:lang w:val="uk-UA"/>
        </w:rPr>
        <w:t>086</w:t>
      </w:r>
      <w:r w:rsidR="002F12AB">
        <w:rPr>
          <w:sz w:val="25"/>
          <w:szCs w:val="25"/>
          <w:lang w:val="uk-UA"/>
        </w:rPr>
        <w:t> </w:t>
      </w:r>
      <w:r w:rsidRPr="0091548B">
        <w:rPr>
          <w:sz w:val="25"/>
          <w:szCs w:val="25"/>
          <w:lang w:val="uk-UA"/>
        </w:rPr>
        <w:t xml:space="preserve"> грн. Бібліотеки-філії №№2, 4, 5, 30, 34 за проєкт «Англійська мова у затишному колі» отримали меблі, техніку, бойлер на суму 198 183 грн.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Невід’ємною складовою БібліоМайстерні Центральної міської</w:t>
      </w:r>
      <w:r w:rsidR="00F60BAE" w:rsidRPr="0091548B">
        <w:rPr>
          <w:sz w:val="25"/>
          <w:szCs w:val="25"/>
          <w:lang w:val="uk-UA"/>
        </w:rPr>
        <w:t xml:space="preserve"> бібліотеки ім. Г.П. Світличної </w:t>
      </w:r>
      <w:r w:rsidRPr="0091548B">
        <w:rPr>
          <w:sz w:val="25"/>
          <w:szCs w:val="25"/>
          <w:lang w:val="uk-UA"/>
        </w:rPr>
        <w:t xml:space="preserve"> КЗ «Павлоградсь</w:t>
      </w:r>
      <w:r w:rsidR="00D77A61" w:rsidRPr="0091548B">
        <w:rPr>
          <w:sz w:val="25"/>
          <w:szCs w:val="25"/>
          <w:lang w:val="uk-UA"/>
        </w:rPr>
        <w:t>ка міська ЦБС» став перший у мі</w:t>
      </w:r>
      <w:r w:rsidRPr="0091548B">
        <w:rPr>
          <w:sz w:val="25"/>
          <w:szCs w:val="25"/>
          <w:lang w:val="uk-UA"/>
        </w:rPr>
        <w:t>сті безкоштовний «Вільний 3-D кінотеатр у бібліотеці». Приміщенням для кінозалу стало колишнє фондосховище юнацького абонементу. Приміщення відремон</w:t>
      </w:r>
      <w:r w:rsidR="00D77A61" w:rsidRPr="0091548B">
        <w:rPr>
          <w:sz w:val="25"/>
          <w:szCs w:val="25"/>
        </w:rPr>
        <w:t xml:space="preserve"> </w:t>
      </w:r>
      <w:r w:rsidRPr="0091548B">
        <w:rPr>
          <w:sz w:val="25"/>
          <w:szCs w:val="25"/>
          <w:lang w:val="uk-UA"/>
        </w:rPr>
        <w:t>товане, обладнане новими світильниками. В межах проєкту придбано проєктор, медіаплеєр, 3D-окуляри. Загальний бюджет склав 49 880 грн. Проєкт презентований місцевій громаді під час урочистостей з на</w:t>
      </w:r>
      <w:r w:rsidR="00D77A61" w:rsidRPr="0091548B">
        <w:rPr>
          <w:sz w:val="25"/>
          <w:szCs w:val="25"/>
          <w:lang w:val="uk-UA"/>
        </w:rPr>
        <w:t>годи Всеукраїнського дня бібліо</w:t>
      </w:r>
      <w:r w:rsidRPr="0091548B">
        <w:rPr>
          <w:sz w:val="25"/>
          <w:szCs w:val="25"/>
          <w:lang w:val="uk-UA"/>
        </w:rPr>
        <w:t>тек.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 xml:space="preserve">Топчинська </w:t>
      </w:r>
      <w:r w:rsidR="003E745C" w:rsidRPr="0091548B">
        <w:rPr>
          <w:sz w:val="25"/>
          <w:szCs w:val="25"/>
          <w:lang w:val="uk-UA"/>
        </w:rPr>
        <w:t>сільська бібліотека (Магдалинів</w:t>
      </w:r>
      <w:r w:rsidRPr="0091548B">
        <w:rPr>
          <w:sz w:val="25"/>
          <w:szCs w:val="25"/>
          <w:lang w:val="uk-UA"/>
        </w:rPr>
        <w:t>ська селищна ТГ) за перемогу у грантовому проєкті Бюджет участі «Бібліопростір для всіх» одержала суму в 69 631 грн на облаштування простору для бібліотечного д</w:t>
      </w:r>
      <w:r w:rsidR="00D77A61" w:rsidRPr="0091548B">
        <w:rPr>
          <w:sz w:val="25"/>
          <w:szCs w:val="25"/>
          <w:lang w:val="uk-UA"/>
        </w:rPr>
        <w:t>озвілля мешканців, особливо най</w:t>
      </w:r>
      <w:r w:rsidRPr="0091548B">
        <w:rPr>
          <w:sz w:val="25"/>
          <w:szCs w:val="25"/>
          <w:lang w:val="uk-UA"/>
        </w:rPr>
        <w:t>більш незахищених категорій населення громади: людей похилого віку та дітей.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межах реалізації проєкту «Бібліопростір для всіх» для забезпечення додаткових потреб користувачів біблі</w:t>
      </w:r>
      <w:r w:rsidR="003E745C" w:rsidRPr="0091548B">
        <w:rPr>
          <w:sz w:val="25"/>
          <w:szCs w:val="25"/>
          <w:lang w:val="uk-UA"/>
        </w:rPr>
        <w:t>отеки (можливість зробити ксеро</w:t>
      </w:r>
      <w:r w:rsidRPr="0091548B">
        <w:rPr>
          <w:sz w:val="25"/>
          <w:szCs w:val="25"/>
          <w:lang w:val="uk-UA"/>
        </w:rPr>
        <w:t>копії документів, до</w:t>
      </w:r>
      <w:r w:rsidR="00D77A61" w:rsidRPr="0091548B">
        <w:rPr>
          <w:sz w:val="25"/>
          <w:szCs w:val="25"/>
          <w:lang w:val="uk-UA"/>
        </w:rPr>
        <w:t>ступ до мережі «Internet», елек</w:t>
      </w:r>
      <w:r w:rsidRPr="0091548B">
        <w:rPr>
          <w:sz w:val="25"/>
          <w:szCs w:val="25"/>
          <w:lang w:val="uk-UA"/>
        </w:rPr>
        <w:t>тронних книг і каталогу), а, найголовніше, облаш-тування кінотеатру (проєктор, екран) придбано спеціальне офісне</w:t>
      </w:r>
      <w:r w:rsidR="003E745C" w:rsidRPr="0091548B">
        <w:rPr>
          <w:sz w:val="25"/>
          <w:szCs w:val="25"/>
          <w:lang w:val="uk-UA"/>
        </w:rPr>
        <w:t xml:space="preserve"> обладнання: проєктор Epson, пі</w:t>
      </w:r>
      <w:r w:rsidRPr="0091548B">
        <w:rPr>
          <w:sz w:val="25"/>
          <w:szCs w:val="25"/>
          <w:lang w:val="uk-UA"/>
        </w:rPr>
        <w:t xml:space="preserve">двісний автономний моторизований екран, ноутбук НР-250, багатофункціональний </w:t>
      </w:r>
      <w:r w:rsidRPr="0091548B">
        <w:rPr>
          <w:sz w:val="25"/>
          <w:szCs w:val="25"/>
          <w:lang w:val="uk-UA"/>
        </w:rPr>
        <w:lastRenderedPageBreak/>
        <w:t>пристрій Xerox, 10 офісних стільців. У тепл</w:t>
      </w:r>
      <w:r w:rsidR="00D77A61" w:rsidRPr="0091548B">
        <w:rPr>
          <w:sz w:val="25"/>
          <w:szCs w:val="25"/>
          <w:lang w:val="uk-UA"/>
        </w:rPr>
        <w:t>у пору року планується об</w:t>
      </w:r>
      <w:r w:rsidRPr="0091548B">
        <w:rPr>
          <w:sz w:val="25"/>
          <w:szCs w:val="25"/>
          <w:lang w:val="uk-UA"/>
        </w:rPr>
        <w:t>лаштовувати «Кін</w:t>
      </w:r>
      <w:r w:rsidR="00D77A61" w:rsidRPr="0091548B">
        <w:rPr>
          <w:sz w:val="25"/>
          <w:szCs w:val="25"/>
          <w:lang w:val="uk-UA"/>
        </w:rPr>
        <w:t>отеатр під відкритим небом», во</w:t>
      </w:r>
      <w:r w:rsidRPr="0091548B">
        <w:rPr>
          <w:sz w:val="25"/>
          <w:szCs w:val="25"/>
          <w:lang w:val="uk-UA"/>
        </w:rPr>
        <w:t>сени, за відсутнос</w:t>
      </w:r>
      <w:r w:rsidR="00D77A61" w:rsidRPr="0091548B">
        <w:rPr>
          <w:sz w:val="25"/>
          <w:szCs w:val="25"/>
          <w:lang w:val="uk-UA"/>
        </w:rPr>
        <w:t>ті карантинних обмежень, кіносе</w:t>
      </w:r>
      <w:r w:rsidRPr="0091548B">
        <w:rPr>
          <w:sz w:val="25"/>
          <w:szCs w:val="25"/>
          <w:lang w:val="uk-UA"/>
        </w:rPr>
        <w:t>анси проводитим</w:t>
      </w:r>
      <w:r w:rsidR="00D77A61" w:rsidRPr="0091548B">
        <w:rPr>
          <w:sz w:val="25"/>
          <w:szCs w:val="25"/>
          <w:lang w:val="uk-UA"/>
        </w:rPr>
        <w:t>уться в приміщенні Будинку куль</w:t>
      </w:r>
      <w:r w:rsidRPr="0091548B">
        <w:rPr>
          <w:sz w:val="25"/>
          <w:szCs w:val="25"/>
          <w:lang w:val="uk-UA"/>
        </w:rPr>
        <w:t>тури.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2021 році підтриманий адвокаційний проєкт «PROкачай себе PROбулінг», який підпадає під «Кампанію з протидії булінгу та насиллю у шкільних колективах» – на підтримку реформи освіти», для активізації проведення засідань-заходів кіноклубу «Doc</w:t>
      </w:r>
      <w:r w:rsidR="00D77A61" w:rsidRPr="0091548B">
        <w:rPr>
          <w:sz w:val="25"/>
          <w:szCs w:val="25"/>
          <w:lang w:val="uk-UA"/>
        </w:rPr>
        <w:t>udaysUA Пектораль» при Петриків</w:t>
      </w:r>
      <w:r w:rsidRPr="0091548B">
        <w:rPr>
          <w:sz w:val="25"/>
          <w:szCs w:val="25"/>
          <w:lang w:val="uk-UA"/>
        </w:rPr>
        <w:t>ській центральній бібліотеці (Петриківська селищна ТГ). Проєкт пос</w:t>
      </w:r>
      <w:r w:rsidR="00D77A61" w:rsidRPr="0091548B">
        <w:rPr>
          <w:sz w:val="25"/>
          <w:szCs w:val="25"/>
          <w:lang w:val="uk-UA"/>
        </w:rPr>
        <w:t>илив можливості надавати допомо</w:t>
      </w:r>
      <w:r w:rsidRPr="0091548B">
        <w:rPr>
          <w:sz w:val="25"/>
          <w:szCs w:val="25"/>
          <w:lang w:val="uk-UA"/>
        </w:rPr>
        <w:t>гу підліткам в разі виникнення проявів булінгу. Діти отримали інформацію про правові та психологічні служби допом</w:t>
      </w:r>
      <w:r w:rsidR="00D77A61" w:rsidRPr="0091548B">
        <w:rPr>
          <w:sz w:val="25"/>
          <w:szCs w:val="25"/>
          <w:lang w:val="uk-UA"/>
        </w:rPr>
        <w:t>оги. Також були широко проінфор</w:t>
      </w:r>
      <w:r w:rsidRPr="0091548B">
        <w:rPr>
          <w:sz w:val="25"/>
          <w:szCs w:val="25"/>
          <w:lang w:val="uk-UA"/>
        </w:rPr>
        <w:t xml:space="preserve">мовані викладачі </w:t>
      </w:r>
      <w:r w:rsidR="00D77A61" w:rsidRPr="0091548B">
        <w:rPr>
          <w:sz w:val="25"/>
          <w:szCs w:val="25"/>
          <w:lang w:val="uk-UA"/>
        </w:rPr>
        <w:t>та батьки про важливість пробле</w:t>
      </w:r>
      <w:r w:rsidRPr="0091548B">
        <w:rPr>
          <w:sz w:val="25"/>
          <w:szCs w:val="25"/>
          <w:lang w:val="uk-UA"/>
        </w:rPr>
        <w:t xml:space="preserve">ми булінгу. За допомогою </w:t>
      </w:r>
      <w:r w:rsidR="00D77A61" w:rsidRPr="0091548B">
        <w:rPr>
          <w:sz w:val="25"/>
          <w:szCs w:val="25"/>
          <w:lang w:val="uk-UA"/>
        </w:rPr>
        <w:t>показаних документаль</w:t>
      </w:r>
      <w:r w:rsidRPr="0091548B">
        <w:rPr>
          <w:sz w:val="25"/>
          <w:szCs w:val="25"/>
          <w:lang w:val="uk-UA"/>
        </w:rPr>
        <w:t>них фільмів, індивідуальних бесід, інтерактивних вправ, ментальних ігор тощо підвищена цифрова культура взаємодії в Інтернеті, правова обізнаність, надано психолог</w:t>
      </w:r>
      <w:r w:rsidR="00D77A61" w:rsidRPr="0091548B">
        <w:rPr>
          <w:sz w:val="25"/>
          <w:szCs w:val="25"/>
          <w:lang w:val="uk-UA"/>
        </w:rPr>
        <w:t>ічну підтримку, що сприяло запо</w:t>
      </w:r>
      <w:r w:rsidRPr="0091548B">
        <w:rPr>
          <w:sz w:val="25"/>
          <w:szCs w:val="25"/>
          <w:lang w:val="uk-UA"/>
        </w:rPr>
        <w:t>біганню можливим проявам булінгу серед учнів. Завдяки діям проєкту отримано підтримку та залучення матеріальних ресурсів для функціонування правового простору «Служба порозуміння» на базі центральної бібліотеки який вже діє з вересня 2021 року.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Отримав також перемогу в конкурсі Бюджет участі 2021 року і п</w:t>
      </w:r>
      <w:r w:rsidR="00D77A61" w:rsidRPr="0091548B">
        <w:rPr>
          <w:sz w:val="25"/>
          <w:szCs w:val="25"/>
          <w:lang w:val="uk-UA"/>
        </w:rPr>
        <w:t>роєкт філії «Катеринівська сіль</w:t>
      </w:r>
      <w:r w:rsidRPr="0091548B">
        <w:rPr>
          <w:sz w:val="25"/>
          <w:szCs w:val="25"/>
          <w:lang w:val="uk-UA"/>
        </w:rPr>
        <w:t>ська бібліотека</w:t>
      </w:r>
      <w:r w:rsidR="00D77A61" w:rsidRPr="0091548B">
        <w:rPr>
          <w:sz w:val="25"/>
          <w:szCs w:val="25"/>
          <w:lang w:val="uk-UA"/>
        </w:rPr>
        <w:t>» (Пок</w:t>
      </w:r>
      <w:r w:rsidR="008227D3">
        <w:rPr>
          <w:sz w:val="25"/>
          <w:szCs w:val="25"/>
          <w:lang w:val="uk-UA"/>
        </w:rPr>
        <w:softHyphen/>
      </w:r>
      <w:r w:rsidR="00D77A61" w:rsidRPr="0091548B">
        <w:rPr>
          <w:sz w:val="25"/>
          <w:szCs w:val="25"/>
          <w:lang w:val="uk-UA"/>
        </w:rPr>
        <w:t>ровська селищна ТГ) «Ство</w:t>
      </w:r>
      <w:r w:rsidRPr="0091548B">
        <w:rPr>
          <w:sz w:val="25"/>
          <w:szCs w:val="25"/>
          <w:lang w:val="uk-UA"/>
        </w:rPr>
        <w:t>рення сучасног</w:t>
      </w:r>
      <w:r w:rsidR="00D77A61" w:rsidRPr="0091548B">
        <w:rPr>
          <w:sz w:val="25"/>
          <w:szCs w:val="25"/>
          <w:lang w:val="uk-UA"/>
        </w:rPr>
        <w:t>о мультимедійного простору в Ка</w:t>
      </w:r>
      <w:r w:rsidRPr="0091548B">
        <w:rPr>
          <w:sz w:val="25"/>
          <w:szCs w:val="25"/>
          <w:lang w:val="uk-UA"/>
        </w:rPr>
        <w:t>теринівській сільс</w:t>
      </w:r>
      <w:r w:rsidR="00D77A61" w:rsidRPr="0091548B">
        <w:rPr>
          <w:sz w:val="25"/>
          <w:szCs w:val="25"/>
          <w:lang w:val="uk-UA"/>
        </w:rPr>
        <w:t>ькій бібліотеці». Кошти для реа</w:t>
      </w:r>
      <w:r w:rsidRPr="0091548B">
        <w:rPr>
          <w:sz w:val="25"/>
          <w:szCs w:val="25"/>
          <w:lang w:val="uk-UA"/>
        </w:rPr>
        <w:t>лізації проєкту в сумі 69 150 грн надійдуть в 2022 році.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У минулому році бібліотеки м. Павлограда брали активну участь у благодійній акції «Найкращі книги – найкращим бібліотекам», яку започаткували KBU AW</w:t>
      </w:r>
      <w:r w:rsidR="00D77A61" w:rsidRPr="0091548B">
        <w:rPr>
          <w:sz w:val="25"/>
          <w:szCs w:val="25"/>
          <w:lang w:val="uk-UA"/>
        </w:rPr>
        <w:t>ARDS і Благодійний фонд «Бібліо</w:t>
      </w:r>
      <w:r w:rsidRPr="0091548B">
        <w:rPr>
          <w:sz w:val="25"/>
          <w:szCs w:val="25"/>
          <w:lang w:val="uk-UA"/>
        </w:rPr>
        <w:t xml:space="preserve">течна країна» і </w:t>
      </w:r>
      <w:r w:rsidR="00D77A61" w:rsidRPr="0091548B">
        <w:rPr>
          <w:sz w:val="25"/>
          <w:szCs w:val="25"/>
          <w:lang w:val="uk-UA"/>
        </w:rPr>
        <w:t>увійшли до 100 найкращих бібліо</w:t>
      </w:r>
      <w:r w:rsidRPr="0091548B">
        <w:rPr>
          <w:sz w:val="25"/>
          <w:szCs w:val="25"/>
          <w:lang w:val="uk-UA"/>
        </w:rPr>
        <w:t>тек України, які отримають 1 100 книг. Одними з перших акцію підтримали Academy DTEK та інтернет-магазин Kniga</w:t>
      </w:r>
      <w:r w:rsidR="00D77A61" w:rsidRPr="0091548B">
        <w:rPr>
          <w:sz w:val="25"/>
          <w:szCs w:val="25"/>
          <w:lang w:val="uk-UA"/>
        </w:rPr>
        <w:t>.biz.ua. До них долучилися вида</w:t>
      </w:r>
      <w:r w:rsidRPr="0091548B">
        <w:rPr>
          <w:sz w:val="25"/>
          <w:szCs w:val="25"/>
          <w:lang w:val="uk-UA"/>
        </w:rPr>
        <w:t xml:space="preserve">вництва «Фоліо», «Корпоративні медіа. Вейсберг та партнери», «Наш Формат», «ArtHuss», «Клуб Сімейного Дозвілля», «Вiхола», «Лабораторiя» та «Bookchef». А </w:t>
      </w:r>
      <w:r w:rsidRPr="0091548B">
        <w:rPr>
          <w:sz w:val="25"/>
          <w:szCs w:val="25"/>
          <w:lang w:val="uk-UA"/>
        </w:rPr>
        <w:lastRenderedPageBreak/>
        <w:t>також – фінансовий консультант і письменник Л. Остапів, директорка компанії AXIS EC Т. Піхота, письменниця Г. Буділова та багато невідомих, але щиросердних українців.</w:t>
      </w:r>
    </w:p>
    <w:p w:rsidR="003B1B8B" w:rsidRPr="0091548B" w:rsidRDefault="003B1B8B" w:rsidP="000B7C55">
      <w:pPr>
        <w:widowControl/>
        <w:autoSpaceDE/>
        <w:autoSpaceDN/>
        <w:adjustRightInd/>
        <w:ind w:firstLine="454"/>
        <w:contextualSpacing/>
        <w:rPr>
          <w:sz w:val="25"/>
          <w:szCs w:val="25"/>
          <w:lang w:val="uk-UA"/>
        </w:rPr>
      </w:pPr>
      <w:r w:rsidRPr="0091548B">
        <w:rPr>
          <w:sz w:val="25"/>
          <w:szCs w:val="25"/>
          <w:lang w:val="uk-UA"/>
        </w:rPr>
        <w:t>Інформаційно-статистичний аналіз діяльності бібліотечних закладів області за 2021 рік дозволяє зробити висновок</w:t>
      </w:r>
      <w:r w:rsidR="003E745C" w:rsidRPr="0091548B">
        <w:rPr>
          <w:sz w:val="25"/>
          <w:szCs w:val="25"/>
          <w:lang w:val="uk-UA"/>
        </w:rPr>
        <w:t>, що бібліотеки області, працюю</w:t>
      </w:r>
      <w:r w:rsidRPr="0091548B">
        <w:rPr>
          <w:sz w:val="25"/>
          <w:szCs w:val="25"/>
          <w:lang w:val="uk-UA"/>
        </w:rPr>
        <w:t>чи в умовах де</w:t>
      </w:r>
      <w:r w:rsidR="00D77A61" w:rsidRPr="0091548B">
        <w:rPr>
          <w:sz w:val="25"/>
          <w:szCs w:val="25"/>
          <w:lang w:val="uk-UA"/>
        </w:rPr>
        <w:t>централізації, маючи безліч про</w:t>
      </w:r>
      <w:r w:rsidRPr="0091548B">
        <w:rPr>
          <w:sz w:val="25"/>
          <w:szCs w:val="25"/>
          <w:lang w:val="uk-UA"/>
        </w:rPr>
        <w:t>блем, пережили ще один складний і наси</w:t>
      </w:r>
      <w:r w:rsidR="00972CBB" w:rsidRPr="0091548B">
        <w:rPr>
          <w:sz w:val="25"/>
          <w:szCs w:val="25"/>
          <w:lang w:val="uk-UA"/>
        </w:rPr>
        <w:t>чений по</w:t>
      </w:r>
      <w:r w:rsidRPr="0091548B">
        <w:rPr>
          <w:sz w:val="25"/>
          <w:szCs w:val="25"/>
          <w:lang w:val="uk-UA"/>
        </w:rPr>
        <w:t xml:space="preserve">діями рік, який </w:t>
      </w:r>
      <w:r w:rsidR="00D77A61" w:rsidRPr="0091548B">
        <w:rPr>
          <w:sz w:val="25"/>
          <w:szCs w:val="25"/>
          <w:lang w:val="uk-UA"/>
        </w:rPr>
        <w:t>зробив їх сильнішими, витривалі</w:t>
      </w:r>
      <w:r w:rsidRPr="0091548B">
        <w:rPr>
          <w:sz w:val="25"/>
          <w:szCs w:val="25"/>
          <w:lang w:val="uk-UA"/>
        </w:rPr>
        <w:t>шими і впевненішими у власних силах. Бібліотеки продовжували п</w:t>
      </w:r>
      <w:r w:rsidR="00D77A61" w:rsidRPr="0091548B">
        <w:rPr>
          <w:sz w:val="25"/>
          <w:szCs w:val="25"/>
          <w:lang w:val="uk-UA"/>
        </w:rPr>
        <w:t>рацювати заради розвитку новост</w:t>
      </w:r>
      <w:r w:rsidRPr="0091548B">
        <w:rPr>
          <w:sz w:val="25"/>
          <w:szCs w:val="25"/>
          <w:lang w:val="uk-UA"/>
        </w:rPr>
        <w:t xml:space="preserve">ворених громад. </w:t>
      </w:r>
      <w:r w:rsidR="0088561B">
        <w:rPr>
          <w:sz w:val="25"/>
          <w:szCs w:val="25"/>
          <w:lang w:val="uk-UA"/>
        </w:rPr>
        <w:t>Підтри</w:t>
      </w:r>
      <w:r w:rsidR="008227D3">
        <w:rPr>
          <w:sz w:val="25"/>
          <w:szCs w:val="25"/>
          <w:lang w:val="uk-UA"/>
        </w:rPr>
        <w:softHyphen/>
      </w:r>
      <w:r w:rsidR="0088561B">
        <w:rPr>
          <w:sz w:val="25"/>
          <w:szCs w:val="25"/>
          <w:lang w:val="uk-UA"/>
        </w:rPr>
        <w:t>муючи громадські ініціати</w:t>
      </w:r>
      <w:r w:rsidRPr="0091548B">
        <w:rPr>
          <w:sz w:val="25"/>
          <w:szCs w:val="25"/>
          <w:lang w:val="uk-UA"/>
        </w:rPr>
        <w:t>ви, впроваджувал</w:t>
      </w:r>
      <w:r w:rsidR="00D77A61" w:rsidRPr="0091548B">
        <w:rPr>
          <w:sz w:val="25"/>
          <w:szCs w:val="25"/>
          <w:lang w:val="uk-UA"/>
        </w:rPr>
        <w:t>и і використовували у роботі но</w:t>
      </w:r>
      <w:r w:rsidRPr="0091548B">
        <w:rPr>
          <w:sz w:val="25"/>
          <w:szCs w:val="25"/>
          <w:lang w:val="uk-UA"/>
        </w:rPr>
        <w:t xml:space="preserve">вітні інформаційні технології, розширювали та створювали нові інформаційно-бібліотечні та соціокультурні послуги і власні електронні ресурси, які забезпечували </w:t>
      </w:r>
      <w:r w:rsidR="00D77A61" w:rsidRPr="0091548B">
        <w:rPr>
          <w:sz w:val="25"/>
          <w:szCs w:val="25"/>
          <w:lang w:val="uk-UA"/>
        </w:rPr>
        <w:t>якість і комфортність обслугову</w:t>
      </w:r>
      <w:r w:rsidRPr="0091548B">
        <w:rPr>
          <w:sz w:val="25"/>
          <w:szCs w:val="25"/>
          <w:lang w:val="uk-UA"/>
        </w:rPr>
        <w:t xml:space="preserve">вання користувачів різних вікових категорій. </w:t>
      </w:r>
    </w:p>
    <w:p w:rsidR="00AC1DC3" w:rsidRPr="0091548B" w:rsidRDefault="00AC1DC3" w:rsidP="003B1B8B">
      <w:pPr>
        <w:ind w:hanging="459"/>
        <w:contextualSpacing/>
        <w:jc w:val="center"/>
        <w:rPr>
          <w:b/>
          <w:sz w:val="25"/>
          <w:szCs w:val="25"/>
          <w:lang w:val="uk-UA"/>
        </w:rPr>
      </w:pPr>
    </w:p>
    <w:p w:rsidR="00AC1DC3" w:rsidRDefault="00AC1DC3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972CBB" w:rsidRDefault="00972CBB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  <w:sectPr w:rsidR="00972CBB" w:rsidSect="0099235B">
          <w:footerReference w:type="default" r:id="rId10"/>
          <w:pgSz w:w="8392" w:h="11906" w:code="11"/>
          <w:pgMar w:top="561" w:right="737" w:bottom="567" w:left="737" w:header="567" w:footer="397" w:gutter="0"/>
          <w:cols w:space="720"/>
          <w:noEndnote/>
          <w:titlePg/>
          <w:docGrid w:linePitch="326"/>
        </w:sectPr>
      </w:pPr>
    </w:p>
    <w:p w:rsidR="00AC1DC3" w:rsidRDefault="00AC1DC3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141960" w:rsidRDefault="00141960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141960" w:rsidRDefault="00141960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141960" w:rsidRDefault="00141960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141960" w:rsidRDefault="00141960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141960" w:rsidRDefault="00141960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141960" w:rsidRDefault="00141960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141960" w:rsidRDefault="00141960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</w:p>
    <w:p w:rsidR="003B1B8B" w:rsidRPr="003B1B8B" w:rsidRDefault="003B1B8B" w:rsidP="003B1B8B">
      <w:pPr>
        <w:ind w:hanging="459"/>
        <w:contextualSpacing/>
        <w:jc w:val="center"/>
        <w:rPr>
          <w:b/>
          <w:sz w:val="36"/>
          <w:szCs w:val="32"/>
          <w:lang w:val="uk-UA"/>
        </w:rPr>
      </w:pPr>
      <w:r w:rsidRPr="003B1B8B">
        <w:rPr>
          <w:b/>
          <w:sz w:val="36"/>
          <w:szCs w:val="32"/>
          <w:lang w:val="uk-UA"/>
        </w:rPr>
        <w:t>Додатки</w:t>
      </w:r>
    </w:p>
    <w:p w:rsidR="003B1B8B" w:rsidRPr="003B1B8B" w:rsidRDefault="003B1B8B" w:rsidP="003B1B8B">
      <w:pPr>
        <w:ind w:hanging="459"/>
        <w:contextualSpacing/>
        <w:rPr>
          <w:b/>
          <w:sz w:val="36"/>
          <w:szCs w:val="32"/>
          <w:lang w:val="uk-UA"/>
        </w:rPr>
      </w:pPr>
    </w:p>
    <w:p w:rsidR="008D227A" w:rsidRDefault="003B1B8B" w:rsidP="003B1B8B">
      <w:pPr>
        <w:ind w:left="459" w:hanging="459"/>
        <w:contextualSpacing/>
        <w:jc w:val="center"/>
        <w:rPr>
          <w:i/>
          <w:color w:val="000000" w:themeColor="text1"/>
          <w:sz w:val="28"/>
          <w:lang w:val="uk-UA"/>
        </w:rPr>
      </w:pPr>
      <w:r w:rsidRPr="003B1B8B">
        <w:rPr>
          <w:i/>
          <w:color w:val="000000" w:themeColor="text1"/>
          <w:sz w:val="28"/>
          <w:lang w:val="uk-UA"/>
        </w:rPr>
        <w:t>Зведення річних звітів про діяльність бібліотек</w:t>
      </w:r>
    </w:p>
    <w:p w:rsidR="008D227A" w:rsidRDefault="003B1B8B" w:rsidP="003B1B8B">
      <w:pPr>
        <w:ind w:left="459" w:hanging="459"/>
        <w:contextualSpacing/>
        <w:jc w:val="center"/>
        <w:rPr>
          <w:i/>
          <w:color w:val="000000" w:themeColor="text1"/>
          <w:sz w:val="28"/>
          <w:lang w:val="uk-UA"/>
        </w:rPr>
      </w:pPr>
      <w:r w:rsidRPr="003B1B8B">
        <w:rPr>
          <w:i/>
          <w:color w:val="000000" w:themeColor="text1"/>
          <w:sz w:val="28"/>
          <w:lang w:val="uk-UA"/>
        </w:rPr>
        <w:t xml:space="preserve"> сфери управління</w:t>
      </w:r>
      <w:r w:rsidR="00141960">
        <w:rPr>
          <w:i/>
          <w:color w:val="000000" w:themeColor="text1"/>
          <w:sz w:val="28"/>
          <w:lang w:val="uk-UA"/>
        </w:rPr>
        <w:t xml:space="preserve"> </w:t>
      </w:r>
      <w:r w:rsidRPr="003B1B8B">
        <w:rPr>
          <w:i/>
          <w:color w:val="000000" w:themeColor="text1"/>
          <w:sz w:val="28"/>
          <w:lang w:val="uk-UA"/>
        </w:rPr>
        <w:t>Міністерства культури</w:t>
      </w:r>
    </w:p>
    <w:p w:rsidR="008D227A" w:rsidRDefault="003B1B8B" w:rsidP="003B1B8B">
      <w:pPr>
        <w:ind w:left="459" w:hanging="459"/>
        <w:contextualSpacing/>
        <w:jc w:val="center"/>
        <w:rPr>
          <w:i/>
          <w:color w:val="000000" w:themeColor="text1"/>
          <w:sz w:val="28"/>
          <w:lang w:val="uk-UA"/>
        </w:rPr>
      </w:pPr>
      <w:r w:rsidRPr="003B1B8B">
        <w:rPr>
          <w:i/>
          <w:color w:val="000000" w:themeColor="text1"/>
          <w:sz w:val="28"/>
          <w:lang w:val="uk-UA"/>
        </w:rPr>
        <w:t xml:space="preserve"> і туризму України за 2021 рік </w:t>
      </w:r>
    </w:p>
    <w:p w:rsidR="003B1B8B" w:rsidRPr="003B1B8B" w:rsidRDefault="003B1B8B" w:rsidP="003B1B8B">
      <w:pPr>
        <w:ind w:left="459" w:hanging="459"/>
        <w:contextualSpacing/>
        <w:jc w:val="center"/>
        <w:rPr>
          <w:i/>
          <w:color w:val="000000" w:themeColor="text1"/>
          <w:sz w:val="28"/>
          <w:lang w:val="uk-UA"/>
        </w:rPr>
      </w:pPr>
      <w:r w:rsidRPr="003B1B8B">
        <w:rPr>
          <w:i/>
          <w:color w:val="000000" w:themeColor="text1"/>
          <w:sz w:val="28"/>
          <w:lang w:val="uk-UA"/>
        </w:rPr>
        <w:t>(загальна по області)</w:t>
      </w:r>
    </w:p>
    <w:p w:rsidR="001B4BBF" w:rsidRPr="003B1B8B" w:rsidRDefault="001B4BBF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  <w:r w:rsidRPr="003B1B8B">
        <w:rPr>
          <w:noProof/>
          <w:color w:val="000000" w:themeColor="text1"/>
          <w:sz w:val="26"/>
          <w:szCs w:val="26"/>
          <w:lang w:val="en-US" w:eastAsia="en-US"/>
        </w:rPr>
        <w:lastRenderedPageBreak/>
        <w:drawing>
          <wp:inline distT="0" distB="0" distL="0" distR="0" wp14:anchorId="4C2833BD" wp14:editId="3D55BD51">
            <wp:extent cx="6827302" cy="4839878"/>
            <wp:effectExtent l="3175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-Мережа-бібл.-та-їх-матер-техн.-база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5300" cy="48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8B" w:rsidRPr="003B1B8B" w:rsidRDefault="00BB5850" w:rsidP="003B1B8B">
      <w:pPr>
        <w:contextualSpacing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en-US" w:eastAsia="en-US"/>
        </w:rPr>
        <w:lastRenderedPageBreak/>
        <w:drawing>
          <wp:inline distT="0" distB="0" distL="0" distR="0">
            <wp:extent cx="6785646" cy="4339332"/>
            <wp:effectExtent l="4127" t="0" r="318" b="31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-Матеріально-технічна-база-бібліотек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" t="3403" r="680" b="7544"/>
                    <a:stretch/>
                  </pic:blipFill>
                  <pic:spPr bwMode="auto">
                    <a:xfrm rot="16200000">
                      <a:off x="0" y="0"/>
                      <a:ext cx="6824934" cy="436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67EF95C4" wp14:editId="6D516F18">
            <wp:extent cx="6810756" cy="4324095"/>
            <wp:effectExtent l="508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 Користувачі, відвідування, звернення до бібл.-page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8" b="12415"/>
                    <a:stretch/>
                  </pic:blipFill>
                  <pic:spPr bwMode="auto">
                    <a:xfrm rot="16200000">
                      <a:off x="0" y="0"/>
                      <a:ext cx="6847651" cy="434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49D2261A" wp14:editId="1E0C8618">
            <wp:extent cx="6838828" cy="4454873"/>
            <wp:effectExtent l="0" t="8255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-Рух-бібліотечного-фонду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" r="1410" b="12087"/>
                    <a:stretch/>
                  </pic:blipFill>
                  <pic:spPr bwMode="auto">
                    <a:xfrm rot="16200000">
                      <a:off x="0" y="0"/>
                      <a:ext cx="6873184" cy="447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51014691" wp14:editId="38FD158C">
            <wp:extent cx="6805852" cy="4344628"/>
            <wp:effectExtent l="0" t="7620" r="698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-Бібліотечний-фонд-на-кінць-року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4266" r="1376" b="10414"/>
                    <a:stretch/>
                  </pic:blipFill>
                  <pic:spPr bwMode="auto">
                    <a:xfrm rot="16200000">
                      <a:off x="0" y="0"/>
                      <a:ext cx="6853012" cy="437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1071245</wp:posOffset>
            </wp:positionV>
            <wp:extent cx="6796405" cy="4654550"/>
            <wp:effectExtent l="4128" t="0" r="8572" b="8573"/>
            <wp:wrapTight wrapText="bothSides">
              <wp:wrapPolygon edited="0">
                <wp:start x="21587" y="-19"/>
                <wp:lineTo x="33" y="-19"/>
                <wp:lineTo x="33" y="21551"/>
                <wp:lineTo x="21587" y="21551"/>
                <wp:lineTo x="21587" y="-19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.-Видача-документі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640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1092200</wp:posOffset>
            </wp:positionV>
            <wp:extent cx="6814185" cy="4665345"/>
            <wp:effectExtent l="7620" t="0" r="0" b="0"/>
            <wp:wrapTight wrapText="bothSides">
              <wp:wrapPolygon edited="0">
                <wp:start x="21576" y="-35"/>
                <wp:lineTo x="79" y="-35"/>
                <wp:lineTo x="79" y="21485"/>
                <wp:lineTo x="21576" y="21485"/>
                <wp:lineTo x="21576" y="-35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.-Електронні-ресурси.-Довідково-інформ.-обслуг.-МБ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4185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1085850</wp:posOffset>
            </wp:positionV>
            <wp:extent cx="6804660" cy="4649470"/>
            <wp:effectExtent l="0" t="8255" r="6985" b="6985"/>
            <wp:wrapTight wrapText="bothSides">
              <wp:wrapPolygon edited="0">
                <wp:start x="21626" y="38"/>
                <wp:lineTo x="38" y="38"/>
                <wp:lineTo x="38" y="21544"/>
                <wp:lineTo x="21626" y="21544"/>
                <wp:lineTo x="21626" y="38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. Персонал бібліотеки (осіб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466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-972820</wp:posOffset>
            </wp:positionH>
            <wp:positionV relativeFrom="paragraph">
              <wp:posOffset>1076325</wp:posOffset>
            </wp:positionV>
            <wp:extent cx="6814185" cy="4683125"/>
            <wp:effectExtent l="0" t="1270" r="4445" b="4445"/>
            <wp:wrapTight wrapText="bothSides">
              <wp:wrapPolygon edited="0">
                <wp:start x="21604" y="6"/>
                <wp:lineTo x="46" y="6"/>
                <wp:lineTo x="46" y="21533"/>
                <wp:lineTo x="21604" y="21533"/>
                <wp:lineTo x="21604" y="6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. Фінансуванни  Використанн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418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0528" behindDoc="1" locked="0" layoutInCell="1" allowOverlap="1" wp14:anchorId="1C92C26A" wp14:editId="45390BF0">
            <wp:simplePos x="0" y="0"/>
            <wp:positionH relativeFrom="column">
              <wp:posOffset>-967740</wp:posOffset>
            </wp:positionH>
            <wp:positionV relativeFrom="paragraph">
              <wp:posOffset>1075055</wp:posOffset>
            </wp:positionV>
            <wp:extent cx="6813550" cy="4663440"/>
            <wp:effectExtent l="8255" t="0" r="0" b="0"/>
            <wp:wrapTight wrapText="bothSides">
              <wp:wrapPolygon edited="0">
                <wp:start x="21574" y="-38"/>
                <wp:lineTo x="74" y="-38"/>
                <wp:lineTo x="74" y="21491"/>
                <wp:lineTo x="21574" y="21491"/>
                <wp:lineTo x="21574" y="-38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9. Фінансування Надходженн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355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1552" behindDoc="1" locked="0" layoutInCell="1" allowOverlap="1" wp14:anchorId="6EA2B45A" wp14:editId="72EDCF83">
            <wp:simplePos x="0" y="0"/>
            <wp:positionH relativeFrom="margin">
              <wp:align>right</wp:align>
            </wp:positionH>
            <wp:positionV relativeFrom="paragraph">
              <wp:posOffset>1067435</wp:posOffset>
            </wp:positionV>
            <wp:extent cx="6765290" cy="4641850"/>
            <wp:effectExtent l="0" t="5080" r="0" b="0"/>
            <wp:wrapTight wrapText="bothSides">
              <wp:wrapPolygon edited="0">
                <wp:start x="21616" y="24"/>
                <wp:lineTo x="85" y="24"/>
                <wp:lineTo x="85" y="21476"/>
                <wp:lineTo x="21616" y="21476"/>
                <wp:lineTo x="21616" y="24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0. Віднесення бібліотек і бібл.-філій до груп-page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529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B8B" w:rsidRDefault="003B1B8B" w:rsidP="003B1B8B">
      <w:pPr>
        <w:contextualSpacing/>
        <w:rPr>
          <w:sz w:val="36"/>
          <w:szCs w:val="36"/>
          <w:lang w:val="uk-UA"/>
        </w:rPr>
      </w:pPr>
    </w:p>
    <w:p w:rsidR="00890027" w:rsidRDefault="00890027" w:rsidP="003B1B8B">
      <w:pPr>
        <w:contextualSpacing/>
        <w:rPr>
          <w:sz w:val="36"/>
          <w:szCs w:val="36"/>
          <w:lang w:val="uk-UA"/>
        </w:rPr>
      </w:pPr>
    </w:p>
    <w:p w:rsidR="00890027" w:rsidRDefault="00890027" w:rsidP="003B1B8B">
      <w:pPr>
        <w:contextualSpacing/>
        <w:rPr>
          <w:sz w:val="36"/>
          <w:szCs w:val="36"/>
          <w:lang w:val="uk-UA"/>
        </w:rPr>
      </w:pPr>
    </w:p>
    <w:p w:rsidR="00890027" w:rsidRDefault="00890027" w:rsidP="003B1B8B">
      <w:pPr>
        <w:contextualSpacing/>
        <w:rPr>
          <w:sz w:val="36"/>
          <w:szCs w:val="36"/>
          <w:lang w:val="uk-UA"/>
        </w:rPr>
      </w:pPr>
    </w:p>
    <w:p w:rsidR="00890027" w:rsidRDefault="00890027" w:rsidP="003B1B8B">
      <w:pPr>
        <w:contextualSpacing/>
        <w:rPr>
          <w:sz w:val="36"/>
          <w:szCs w:val="36"/>
          <w:lang w:val="uk-UA"/>
        </w:rPr>
      </w:pPr>
    </w:p>
    <w:p w:rsidR="00890027" w:rsidRPr="003B1B8B" w:rsidRDefault="00890027" w:rsidP="003B1B8B">
      <w:pPr>
        <w:contextualSpacing/>
        <w:rPr>
          <w:sz w:val="36"/>
          <w:szCs w:val="36"/>
          <w:lang w:val="uk-UA"/>
        </w:rPr>
      </w:pPr>
    </w:p>
    <w:p w:rsidR="000B7C55" w:rsidRPr="000B7C55" w:rsidRDefault="000B7C55" w:rsidP="000B7C55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8D227A" w:rsidRDefault="000B7C55" w:rsidP="000B7C55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 w:rsidRPr="000B7C55">
        <w:rPr>
          <w:i/>
          <w:sz w:val="32"/>
          <w:szCs w:val="32"/>
          <w:lang w:val="uk-UA"/>
        </w:rPr>
        <w:t>Зведення річних звітів про діяльні</w:t>
      </w:r>
      <w:r w:rsidR="00890027">
        <w:rPr>
          <w:i/>
          <w:sz w:val="32"/>
          <w:szCs w:val="32"/>
          <w:lang w:val="uk-UA"/>
        </w:rPr>
        <w:t>сть бібліотек</w:t>
      </w:r>
    </w:p>
    <w:p w:rsidR="008D227A" w:rsidRDefault="00890027" w:rsidP="000B7C55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сфери управління </w:t>
      </w:r>
      <w:r w:rsidR="000B7C55" w:rsidRPr="000B7C55">
        <w:rPr>
          <w:i/>
          <w:sz w:val="32"/>
          <w:szCs w:val="32"/>
          <w:lang w:val="uk-UA"/>
        </w:rPr>
        <w:t>Міністер</w:t>
      </w:r>
      <w:r>
        <w:rPr>
          <w:i/>
          <w:sz w:val="32"/>
          <w:szCs w:val="32"/>
          <w:lang w:val="uk-UA"/>
        </w:rPr>
        <w:t>ства культури</w:t>
      </w:r>
    </w:p>
    <w:p w:rsidR="008D227A" w:rsidRDefault="00890027" w:rsidP="000B7C55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і туризму України</w:t>
      </w:r>
      <w:r w:rsidR="000B7C55" w:rsidRPr="000B7C55">
        <w:rPr>
          <w:i/>
          <w:sz w:val="32"/>
          <w:szCs w:val="32"/>
          <w:lang w:val="uk-UA"/>
        </w:rPr>
        <w:t xml:space="preserve"> за 2021 рік</w:t>
      </w:r>
    </w:p>
    <w:p w:rsidR="000B7C55" w:rsidRPr="000B7C55" w:rsidRDefault="000B7C55" w:rsidP="000B7C55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 w:rsidRPr="000B7C55">
        <w:rPr>
          <w:i/>
          <w:sz w:val="32"/>
          <w:szCs w:val="32"/>
          <w:lang w:val="uk-UA"/>
        </w:rPr>
        <w:t xml:space="preserve"> (сільські бібліотеки)</w:t>
      </w: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3B1B8B" w:rsidP="003B1B8B">
      <w:pPr>
        <w:contextualSpacing/>
        <w:rPr>
          <w:sz w:val="36"/>
          <w:szCs w:val="36"/>
          <w:lang w:val="uk-UA"/>
        </w:rPr>
      </w:pP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1066800</wp:posOffset>
            </wp:positionV>
            <wp:extent cx="6785610" cy="4654550"/>
            <wp:effectExtent l="0" t="1270" r="0" b="0"/>
            <wp:wrapTight wrapText="bothSides">
              <wp:wrapPolygon edited="0">
                <wp:start x="21604" y="6"/>
                <wp:lineTo x="77" y="6"/>
                <wp:lineTo x="77" y="21488"/>
                <wp:lineTo x="21604" y="21488"/>
                <wp:lineTo x="21604" y="6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.-Мережа-бібл.-та-їх-матер-техн.-база1.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8561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B8B" w:rsidRP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1048385</wp:posOffset>
            </wp:positionV>
            <wp:extent cx="6763385" cy="4679315"/>
            <wp:effectExtent l="0" t="5715" r="0" b="0"/>
            <wp:wrapTight wrapText="bothSides">
              <wp:wrapPolygon edited="0">
                <wp:start x="21618" y="26"/>
                <wp:lineTo x="81" y="26"/>
                <wp:lineTo x="81" y="21483"/>
                <wp:lineTo x="21618" y="21483"/>
                <wp:lineTo x="21618" y="26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.-Матіріально-технічна-база-бібліотек-1.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338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B8B" w:rsidRPr="003B1B8B" w:rsidRDefault="00367C1E" w:rsidP="003B1B8B">
      <w:pPr>
        <w:contextualSpacing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en-US" w:eastAsia="en-US"/>
        </w:rPr>
        <w:lastRenderedPageBreak/>
        <w:drawing>
          <wp:inline distT="0" distB="0" distL="0" distR="0">
            <wp:extent cx="6669497" cy="4016966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-Користувачі_-відвідування_-звернення-до-бібл.-1.05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5" b="9245"/>
                    <a:stretch/>
                  </pic:blipFill>
                  <pic:spPr bwMode="auto">
                    <a:xfrm rot="16200000">
                      <a:off x="0" y="0"/>
                      <a:ext cx="6699872" cy="403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8B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-633730</wp:posOffset>
            </wp:positionH>
            <wp:positionV relativeFrom="paragraph">
              <wp:posOffset>1000760</wp:posOffset>
            </wp:positionV>
            <wp:extent cx="6757035" cy="4812665"/>
            <wp:effectExtent l="635" t="0" r="6350" b="635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.-Рух-бібліотечного-фонду-1_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703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C55" w:rsidRDefault="00367C1E" w:rsidP="003B1B8B">
      <w:pPr>
        <w:contextualSpacing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1322705</wp:posOffset>
            </wp:positionV>
            <wp:extent cx="6792595" cy="4147185"/>
            <wp:effectExtent l="8255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-Бібліотечний-фонд-на-кінць-року-1_0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5"/>
                    <a:stretch/>
                  </pic:blipFill>
                  <pic:spPr bwMode="auto">
                    <a:xfrm rot="16200000">
                      <a:off x="0" y="0"/>
                      <a:ext cx="6792595" cy="414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C55" w:rsidRDefault="000B7C5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1018540</wp:posOffset>
            </wp:positionV>
            <wp:extent cx="6754495" cy="4717415"/>
            <wp:effectExtent l="8890" t="0" r="0" b="0"/>
            <wp:wrapTight wrapText="bothSides">
              <wp:wrapPolygon edited="0">
                <wp:start x="21572" y="-41"/>
                <wp:lineTo x="67" y="-41"/>
                <wp:lineTo x="67" y="21504"/>
                <wp:lineTo x="21572" y="21504"/>
                <wp:lineTo x="21572" y="-41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-Видача-документів-1.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4495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C55" w:rsidRDefault="00367C1E" w:rsidP="003B1B8B">
      <w:pPr>
        <w:contextualSpacing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en-US" w:eastAsia="en-US"/>
        </w:rPr>
        <w:lastRenderedPageBreak/>
        <w:drawing>
          <wp:inline distT="0" distB="0" distL="0" distR="0">
            <wp:extent cx="6877536" cy="3944997"/>
            <wp:effectExtent l="0" t="63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-Електронні-ресурси.-Довідково-інформ.-обслуг.-МБА-1_05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" b="14067"/>
                    <a:stretch/>
                  </pic:blipFill>
                  <pic:spPr bwMode="auto">
                    <a:xfrm rot="16200000">
                      <a:off x="0" y="0"/>
                      <a:ext cx="6893658" cy="395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C55" w:rsidRDefault="0028522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0DCCF396" wp14:editId="0AA969F5">
            <wp:extent cx="6804697" cy="4376047"/>
            <wp:effectExtent l="0" t="4763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8.-Персонал-бібліотеки-_осіб_-1_0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2659" b="5165"/>
                    <a:stretch/>
                  </pic:blipFill>
                  <pic:spPr bwMode="auto">
                    <a:xfrm rot="16200000">
                      <a:off x="0" y="0"/>
                      <a:ext cx="6836564" cy="43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C55" w:rsidRDefault="00285225" w:rsidP="003B1B8B">
      <w:pPr>
        <w:contextualSpacing/>
        <w:rPr>
          <w:sz w:val="36"/>
          <w:szCs w:val="36"/>
          <w:lang w:val="uk-UA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13FAF35B" wp14:editId="1D569DC3">
            <wp:extent cx="6828375" cy="3991845"/>
            <wp:effectExtent l="8573" t="0" r="317" b="318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9.-Фінансуванни-Використання-1_0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 t="9371" b="14139"/>
                    <a:stretch/>
                  </pic:blipFill>
                  <pic:spPr bwMode="auto">
                    <a:xfrm rot="16200000">
                      <a:off x="0" y="0"/>
                      <a:ext cx="6918064" cy="404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C55" w:rsidRDefault="00E175EE" w:rsidP="003B1B8B">
      <w:pPr>
        <w:contextualSpacing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en-US" w:eastAsia="en-US"/>
        </w:rPr>
        <w:lastRenderedPageBreak/>
        <w:drawing>
          <wp:inline distT="0" distB="0" distL="0" distR="0">
            <wp:extent cx="7050024" cy="39166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-Віднесення-бібліотек-і-бібл.-філій-до-груп-1_05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 b="17754"/>
                    <a:stretch/>
                  </pic:blipFill>
                  <pic:spPr bwMode="auto">
                    <a:xfrm rot="16200000">
                      <a:off x="0" y="0"/>
                      <a:ext cx="7064673" cy="392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C55" w:rsidRDefault="000B7C55" w:rsidP="003B1B8B">
      <w:pPr>
        <w:contextualSpacing/>
        <w:rPr>
          <w:sz w:val="36"/>
          <w:szCs w:val="36"/>
          <w:lang w:val="uk-UA"/>
        </w:rPr>
      </w:pPr>
    </w:p>
    <w:p w:rsidR="001D0198" w:rsidRDefault="001D0198" w:rsidP="00285225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1D0198" w:rsidRDefault="001D0198" w:rsidP="00285225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1D0198" w:rsidRDefault="001D0198" w:rsidP="00285225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1D0198" w:rsidRDefault="001D0198" w:rsidP="00285225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1D0198" w:rsidRDefault="001D0198" w:rsidP="00285225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1D0198" w:rsidRDefault="001D0198" w:rsidP="00285225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1D0198" w:rsidRDefault="001D0198" w:rsidP="00285225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b/>
          <w:sz w:val="32"/>
          <w:szCs w:val="32"/>
          <w:lang w:val="uk-UA"/>
        </w:rPr>
      </w:pPr>
    </w:p>
    <w:p w:rsidR="008D227A" w:rsidRDefault="00285225" w:rsidP="00285225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 w:rsidRPr="00285225">
        <w:rPr>
          <w:i/>
          <w:sz w:val="32"/>
          <w:szCs w:val="32"/>
          <w:lang w:val="uk-UA"/>
        </w:rPr>
        <w:t>Зведення річних звітів про діяльність бібліотек</w:t>
      </w:r>
    </w:p>
    <w:p w:rsidR="008D227A" w:rsidRDefault="00285225" w:rsidP="00285225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 w:rsidRPr="00285225">
        <w:rPr>
          <w:i/>
          <w:sz w:val="32"/>
          <w:szCs w:val="32"/>
          <w:lang w:val="uk-UA"/>
        </w:rPr>
        <w:t xml:space="preserve"> сфери управління Міністерства культури</w:t>
      </w:r>
    </w:p>
    <w:p w:rsidR="008D227A" w:rsidRDefault="00285225" w:rsidP="00285225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 w:rsidRPr="00285225">
        <w:rPr>
          <w:i/>
          <w:sz w:val="32"/>
          <w:szCs w:val="32"/>
          <w:lang w:val="uk-UA"/>
        </w:rPr>
        <w:t xml:space="preserve"> і туризму України за 2021 рік</w:t>
      </w:r>
    </w:p>
    <w:p w:rsidR="000B7C55" w:rsidRDefault="00285225" w:rsidP="00285225">
      <w:pPr>
        <w:widowControl/>
        <w:autoSpaceDE/>
        <w:autoSpaceDN/>
        <w:adjustRightInd/>
        <w:ind w:firstLine="0"/>
        <w:jc w:val="center"/>
        <w:rPr>
          <w:sz w:val="36"/>
          <w:szCs w:val="36"/>
          <w:lang w:val="uk-UA"/>
        </w:rPr>
      </w:pPr>
      <w:r w:rsidRPr="00285225">
        <w:rPr>
          <w:i/>
          <w:sz w:val="32"/>
          <w:szCs w:val="32"/>
          <w:lang w:val="uk-UA"/>
        </w:rPr>
        <w:t xml:space="preserve"> (</w:t>
      </w:r>
      <w:r w:rsidR="008E4C2B">
        <w:rPr>
          <w:i/>
          <w:sz w:val="32"/>
          <w:szCs w:val="32"/>
          <w:lang w:val="uk-UA"/>
        </w:rPr>
        <w:t>дитяч</w:t>
      </w:r>
      <w:r w:rsidRPr="00285225">
        <w:rPr>
          <w:i/>
          <w:sz w:val="32"/>
          <w:szCs w:val="32"/>
          <w:lang w:val="uk-UA"/>
        </w:rPr>
        <w:t>і</w:t>
      </w:r>
      <w:r>
        <w:rPr>
          <w:i/>
          <w:sz w:val="32"/>
          <w:szCs w:val="32"/>
          <w:lang w:val="uk-UA"/>
        </w:rPr>
        <w:t xml:space="preserve"> </w:t>
      </w:r>
      <w:r w:rsidRPr="00285225">
        <w:rPr>
          <w:i/>
          <w:sz w:val="32"/>
          <w:szCs w:val="32"/>
          <w:lang w:val="uk-UA"/>
        </w:rPr>
        <w:t>бібліотеки)</w:t>
      </w:r>
    </w:p>
    <w:p w:rsidR="000B7C55" w:rsidRDefault="000B7C55" w:rsidP="003B1B8B">
      <w:pPr>
        <w:contextualSpacing/>
        <w:rPr>
          <w:sz w:val="36"/>
          <w:szCs w:val="36"/>
          <w:lang w:val="uk-UA"/>
        </w:rPr>
      </w:pPr>
    </w:p>
    <w:p w:rsidR="000B7C55" w:rsidRDefault="000B7C55" w:rsidP="003B1B8B">
      <w:pPr>
        <w:contextualSpacing/>
        <w:rPr>
          <w:sz w:val="36"/>
          <w:szCs w:val="36"/>
          <w:lang w:val="uk-UA"/>
        </w:rPr>
      </w:pP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79744" behindDoc="0" locked="0" layoutInCell="1" allowOverlap="1" wp14:anchorId="2856E8BA" wp14:editId="292AE696">
            <wp:simplePos x="0" y="0"/>
            <wp:positionH relativeFrom="margin">
              <wp:posOffset>-1101090</wp:posOffset>
            </wp:positionH>
            <wp:positionV relativeFrom="paragraph">
              <wp:posOffset>1049655</wp:posOffset>
            </wp:positionV>
            <wp:extent cx="6747510" cy="4648835"/>
            <wp:effectExtent l="1587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. Мережа бібл. та їх матер-техн. база-page0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751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5CD83898" wp14:editId="6E00147B">
            <wp:simplePos x="0" y="0"/>
            <wp:positionH relativeFrom="column">
              <wp:posOffset>-963295</wp:posOffset>
            </wp:positionH>
            <wp:positionV relativeFrom="paragraph">
              <wp:posOffset>812165</wp:posOffset>
            </wp:positionV>
            <wp:extent cx="6776720" cy="5224780"/>
            <wp:effectExtent l="0" t="508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. Матіріально-технічна база бібліотек-page0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672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914400</wp:posOffset>
            </wp:positionV>
            <wp:extent cx="6748780" cy="4925060"/>
            <wp:effectExtent l="0" t="254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878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882015</wp:posOffset>
            </wp:positionV>
            <wp:extent cx="6735600" cy="4971600"/>
            <wp:effectExtent l="5715" t="0" r="0" b="0"/>
            <wp:wrapTight wrapText="bothSides">
              <wp:wrapPolygon edited="0">
                <wp:start x="21582" y="-25"/>
                <wp:lineTo x="77" y="-25"/>
                <wp:lineTo x="77" y="21495"/>
                <wp:lineTo x="21582" y="21495"/>
                <wp:lineTo x="21582" y="-25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. Рух бібліотечного фонду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5600" cy="49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971550</wp:posOffset>
            </wp:positionV>
            <wp:extent cx="6755765" cy="4815840"/>
            <wp:effectExtent l="0" t="1587" r="5397" b="5398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. Бібліотечний фонд на кінць року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576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-1002030</wp:posOffset>
            </wp:positionH>
            <wp:positionV relativeFrom="paragraph">
              <wp:posOffset>1033780</wp:posOffset>
            </wp:positionV>
            <wp:extent cx="6844665" cy="4777740"/>
            <wp:effectExtent l="4763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6.-Видача-документів (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4665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225" w:rsidRDefault="00990552" w:rsidP="003B1B8B">
      <w:pPr>
        <w:contextualSpacing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en-US" w:eastAsia="en-US"/>
        </w:rPr>
        <w:lastRenderedPageBreak/>
        <w:drawing>
          <wp:inline distT="0" distB="0" distL="0" distR="0">
            <wp:extent cx="6775091" cy="4035406"/>
            <wp:effectExtent l="0" t="1587" r="5397" b="539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-Електронні-ресурси.-Довідково-інформ.-обслуг.-МБА (3)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t="843" b="16479"/>
                    <a:stretch/>
                  </pic:blipFill>
                  <pic:spPr bwMode="auto">
                    <a:xfrm rot="16200000">
                      <a:off x="0" y="0"/>
                      <a:ext cx="6794222" cy="404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1048385</wp:posOffset>
            </wp:positionV>
            <wp:extent cx="6850800" cy="4762800"/>
            <wp:effectExtent l="0" t="3810" r="3810" b="381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8. Персонал бібліотеки (осіб) (1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0800" cy="47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84864" behindDoc="0" locked="0" layoutInCell="1" allowOverlap="1" wp14:anchorId="27ACE9BF" wp14:editId="2F90093F">
            <wp:simplePos x="0" y="0"/>
            <wp:positionH relativeFrom="column">
              <wp:posOffset>-887095</wp:posOffset>
            </wp:positionH>
            <wp:positionV relativeFrom="paragraph">
              <wp:posOffset>942340</wp:posOffset>
            </wp:positionV>
            <wp:extent cx="6865620" cy="4980940"/>
            <wp:effectExtent l="8890" t="0" r="1270" b="127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9. Фінансування Надходження (2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562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225" w:rsidRDefault="00285225" w:rsidP="003B1B8B">
      <w:pPr>
        <w:contextualSpacing/>
        <w:rPr>
          <w:sz w:val="36"/>
          <w:szCs w:val="36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inline distT="0" distB="0" distL="0" distR="0">
            <wp:extent cx="6816090" cy="5227955"/>
            <wp:effectExtent l="0" t="6033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0. Віднесення бібліотек і бібл.-філій до груп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609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A2" w:rsidRPr="004E37A2" w:rsidRDefault="004E37A2" w:rsidP="004E37A2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4E37A2">
      <w:pPr>
        <w:contextualSpacing/>
        <w:rPr>
          <w:sz w:val="36"/>
          <w:szCs w:val="36"/>
          <w:lang w:val="uk-UA"/>
        </w:rPr>
      </w:pPr>
    </w:p>
    <w:p w:rsidR="00520F7F" w:rsidRDefault="00520F7F" w:rsidP="004E37A2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520F7F" w:rsidRDefault="00520F7F" w:rsidP="004E37A2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520F7F" w:rsidRDefault="00520F7F" w:rsidP="004E37A2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520F7F" w:rsidRDefault="00520F7F" w:rsidP="004E37A2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520F7F" w:rsidRDefault="00520F7F" w:rsidP="004E37A2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520F7F" w:rsidRDefault="00520F7F" w:rsidP="004E37A2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520F7F" w:rsidRDefault="00520F7F" w:rsidP="004E37A2">
      <w:pPr>
        <w:widowControl/>
        <w:autoSpaceDE/>
        <w:autoSpaceDN/>
        <w:adjustRightInd/>
        <w:ind w:firstLine="0"/>
        <w:jc w:val="center"/>
        <w:rPr>
          <w:b/>
          <w:sz w:val="32"/>
          <w:szCs w:val="32"/>
          <w:lang w:val="uk-UA"/>
        </w:rPr>
      </w:pPr>
    </w:p>
    <w:p w:rsidR="004E37A2" w:rsidRPr="00285225" w:rsidRDefault="004E37A2" w:rsidP="004E37A2">
      <w:pPr>
        <w:widowControl/>
        <w:autoSpaceDE/>
        <w:autoSpaceDN/>
        <w:adjustRightInd/>
        <w:ind w:firstLine="0"/>
        <w:jc w:val="left"/>
        <w:rPr>
          <w:b/>
          <w:sz w:val="32"/>
          <w:szCs w:val="32"/>
          <w:lang w:val="uk-UA"/>
        </w:rPr>
      </w:pPr>
    </w:p>
    <w:p w:rsidR="008D227A" w:rsidRDefault="004E37A2" w:rsidP="004E37A2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 w:rsidRPr="004E37A2">
        <w:rPr>
          <w:i/>
          <w:sz w:val="32"/>
          <w:szCs w:val="32"/>
          <w:lang w:val="uk-UA"/>
        </w:rPr>
        <w:tab/>
        <w:t xml:space="preserve">Зведена звітність державних, публічних </w:t>
      </w:r>
    </w:p>
    <w:p w:rsidR="008D227A" w:rsidRDefault="004E37A2" w:rsidP="004E37A2">
      <w:pPr>
        <w:widowControl/>
        <w:autoSpaceDE/>
        <w:autoSpaceDN/>
        <w:adjustRightInd/>
        <w:ind w:firstLine="0"/>
        <w:jc w:val="center"/>
        <w:rPr>
          <w:i/>
          <w:sz w:val="32"/>
          <w:szCs w:val="32"/>
          <w:lang w:val="uk-UA"/>
        </w:rPr>
      </w:pPr>
      <w:r w:rsidRPr="004E37A2">
        <w:rPr>
          <w:i/>
          <w:sz w:val="32"/>
          <w:szCs w:val="32"/>
          <w:lang w:val="uk-UA"/>
        </w:rPr>
        <w:t xml:space="preserve">та інших бібліотек </w:t>
      </w:r>
    </w:p>
    <w:p w:rsidR="004E37A2" w:rsidRDefault="004E37A2" w:rsidP="004E37A2">
      <w:pPr>
        <w:widowControl/>
        <w:autoSpaceDE/>
        <w:autoSpaceDN/>
        <w:adjustRightInd/>
        <w:ind w:firstLine="0"/>
        <w:jc w:val="center"/>
        <w:rPr>
          <w:sz w:val="36"/>
          <w:szCs w:val="36"/>
          <w:lang w:val="uk-UA"/>
        </w:rPr>
      </w:pPr>
      <w:r w:rsidRPr="004E37A2">
        <w:rPr>
          <w:i/>
          <w:sz w:val="32"/>
          <w:szCs w:val="32"/>
          <w:lang w:val="uk-UA"/>
        </w:rPr>
        <w:t>( Форма №80-а-рвк (Зведена річна)</w:t>
      </w:r>
    </w:p>
    <w:p w:rsidR="004E37A2" w:rsidRDefault="004E37A2" w:rsidP="004E37A2">
      <w:pPr>
        <w:contextualSpacing/>
        <w:rPr>
          <w:sz w:val="36"/>
          <w:szCs w:val="36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158791FA" wp14:editId="0CF7EB88">
            <wp:simplePos x="0" y="0"/>
            <wp:positionH relativeFrom="column">
              <wp:posOffset>-1167130</wp:posOffset>
            </wp:positionH>
            <wp:positionV relativeFrom="paragraph">
              <wp:posOffset>205105</wp:posOffset>
            </wp:positionV>
            <wp:extent cx="6786245" cy="3572510"/>
            <wp:effectExtent l="6668" t="0" r="2222" b="2223"/>
            <wp:wrapTight wrapText="bothSides">
              <wp:wrapPolygon edited="0">
                <wp:start x="21579" y="-40"/>
                <wp:lineTo x="54" y="-40"/>
                <wp:lineTo x="54" y="21498"/>
                <wp:lineTo x="21579" y="21498"/>
                <wp:lineTo x="21579" y="-4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03cf1680069bd36b4085a238bac638-0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9895" r="4132" b="24236"/>
                    <a:stretch/>
                  </pic:blipFill>
                  <pic:spPr bwMode="auto">
                    <a:xfrm rot="16200000">
                      <a:off x="0" y="0"/>
                      <a:ext cx="6786245" cy="357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1F3BF443" wp14:editId="5A167B11">
            <wp:simplePos x="0" y="0"/>
            <wp:positionH relativeFrom="column">
              <wp:posOffset>-1090930</wp:posOffset>
            </wp:positionH>
            <wp:positionV relativeFrom="paragraph">
              <wp:posOffset>205105</wp:posOffset>
            </wp:positionV>
            <wp:extent cx="6782435" cy="3919220"/>
            <wp:effectExtent l="2858" t="0" r="2222" b="2223"/>
            <wp:wrapTight wrapText="bothSides">
              <wp:wrapPolygon edited="0">
                <wp:start x="21591" y="-16"/>
                <wp:lineTo x="54" y="-16"/>
                <wp:lineTo x="54" y="21507"/>
                <wp:lineTo x="21591" y="21507"/>
                <wp:lineTo x="21591" y="-1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03cf1680069bd36b4085a238bac638-1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" t="7938" r="4132" b="19486"/>
                    <a:stretch/>
                  </pic:blipFill>
                  <pic:spPr bwMode="auto">
                    <a:xfrm rot="16200000">
                      <a:off x="0" y="0"/>
                      <a:ext cx="6782435" cy="391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E37A2" w:rsidRDefault="004E37A2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  <w:r>
        <w:rPr>
          <w:rFonts w:eastAsia="Batang"/>
          <w:noProof/>
          <w:lang w:val="en-US" w:eastAsia="en-US"/>
        </w:rPr>
        <w:lastRenderedPageBreak/>
        <w:drawing>
          <wp:inline distT="0" distB="0" distL="0" distR="0">
            <wp:extent cx="6730670" cy="4171775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03cf1680069bd36b4085a238bac638-2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5953" r="5736" b="17785"/>
                    <a:stretch/>
                  </pic:blipFill>
                  <pic:spPr bwMode="auto">
                    <a:xfrm rot="16200000">
                      <a:off x="0" y="0"/>
                      <a:ext cx="6755435" cy="418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  <w:r>
        <w:rPr>
          <w:rFonts w:eastAsia="Batang"/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23D46D21" wp14:editId="276B52B2">
            <wp:simplePos x="0" y="0"/>
            <wp:positionH relativeFrom="column">
              <wp:posOffset>-1043305</wp:posOffset>
            </wp:positionH>
            <wp:positionV relativeFrom="paragraph">
              <wp:posOffset>220980</wp:posOffset>
            </wp:positionV>
            <wp:extent cx="6795770" cy="3900170"/>
            <wp:effectExtent l="0" t="0" r="5080" b="5080"/>
            <wp:wrapTight wrapText="bothSides">
              <wp:wrapPolygon edited="0">
                <wp:start x="21600" y="0"/>
                <wp:lineTo x="44" y="0"/>
                <wp:lineTo x="44" y="21523"/>
                <wp:lineTo x="21600" y="21523"/>
                <wp:lineTo x="2160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03cf1680069bd36b4085a238bac638-3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 t="9639" r="1927" b="16650"/>
                    <a:stretch/>
                  </pic:blipFill>
                  <pic:spPr bwMode="auto">
                    <a:xfrm rot="16200000">
                      <a:off x="0" y="0"/>
                      <a:ext cx="6795770" cy="390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D7364D" w:rsidRDefault="00D7364D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8D227A" w:rsidRDefault="008D227A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  <w:sectPr w:rsidR="008D227A" w:rsidSect="0047275B">
          <w:pgSz w:w="8392" w:h="11906" w:code="11"/>
          <w:pgMar w:top="561" w:right="454" w:bottom="567" w:left="459" w:header="567" w:footer="397" w:gutter="0"/>
          <w:cols w:space="720"/>
          <w:noEndnote/>
          <w:titlePg/>
          <w:docGrid w:linePitch="326"/>
        </w:sectPr>
      </w:pP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  <w:r w:rsidRPr="00285225">
        <w:rPr>
          <w:rFonts w:eastAsia="Batang"/>
          <w:lang w:val="uk-UA"/>
        </w:rPr>
        <w:lastRenderedPageBreak/>
        <w:t>(477.63)«2020»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  <w:r w:rsidRPr="00285225">
        <w:rPr>
          <w:rFonts w:eastAsia="Batang"/>
          <w:lang w:val="uk-UA"/>
        </w:rPr>
        <w:t>Б59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285225" w:rsidRDefault="00285225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47275B" w:rsidRPr="00285225" w:rsidRDefault="0047275B" w:rsidP="00285225">
      <w:pPr>
        <w:widowControl/>
        <w:autoSpaceDE/>
        <w:autoSpaceDN/>
        <w:adjustRightInd/>
        <w:ind w:firstLine="0"/>
        <w:jc w:val="left"/>
        <w:rPr>
          <w:rFonts w:eastAsia="Batang"/>
          <w:lang w:val="uk-UA"/>
        </w:rPr>
      </w:pP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rFonts w:eastAsia="Batang"/>
          <w:lang w:val="uk-UA"/>
        </w:rPr>
      </w:pPr>
      <w:r w:rsidRPr="00285225">
        <w:rPr>
          <w:rFonts w:eastAsia="Batang"/>
          <w:lang w:val="uk-UA"/>
        </w:rPr>
        <w:t>Аналітично-статистичний збірник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rFonts w:eastAsia="Batang"/>
          <w:lang w:val="uk-UA"/>
        </w:rPr>
      </w:pP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rFonts w:eastAsia="Batang"/>
          <w:lang w:val="uk-UA"/>
        </w:rPr>
      </w:pPr>
      <w:r w:rsidRPr="00285225">
        <w:rPr>
          <w:rFonts w:eastAsia="Batang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51244" wp14:editId="2B5A7B71">
                <wp:simplePos x="0" y="0"/>
                <wp:positionH relativeFrom="column">
                  <wp:posOffset>-4445</wp:posOffset>
                </wp:positionH>
                <wp:positionV relativeFrom="paragraph">
                  <wp:posOffset>26670</wp:posOffset>
                </wp:positionV>
                <wp:extent cx="3832225" cy="0"/>
                <wp:effectExtent l="10795" t="7620" r="5080" b="1143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2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C4FF9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35pt;margin-top:2.1pt;width:301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"/>
            </w:pict>
          </mc:Fallback>
        </mc:AlternateConten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rPr>
          <w:rFonts w:eastAsiaTheme="minorHAnsi"/>
          <w:color w:val="000000" w:themeColor="text1"/>
          <w:sz w:val="21"/>
          <w:szCs w:val="21"/>
          <w:lang w:val="uk-UA" w:eastAsia="en-US"/>
        </w:rPr>
      </w:pPr>
      <w:r w:rsidRPr="00285225">
        <w:rPr>
          <w:rFonts w:eastAsiaTheme="minorHAnsi"/>
          <w:spacing w:val="-6"/>
          <w:sz w:val="22"/>
          <w:szCs w:val="22"/>
          <w:lang w:val="uk-UA" w:eastAsia="en-US"/>
        </w:rPr>
        <w:t>Бібліотеки Дніпропетровщини в цифрах. Рік 202</w:t>
      </w:r>
      <w:r w:rsidR="00E86EAE" w:rsidRPr="004C02E5">
        <w:rPr>
          <w:rFonts w:eastAsiaTheme="minorHAnsi"/>
          <w:spacing w:val="-6"/>
          <w:sz w:val="22"/>
          <w:szCs w:val="22"/>
          <w:lang w:val="uk-UA" w:eastAsia="en-US"/>
        </w:rPr>
        <w:t>1</w:t>
      </w:r>
      <w:r w:rsidRPr="00285225">
        <w:rPr>
          <w:rFonts w:eastAsiaTheme="minorHAnsi"/>
          <w:spacing w:val="-6"/>
          <w:sz w:val="22"/>
          <w:szCs w:val="22"/>
          <w:lang w:val="uk-UA" w:eastAsia="en-US"/>
        </w:rPr>
        <w:t xml:space="preserve"> [Текст]:</w:t>
      </w:r>
      <w:r w:rsidRPr="00285225">
        <w:rPr>
          <w:rFonts w:eastAsiaTheme="minorHAnsi"/>
          <w:b/>
          <w:spacing w:val="-6"/>
          <w:sz w:val="22"/>
          <w:szCs w:val="22"/>
          <w:lang w:val="uk-UA" w:eastAsia="en-US"/>
        </w:rPr>
        <w:t xml:space="preserve"> </w:t>
      </w:r>
      <w:r w:rsidRPr="00285225">
        <w:rPr>
          <w:rFonts w:eastAsiaTheme="minorHAnsi"/>
          <w:spacing w:val="-6"/>
          <w:sz w:val="22"/>
          <w:szCs w:val="22"/>
          <w:lang w:val="uk-UA" w:eastAsia="en-US"/>
        </w:rPr>
        <w:t>аналітично-статистичний огляд /</w:t>
      </w:r>
      <w:r w:rsidRPr="00285225">
        <w:rPr>
          <w:rFonts w:eastAsiaTheme="minorHAnsi"/>
          <w:b/>
          <w:color w:val="000000" w:themeColor="text1"/>
          <w:sz w:val="21"/>
          <w:szCs w:val="21"/>
          <w:lang w:val="uk-UA" w:eastAsia="en-US"/>
        </w:rPr>
        <w:t xml:space="preserve"> </w:t>
      </w:r>
      <w:r w:rsidRPr="00285225">
        <w:rPr>
          <w:rFonts w:eastAsiaTheme="minorHAnsi"/>
          <w:color w:val="000000" w:themeColor="text1"/>
          <w:sz w:val="21"/>
          <w:szCs w:val="21"/>
          <w:lang w:val="uk-UA" w:eastAsia="en-US"/>
        </w:rPr>
        <w:t xml:space="preserve">Управління культури, туризму, націонал. і релігій </w:t>
      </w:r>
      <w:r w:rsidRPr="00285225">
        <w:rPr>
          <w:rFonts w:eastAsiaTheme="minorHAnsi"/>
          <w:color w:val="000000" w:themeColor="text1"/>
          <w:sz w:val="22"/>
          <w:szCs w:val="22"/>
          <w:lang w:val="uk-UA" w:eastAsia="en-US"/>
        </w:rPr>
        <w:t>Дніпропетр. облдержадміністрації, Дніпропетров. обл. універсал. наук. б-ка ім. Перво</w:t>
      </w:r>
      <w:r w:rsidR="00116637">
        <w:rPr>
          <w:rFonts w:eastAsiaTheme="minorHAnsi"/>
          <w:color w:val="000000" w:themeColor="text1"/>
          <w:sz w:val="22"/>
          <w:szCs w:val="22"/>
          <w:lang w:val="uk-UA" w:eastAsia="en-US"/>
        </w:rPr>
        <w:t xml:space="preserve"> </w:t>
      </w:r>
      <w:r w:rsidRPr="00285225">
        <w:rPr>
          <w:rFonts w:eastAsiaTheme="minorHAnsi"/>
          <w:color w:val="000000" w:themeColor="text1"/>
          <w:sz w:val="22"/>
          <w:szCs w:val="22"/>
          <w:lang w:val="uk-UA" w:eastAsia="en-US"/>
        </w:rPr>
        <w:t>учителів слов’янських Кирила і Мефодія;</w:t>
      </w:r>
      <w:r w:rsidRPr="00285225">
        <w:rPr>
          <w:rFonts w:eastAsiaTheme="minorHAnsi"/>
          <w:spacing w:val="-6"/>
          <w:sz w:val="22"/>
          <w:szCs w:val="22"/>
          <w:lang w:val="uk-UA" w:eastAsia="en-US"/>
        </w:rPr>
        <w:t xml:space="preserve"> укладач І.Є. Луньова. – Дніпро: ДОУНБ, 202</w:t>
      </w:r>
      <w:r w:rsidR="00116637">
        <w:rPr>
          <w:rFonts w:eastAsiaTheme="minorHAnsi"/>
          <w:spacing w:val="-6"/>
          <w:sz w:val="22"/>
          <w:szCs w:val="22"/>
          <w:lang w:val="uk-UA" w:eastAsia="en-US"/>
        </w:rPr>
        <w:t>2</w:t>
      </w:r>
      <w:r w:rsidRPr="00285225">
        <w:rPr>
          <w:rFonts w:eastAsiaTheme="minorHAnsi"/>
          <w:spacing w:val="-6"/>
          <w:sz w:val="22"/>
          <w:szCs w:val="22"/>
          <w:lang w:val="uk-UA" w:eastAsia="en-US"/>
        </w:rPr>
        <w:t xml:space="preserve">. – </w:t>
      </w:r>
      <w:r w:rsidR="00116637">
        <w:rPr>
          <w:rFonts w:eastAsiaTheme="minorHAnsi"/>
          <w:spacing w:val="-6"/>
          <w:sz w:val="22"/>
          <w:szCs w:val="22"/>
          <w:lang w:val="uk-UA" w:eastAsia="en-US"/>
        </w:rPr>
        <w:t>64</w:t>
      </w:r>
      <w:r w:rsidRPr="00285225">
        <w:rPr>
          <w:rFonts w:eastAsiaTheme="minorHAnsi"/>
          <w:spacing w:val="-6"/>
          <w:sz w:val="22"/>
          <w:szCs w:val="22"/>
          <w:lang w:val="uk-UA" w:eastAsia="en-US"/>
        </w:rPr>
        <w:t xml:space="preserve"> с.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lang w:val="uk-UA"/>
        </w:rPr>
      </w:pPr>
      <w:r w:rsidRPr="00285225">
        <w:rPr>
          <w:lang w:val="uk-UA"/>
        </w:rPr>
        <w:t>_________________________________________________</w:t>
      </w:r>
    </w:p>
    <w:p w:rsidR="00285225" w:rsidRDefault="00285225" w:rsidP="00285225">
      <w:pPr>
        <w:widowControl/>
        <w:autoSpaceDE/>
        <w:autoSpaceDN/>
        <w:adjustRightInd/>
        <w:ind w:right="-143" w:firstLine="0"/>
        <w:jc w:val="left"/>
        <w:rPr>
          <w:color w:val="000000" w:themeColor="text1"/>
          <w:sz w:val="21"/>
          <w:szCs w:val="21"/>
          <w:lang w:val="uk-UA"/>
        </w:rPr>
      </w:pPr>
    </w:p>
    <w:p w:rsidR="0047275B" w:rsidRPr="00285225" w:rsidRDefault="0047275B" w:rsidP="00285225">
      <w:pPr>
        <w:widowControl/>
        <w:autoSpaceDE/>
        <w:autoSpaceDN/>
        <w:adjustRightInd/>
        <w:ind w:right="-143" w:firstLine="0"/>
        <w:jc w:val="left"/>
        <w:rPr>
          <w:color w:val="000000" w:themeColor="text1"/>
          <w:sz w:val="21"/>
          <w:szCs w:val="21"/>
          <w:lang w:val="uk-UA"/>
        </w:rPr>
      </w:pP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lang w:val="uk-UA"/>
        </w:rPr>
      </w:pPr>
    </w:p>
    <w:p w:rsidR="00285225" w:rsidRPr="00285225" w:rsidRDefault="00285225" w:rsidP="00285225">
      <w:pPr>
        <w:widowControl/>
        <w:autoSpaceDE/>
        <w:autoSpaceDN/>
        <w:adjustRightInd/>
        <w:jc w:val="left"/>
        <w:rPr>
          <w:lang w:val="uk-UA"/>
        </w:rPr>
      </w:pPr>
      <w:r w:rsidRPr="00285225">
        <w:rPr>
          <w:lang w:val="uk-UA"/>
        </w:rPr>
        <w:t>Упорядник</w:t>
      </w:r>
      <w:r w:rsidRPr="00285225">
        <w:rPr>
          <w:lang w:val="uk-UA"/>
        </w:rPr>
        <w:tab/>
        <w:t>Ірина Євгенівна Луньова</w:t>
      </w:r>
    </w:p>
    <w:p w:rsidR="00285225" w:rsidRPr="00285225" w:rsidRDefault="00285225" w:rsidP="00285225">
      <w:pPr>
        <w:widowControl/>
        <w:autoSpaceDE/>
        <w:autoSpaceDN/>
        <w:adjustRightInd/>
        <w:ind w:firstLine="142"/>
        <w:jc w:val="left"/>
        <w:rPr>
          <w:lang w:val="uk-UA"/>
        </w:rPr>
      </w:pPr>
      <w:r w:rsidRPr="00285225">
        <w:rPr>
          <w:lang w:val="uk-UA"/>
        </w:rPr>
        <w:t>Відповідальна за випуск:</w:t>
      </w:r>
      <w:r w:rsidRPr="00285225">
        <w:rPr>
          <w:lang w:val="uk-UA"/>
        </w:rPr>
        <w:tab/>
      </w:r>
      <w:r w:rsidRPr="00285225">
        <w:rPr>
          <w:lang w:val="uk-UA"/>
        </w:rPr>
        <w:tab/>
      </w:r>
      <w:r w:rsidRPr="00285225">
        <w:rPr>
          <w:lang w:val="uk-UA"/>
        </w:rPr>
        <w:tab/>
        <w:t>Н.М. Тітова</w:t>
      </w:r>
    </w:p>
    <w:p w:rsidR="00285225" w:rsidRPr="00285225" w:rsidRDefault="00285225" w:rsidP="00285225">
      <w:pPr>
        <w:widowControl/>
        <w:autoSpaceDE/>
        <w:autoSpaceDN/>
        <w:adjustRightInd/>
        <w:ind w:firstLine="142"/>
        <w:jc w:val="left"/>
        <w:rPr>
          <w:lang w:val="uk-UA"/>
        </w:rPr>
      </w:pPr>
      <w:r w:rsidRPr="00285225">
        <w:rPr>
          <w:lang w:val="uk-UA"/>
        </w:rPr>
        <w:t xml:space="preserve">Комп’ютерний набір </w:t>
      </w:r>
      <w:r w:rsidRPr="00285225">
        <w:rPr>
          <w:lang w:val="uk-UA"/>
        </w:rPr>
        <w:tab/>
      </w:r>
      <w:r w:rsidRPr="00285225">
        <w:rPr>
          <w:lang w:val="uk-UA"/>
        </w:rPr>
        <w:tab/>
      </w:r>
      <w:r w:rsidRPr="00285225">
        <w:rPr>
          <w:lang w:val="uk-UA"/>
        </w:rPr>
        <w:tab/>
        <w:t>І.Є. Луньова</w:t>
      </w:r>
    </w:p>
    <w:p w:rsidR="00285225" w:rsidRPr="00285225" w:rsidRDefault="00D7364D" w:rsidP="00D7364D">
      <w:pPr>
        <w:widowControl/>
        <w:autoSpaceDE/>
        <w:autoSpaceDN/>
        <w:adjustRightInd/>
        <w:ind w:left="2973" w:right="879"/>
        <w:rPr>
          <w:lang w:val="uk-UA"/>
        </w:rPr>
      </w:pPr>
      <w:r>
        <w:rPr>
          <w:lang w:val="uk-UA"/>
        </w:rPr>
        <w:t xml:space="preserve">           </w:t>
      </w:r>
      <w:r w:rsidR="008D227A">
        <w:rPr>
          <w:lang w:val="uk-UA"/>
        </w:rPr>
        <w:t xml:space="preserve"> </w:t>
      </w:r>
      <w:r w:rsidR="00285225" w:rsidRPr="00285225">
        <w:rPr>
          <w:lang w:val="uk-UA"/>
        </w:rPr>
        <w:t>О.В.Дяченко</w:t>
      </w:r>
    </w:p>
    <w:p w:rsidR="00285225" w:rsidRPr="00285225" w:rsidRDefault="00285225" w:rsidP="00285225">
      <w:pPr>
        <w:widowControl/>
        <w:autoSpaceDE/>
        <w:autoSpaceDN/>
        <w:adjustRightInd/>
        <w:ind w:firstLine="142"/>
        <w:jc w:val="left"/>
        <w:rPr>
          <w:lang w:val="uk-UA"/>
        </w:rPr>
      </w:pPr>
      <w:r w:rsidRPr="00285225">
        <w:rPr>
          <w:lang w:val="uk-UA"/>
        </w:rPr>
        <w:t xml:space="preserve">Редагування </w:t>
      </w:r>
      <w:r w:rsidRPr="00285225">
        <w:rPr>
          <w:lang w:val="uk-UA"/>
        </w:rPr>
        <w:tab/>
      </w:r>
      <w:r w:rsidRPr="00285225">
        <w:rPr>
          <w:lang w:val="uk-UA"/>
        </w:rPr>
        <w:tab/>
      </w:r>
      <w:r w:rsidRPr="00285225">
        <w:rPr>
          <w:lang w:val="uk-UA"/>
        </w:rPr>
        <w:tab/>
      </w:r>
      <w:r w:rsidRPr="00285225">
        <w:rPr>
          <w:lang w:val="uk-UA"/>
        </w:rPr>
        <w:tab/>
        <w:t>І.С. Голуб</w:t>
      </w:r>
    </w:p>
    <w:p w:rsidR="00285225" w:rsidRPr="00285225" w:rsidRDefault="00285225" w:rsidP="00285225">
      <w:pPr>
        <w:widowControl/>
        <w:autoSpaceDE/>
        <w:autoSpaceDN/>
        <w:adjustRightInd/>
        <w:ind w:firstLine="142"/>
        <w:jc w:val="left"/>
        <w:rPr>
          <w:lang w:val="uk-UA"/>
        </w:rPr>
      </w:pPr>
      <w:r w:rsidRPr="00285225">
        <w:rPr>
          <w:lang w:val="uk-UA"/>
        </w:rPr>
        <w:t>Макет,технічне редагування</w:t>
      </w:r>
      <w:r w:rsidRPr="00285225">
        <w:rPr>
          <w:lang w:val="uk-UA"/>
        </w:rPr>
        <w:tab/>
      </w:r>
      <w:r w:rsidRPr="00285225">
        <w:rPr>
          <w:lang w:val="uk-UA"/>
        </w:rPr>
        <w:tab/>
        <w:t>А.Л. Залєвська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lang w:val="uk-UA"/>
        </w:rPr>
      </w:pPr>
      <w:r w:rsidRPr="00285225">
        <w:rPr>
          <w:lang w:val="uk-UA"/>
        </w:rPr>
        <w:t>________________________________________________</w:t>
      </w:r>
    </w:p>
    <w:p w:rsidR="00285225" w:rsidRDefault="00285225" w:rsidP="0047275B">
      <w:pPr>
        <w:widowControl/>
        <w:autoSpaceDE/>
        <w:autoSpaceDN/>
        <w:adjustRightInd/>
        <w:ind w:firstLine="0"/>
        <w:rPr>
          <w:lang w:val="uk-UA"/>
        </w:rPr>
      </w:pPr>
    </w:p>
    <w:p w:rsidR="0047275B" w:rsidRDefault="0047275B" w:rsidP="0047275B">
      <w:pPr>
        <w:widowControl/>
        <w:autoSpaceDE/>
        <w:autoSpaceDN/>
        <w:adjustRightInd/>
        <w:ind w:firstLine="0"/>
        <w:rPr>
          <w:lang w:val="uk-UA"/>
        </w:rPr>
      </w:pPr>
    </w:p>
    <w:p w:rsidR="0047275B" w:rsidRPr="00285225" w:rsidRDefault="0047275B" w:rsidP="0047275B">
      <w:pPr>
        <w:widowControl/>
        <w:autoSpaceDE/>
        <w:autoSpaceDN/>
        <w:adjustRightInd/>
        <w:ind w:firstLine="0"/>
        <w:rPr>
          <w:lang w:val="uk-UA"/>
        </w:rPr>
      </w:pP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>Формат 60</w:t>
      </w:r>
      <w:r w:rsidRPr="00285225">
        <w:rPr>
          <w:sz w:val="22"/>
          <w:szCs w:val="22"/>
          <w:lang w:val="en-US"/>
        </w:rPr>
        <w:t>x</w:t>
      </w:r>
      <w:r w:rsidRPr="00285225">
        <w:rPr>
          <w:sz w:val="22"/>
          <w:szCs w:val="22"/>
          <w:lang w:val="uk-UA"/>
        </w:rPr>
        <w:t>90/16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>Зам.№ 2</w:t>
      </w:r>
      <w:r w:rsidR="00674C39">
        <w:rPr>
          <w:sz w:val="22"/>
          <w:szCs w:val="22"/>
          <w:lang w:val="uk-UA"/>
        </w:rPr>
        <w:t>30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>Підписано до друку 01.0</w:t>
      </w:r>
      <w:r w:rsidR="00116637">
        <w:rPr>
          <w:sz w:val="22"/>
          <w:szCs w:val="22"/>
          <w:lang w:val="uk-UA"/>
        </w:rPr>
        <w:t>6</w:t>
      </w:r>
      <w:r w:rsidRPr="00285225">
        <w:rPr>
          <w:sz w:val="22"/>
          <w:szCs w:val="22"/>
          <w:lang w:val="uk-UA"/>
        </w:rPr>
        <w:t>.2022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>Наклад 50 прим.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sz w:val="22"/>
          <w:szCs w:val="22"/>
          <w:lang w:val="uk-UA"/>
        </w:rPr>
      </w:pP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left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 xml:space="preserve">  ------------------------------------------------------------------------------</w:t>
      </w:r>
    </w:p>
    <w:p w:rsidR="00285225" w:rsidRDefault="00285225" w:rsidP="00285225">
      <w:pPr>
        <w:widowControl/>
        <w:autoSpaceDE/>
        <w:autoSpaceDN/>
        <w:adjustRightInd/>
        <w:ind w:firstLine="0"/>
        <w:jc w:val="left"/>
        <w:rPr>
          <w:sz w:val="22"/>
          <w:szCs w:val="22"/>
          <w:lang w:val="uk-UA"/>
        </w:rPr>
      </w:pPr>
    </w:p>
    <w:p w:rsidR="007E27BA" w:rsidRDefault="007E27BA" w:rsidP="00285225">
      <w:pPr>
        <w:widowControl/>
        <w:autoSpaceDE/>
        <w:autoSpaceDN/>
        <w:adjustRightInd/>
        <w:ind w:firstLine="0"/>
        <w:jc w:val="left"/>
        <w:rPr>
          <w:sz w:val="22"/>
          <w:szCs w:val="22"/>
          <w:lang w:val="uk-UA"/>
        </w:rPr>
      </w:pP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>Видавець і виготовлювач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>КЗК  «Дніпропетровська обласна універсальна наукова бібліотека ім.Первоучителів слов’янських Кирила і Мефодія»,</w:t>
      </w:r>
    </w:p>
    <w:p w:rsidR="00285225" w:rsidRPr="00285225" w:rsidRDefault="00285225" w:rsidP="00285225">
      <w:pPr>
        <w:widowControl/>
        <w:autoSpaceDE/>
        <w:autoSpaceDN/>
        <w:adjustRightInd/>
        <w:ind w:firstLine="0"/>
        <w:jc w:val="center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>редакційно-видавничий центр</w:t>
      </w:r>
    </w:p>
    <w:p w:rsidR="00285225" w:rsidRPr="00285225" w:rsidRDefault="00285225" w:rsidP="00285225">
      <w:pPr>
        <w:widowControl/>
        <w:tabs>
          <w:tab w:val="left" w:pos="8565"/>
        </w:tabs>
        <w:autoSpaceDE/>
        <w:autoSpaceDN/>
        <w:adjustRightInd/>
        <w:spacing w:line="360" w:lineRule="auto"/>
        <w:ind w:firstLine="0"/>
        <w:jc w:val="center"/>
        <w:rPr>
          <w:sz w:val="22"/>
          <w:szCs w:val="22"/>
          <w:lang w:val="uk-UA"/>
        </w:rPr>
      </w:pPr>
      <w:r w:rsidRPr="00285225">
        <w:rPr>
          <w:sz w:val="22"/>
          <w:szCs w:val="22"/>
          <w:lang w:val="uk-UA"/>
        </w:rPr>
        <w:t>м. Дніпро, вул. Ю. Савченка,10</w:t>
      </w:r>
    </w:p>
    <w:sectPr w:rsidR="00285225" w:rsidRPr="00285225" w:rsidSect="0047275B">
      <w:pgSz w:w="8392" w:h="11906" w:code="11"/>
      <w:pgMar w:top="561" w:right="454" w:bottom="567" w:left="459" w:header="567" w:footer="39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637" w:rsidRDefault="00381637" w:rsidP="0025233E">
      <w:r>
        <w:separator/>
      </w:r>
    </w:p>
  </w:endnote>
  <w:endnote w:type="continuationSeparator" w:id="0">
    <w:p w:rsidR="00381637" w:rsidRDefault="00381637" w:rsidP="00252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151" w:rsidRPr="00120DD6" w:rsidRDefault="00C41151" w:rsidP="0025233E">
    <w:pPr>
      <w:pStyle w:val="a5"/>
      <w:jc w:val="center"/>
      <w:rPr>
        <w:sz w:val="16"/>
        <w:szCs w:val="16"/>
      </w:rPr>
    </w:pPr>
    <w:r w:rsidRPr="00120DD6">
      <w:rPr>
        <w:sz w:val="16"/>
        <w:szCs w:val="16"/>
      </w:rPr>
      <w:fldChar w:fldCharType="begin"/>
    </w:r>
    <w:r w:rsidRPr="00120DD6">
      <w:rPr>
        <w:sz w:val="16"/>
        <w:szCs w:val="16"/>
      </w:rPr>
      <w:instrText>PAGE   \* MERGEFORMAT</w:instrText>
    </w:r>
    <w:r w:rsidRPr="00120DD6">
      <w:rPr>
        <w:sz w:val="16"/>
        <w:szCs w:val="16"/>
      </w:rPr>
      <w:fldChar w:fldCharType="separate"/>
    </w:r>
    <w:r w:rsidR="00CB1C95">
      <w:rPr>
        <w:noProof/>
        <w:sz w:val="16"/>
        <w:szCs w:val="16"/>
      </w:rPr>
      <w:t>8</w:t>
    </w:r>
    <w:r w:rsidRPr="00120DD6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637" w:rsidRDefault="00381637" w:rsidP="0025233E">
      <w:r>
        <w:separator/>
      </w:r>
    </w:p>
  </w:footnote>
  <w:footnote w:type="continuationSeparator" w:id="0">
    <w:p w:rsidR="00381637" w:rsidRDefault="00381637" w:rsidP="00252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10BD8"/>
    <w:multiLevelType w:val="hybridMultilevel"/>
    <w:tmpl w:val="32AE9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3E"/>
    <w:rsid w:val="00011CEB"/>
    <w:rsid w:val="00037D99"/>
    <w:rsid w:val="000748FC"/>
    <w:rsid w:val="000B7C55"/>
    <w:rsid w:val="000C06C2"/>
    <w:rsid w:val="000C1B06"/>
    <w:rsid w:val="000C7E8C"/>
    <w:rsid w:val="00116637"/>
    <w:rsid w:val="00120DD6"/>
    <w:rsid w:val="00133DBE"/>
    <w:rsid w:val="00135460"/>
    <w:rsid w:val="00141960"/>
    <w:rsid w:val="001843F0"/>
    <w:rsid w:val="00185D1E"/>
    <w:rsid w:val="001A6795"/>
    <w:rsid w:val="001B4BBF"/>
    <w:rsid w:val="001C3E13"/>
    <w:rsid w:val="001D0198"/>
    <w:rsid w:val="001D7FEE"/>
    <w:rsid w:val="00212D7A"/>
    <w:rsid w:val="00233514"/>
    <w:rsid w:val="002370CA"/>
    <w:rsid w:val="0025233E"/>
    <w:rsid w:val="00276C92"/>
    <w:rsid w:val="00285225"/>
    <w:rsid w:val="00286923"/>
    <w:rsid w:val="002B6C42"/>
    <w:rsid w:val="002F12AB"/>
    <w:rsid w:val="002F1CE1"/>
    <w:rsid w:val="00301D48"/>
    <w:rsid w:val="00304637"/>
    <w:rsid w:val="00345DB5"/>
    <w:rsid w:val="00367C1E"/>
    <w:rsid w:val="00372979"/>
    <w:rsid w:val="003730E1"/>
    <w:rsid w:val="00381637"/>
    <w:rsid w:val="003A08DE"/>
    <w:rsid w:val="003B1B8B"/>
    <w:rsid w:val="003E7416"/>
    <w:rsid w:val="003E745C"/>
    <w:rsid w:val="004037C0"/>
    <w:rsid w:val="00410D2D"/>
    <w:rsid w:val="00445A6C"/>
    <w:rsid w:val="0047275B"/>
    <w:rsid w:val="004810B8"/>
    <w:rsid w:val="004A6EF6"/>
    <w:rsid w:val="004C02E5"/>
    <w:rsid w:val="004C0552"/>
    <w:rsid w:val="004C1C5B"/>
    <w:rsid w:val="004D5800"/>
    <w:rsid w:val="004E112C"/>
    <w:rsid w:val="004E12E4"/>
    <w:rsid w:val="004E37A2"/>
    <w:rsid w:val="00520F7F"/>
    <w:rsid w:val="00567308"/>
    <w:rsid w:val="005743A4"/>
    <w:rsid w:val="0059341B"/>
    <w:rsid w:val="005B3F13"/>
    <w:rsid w:val="005D4320"/>
    <w:rsid w:val="005F1CDB"/>
    <w:rsid w:val="005F5A2F"/>
    <w:rsid w:val="00654B51"/>
    <w:rsid w:val="00674C39"/>
    <w:rsid w:val="00684272"/>
    <w:rsid w:val="00687C31"/>
    <w:rsid w:val="006A0E2F"/>
    <w:rsid w:val="006C5E39"/>
    <w:rsid w:val="006D00ED"/>
    <w:rsid w:val="006E7C0E"/>
    <w:rsid w:val="006F00D3"/>
    <w:rsid w:val="00705CE9"/>
    <w:rsid w:val="007103E8"/>
    <w:rsid w:val="0071099F"/>
    <w:rsid w:val="007129DE"/>
    <w:rsid w:val="00736980"/>
    <w:rsid w:val="007462DB"/>
    <w:rsid w:val="0076050D"/>
    <w:rsid w:val="00760865"/>
    <w:rsid w:val="007609B2"/>
    <w:rsid w:val="00784FFA"/>
    <w:rsid w:val="00792546"/>
    <w:rsid w:val="00795947"/>
    <w:rsid w:val="00797B71"/>
    <w:rsid w:val="007A05F7"/>
    <w:rsid w:val="007C668B"/>
    <w:rsid w:val="007E27BA"/>
    <w:rsid w:val="00804560"/>
    <w:rsid w:val="00821676"/>
    <w:rsid w:val="008227D3"/>
    <w:rsid w:val="008445A3"/>
    <w:rsid w:val="0087422A"/>
    <w:rsid w:val="00876A7F"/>
    <w:rsid w:val="0088561B"/>
    <w:rsid w:val="00890027"/>
    <w:rsid w:val="008C4862"/>
    <w:rsid w:val="008D227A"/>
    <w:rsid w:val="008D40F6"/>
    <w:rsid w:val="008D6751"/>
    <w:rsid w:val="008D6775"/>
    <w:rsid w:val="008E4C2B"/>
    <w:rsid w:val="008E51D6"/>
    <w:rsid w:val="0091548B"/>
    <w:rsid w:val="009201CB"/>
    <w:rsid w:val="00931CC2"/>
    <w:rsid w:val="00972CBB"/>
    <w:rsid w:val="0097737B"/>
    <w:rsid w:val="00981EA3"/>
    <w:rsid w:val="00990552"/>
    <w:rsid w:val="0099235B"/>
    <w:rsid w:val="009A5290"/>
    <w:rsid w:val="009F7C78"/>
    <w:rsid w:val="00A03D1C"/>
    <w:rsid w:val="00A35E9A"/>
    <w:rsid w:val="00A535C3"/>
    <w:rsid w:val="00A65631"/>
    <w:rsid w:val="00AB0C6F"/>
    <w:rsid w:val="00AB43E7"/>
    <w:rsid w:val="00AC1DC3"/>
    <w:rsid w:val="00AD3638"/>
    <w:rsid w:val="00AE282B"/>
    <w:rsid w:val="00AE5EC8"/>
    <w:rsid w:val="00B2395D"/>
    <w:rsid w:val="00B619C7"/>
    <w:rsid w:val="00B620C7"/>
    <w:rsid w:val="00B72523"/>
    <w:rsid w:val="00B92D8B"/>
    <w:rsid w:val="00BB02B3"/>
    <w:rsid w:val="00BB5850"/>
    <w:rsid w:val="00BC4D21"/>
    <w:rsid w:val="00BF47EF"/>
    <w:rsid w:val="00C41151"/>
    <w:rsid w:val="00C423D0"/>
    <w:rsid w:val="00C500AB"/>
    <w:rsid w:val="00C515DF"/>
    <w:rsid w:val="00C7156E"/>
    <w:rsid w:val="00C73235"/>
    <w:rsid w:val="00CA7BA4"/>
    <w:rsid w:val="00CB1A57"/>
    <w:rsid w:val="00CB1C95"/>
    <w:rsid w:val="00CB2DAF"/>
    <w:rsid w:val="00CD2026"/>
    <w:rsid w:val="00CE4D79"/>
    <w:rsid w:val="00D13388"/>
    <w:rsid w:val="00D274C9"/>
    <w:rsid w:val="00D43DBE"/>
    <w:rsid w:val="00D65BF4"/>
    <w:rsid w:val="00D7364D"/>
    <w:rsid w:val="00D77A61"/>
    <w:rsid w:val="00DA1D70"/>
    <w:rsid w:val="00DA2376"/>
    <w:rsid w:val="00DA247D"/>
    <w:rsid w:val="00DA514B"/>
    <w:rsid w:val="00DB2A01"/>
    <w:rsid w:val="00DE7EA8"/>
    <w:rsid w:val="00E05B97"/>
    <w:rsid w:val="00E175EE"/>
    <w:rsid w:val="00E20047"/>
    <w:rsid w:val="00E22B00"/>
    <w:rsid w:val="00E54862"/>
    <w:rsid w:val="00E56622"/>
    <w:rsid w:val="00E83581"/>
    <w:rsid w:val="00E83D74"/>
    <w:rsid w:val="00E84A3A"/>
    <w:rsid w:val="00E86EAE"/>
    <w:rsid w:val="00E92053"/>
    <w:rsid w:val="00E92AA8"/>
    <w:rsid w:val="00EE67D0"/>
    <w:rsid w:val="00F21214"/>
    <w:rsid w:val="00F372CD"/>
    <w:rsid w:val="00F3777F"/>
    <w:rsid w:val="00F60BAE"/>
    <w:rsid w:val="00F65863"/>
    <w:rsid w:val="00FE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E6257B"/>
  <w14:defaultImageDpi w14:val="0"/>
  <w15:docId w15:val="{CB0C2C8B-5AEA-449B-8C32-1D847029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7A2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ind w:firstLine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ind w:firstLine="0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ind w:firstLine="0"/>
      <w:jc w:val="center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pPr>
      <w:ind w:firstLine="0"/>
      <w:jc w:val="center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cs="Times New Roman"/>
      <w:b/>
    </w:rPr>
  </w:style>
  <w:style w:type="paragraph" w:customStyle="1" w:styleId="Epigraph">
    <w:name w:val="Epigraph"/>
    <w:uiPriority w:val="99"/>
    <w:pPr>
      <w:widowControl w:val="0"/>
      <w:autoSpaceDE w:val="0"/>
      <w:autoSpaceDN w:val="0"/>
      <w:adjustRightInd w:val="0"/>
      <w:ind w:left="3000" w:firstLine="400"/>
      <w:jc w:val="both"/>
    </w:pPr>
    <w:rPr>
      <w:rFonts w:ascii="Times New Roman" w:hAnsi="Times New Roman" w:cs="Times New Roman"/>
      <w:i/>
      <w:iCs/>
      <w:sz w:val="22"/>
      <w:szCs w:val="22"/>
    </w:rPr>
  </w:style>
  <w:style w:type="paragraph" w:customStyle="1" w:styleId="EpigraphAuthor">
    <w:name w:val="Epigraph Author"/>
    <w:next w:val="a"/>
    <w:uiPriority w:val="99"/>
    <w:pPr>
      <w:widowControl w:val="0"/>
      <w:autoSpaceDE w:val="0"/>
      <w:autoSpaceDN w:val="0"/>
      <w:adjustRightInd w:val="0"/>
      <w:ind w:left="3000" w:firstLine="400"/>
      <w:jc w:val="both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Annotation">
    <w:name w:val="Annotation"/>
    <w:next w:val="a"/>
    <w:uiPriority w:val="99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Cite">
    <w:name w:val="Cite"/>
    <w:next w:val="a"/>
    <w:uiPriority w:val="99"/>
    <w:pPr>
      <w:widowControl w:val="0"/>
      <w:autoSpaceDE w:val="0"/>
      <w:autoSpaceDN w:val="0"/>
      <w:adjustRightInd w:val="0"/>
      <w:ind w:left="1134" w:right="600"/>
      <w:jc w:val="both"/>
    </w:pPr>
    <w:rPr>
      <w:rFonts w:ascii="Times New Roman" w:hAnsi="Times New Roman" w:cs="Times New Roman"/>
      <w:sz w:val="22"/>
      <w:szCs w:val="22"/>
    </w:rPr>
  </w:style>
  <w:style w:type="paragraph" w:customStyle="1" w:styleId="CiteAuthor">
    <w:name w:val="Cite Author"/>
    <w:next w:val="a"/>
    <w:uiPriority w:val="99"/>
    <w:pPr>
      <w:widowControl w:val="0"/>
      <w:autoSpaceDE w:val="0"/>
      <w:autoSpaceDN w:val="0"/>
      <w:adjustRightInd w:val="0"/>
      <w:ind w:left="1701" w:right="600"/>
      <w:jc w:val="both"/>
    </w:pPr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PoemTitle">
    <w:name w:val="Poem Title"/>
    <w:next w:val="a"/>
    <w:uiPriority w:val="99"/>
    <w:pPr>
      <w:widowControl w:val="0"/>
      <w:autoSpaceDE w:val="0"/>
      <w:autoSpaceDN w:val="0"/>
      <w:adjustRightInd w:val="0"/>
      <w:spacing w:before="12"/>
      <w:ind w:left="2000" w:right="60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Stanza">
    <w:name w:val="Stanza"/>
    <w:next w:val="a"/>
    <w:uiPriority w:val="99"/>
    <w:pPr>
      <w:widowControl w:val="0"/>
      <w:autoSpaceDE w:val="0"/>
      <w:autoSpaceDN w:val="0"/>
      <w:adjustRightInd w:val="0"/>
      <w:ind w:left="2000" w:right="600"/>
    </w:pPr>
    <w:rPr>
      <w:rFonts w:ascii="Times New Roman" w:hAnsi="Times New Roman" w:cs="Times New Roman"/>
      <w:sz w:val="24"/>
      <w:szCs w:val="24"/>
    </w:rPr>
  </w:style>
  <w:style w:type="paragraph" w:customStyle="1" w:styleId="FootNote">
    <w:name w:val="FootNote"/>
    <w:next w:val="a"/>
    <w:uiPriority w:val="99"/>
    <w:pPr>
      <w:widowControl w:val="0"/>
      <w:autoSpaceDE w:val="0"/>
      <w:autoSpaceDN w:val="0"/>
      <w:adjustRightInd w:val="0"/>
      <w:ind w:firstLine="200"/>
      <w:jc w:val="both"/>
    </w:pPr>
    <w:rPr>
      <w:rFonts w:ascii="Times New Roman" w:hAnsi="Times New Roman" w:cs="Times New Roman"/>
    </w:rPr>
  </w:style>
  <w:style w:type="paragraph" w:customStyle="1" w:styleId="FootNoteEpigraph">
    <w:name w:val="FootNote Epigraph"/>
    <w:uiPriority w:val="99"/>
    <w:pPr>
      <w:widowControl w:val="0"/>
      <w:autoSpaceDE w:val="0"/>
      <w:autoSpaceDN w:val="0"/>
      <w:adjustRightInd w:val="0"/>
      <w:ind w:left="1500" w:firstLine="400"/>
      <w:jc w:val="both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FootNoteStanza">
    <w:name w:val="FootNote Stanza"/>
    <w:next w:val="a"/>
    <w:uiPriority w:val="99"/>
    <w:pPr>
      <w:widowControl w:val="0"/>
      <w:autoSpaceDE w:val="0"/>
      <w:autoSpaceDN w:val="0"/>
      <w:adjustRightInd w:val="0"/>
      <w:ind w:left="500" w:right="600"/>
    </w:pPr>
    <w:rPr>
      <w:rFonts w:ascii="Times New Roman" w:hAnsi="Times New Roman" w:cs="Times New Roman"/>
      <w:sz w:val="18"/>
      <w:szCs w:val="18"/>
    </w:rPr>
  </w:style>
  <w:style w:type="paragraph" w:customStyle="1" w:styleId="FootNoteCite">
    <w:name w:val="FootNote Cite"/>
    <w:next w:val="a"/>
    <w:uiPriority w:val="99"/>
    <w:pPr>
      <w:widowControl w:val="0"/>
      <w:autoSpaceDE w:val="0"/>
      <w:autoSpaceDN w:val="0"/>
      <w:adjustRightInd w:val="0"/>
      <w:ind w:left="300" w:right="600"/>
      <w:jc w:val="both"/>
    </w:pPr>
    <w:rPr>
      <w:rFonts w:ascii="Times New Roman" w:hAnsi="Times New Roman" w:cs="Times New Roman"/>
      <w:sz w:val="18"/>
      <w:szCs w:val="18"/>
    </w:rPr>
  </w:style>
  <w:style w:type="paragraph" w:customStyle="1" w:styleId="FootNoteCiteAuthor">
    <w:name w:val="FootNote Cite Author"/>
    <w:next w:val="a"/>
    <w:uiPriority w:val="99"/>
    <w:pPr>
      <w:widowControl w:val="0"/>
      <w:autoSpaceDE w:val="0"/>
      <w:autoSpaceDN w:val="0"/>
      <w:adjustRightInd w:val="0"/>
      <w:ind w:left="350" w:right="600"/>
      <w:jc w:val="both"/>
    </w:pPr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a"/>
    <w:uiPriority w:val="99"/>
    <w:pPr>
      <w:widowControl w:val="0"/>
      <w:autoSpaceDE w:val="0"/>
      <w:autoSpaceDN w:val="0"/>
      <w:adjustRightInd w:val="0"/>
      <w:spacing w:before="12"/>
      <w:ind w:left="2000" w:right="600"/>
    </w:pPr>
    <w:rPr>
      <w:rFonts w:ascii="Times New Roman" w:hAnsi="Times New Roman" w:cs="Times New Roman"/>
      <w:b/>
      <w:bCs/>
    </w:rPr>
  </w:style>
  <w:style w:type="paragraph" w:styleId="a3">
    <w:name w:val="header"/>
    <w:basedOn w:val="a"/>
    <w:link w:val="a4"/>
    <w:uiPriority w:val="99"/>
    <w:unhideWhenUsed/>
    <w:rsid w:val="0025233E"/>
    <w:pPr>
      <w:tabs>
        <w:tab w:val="center" w:pos="4677"/>
        <w:tab w:val="right" w:pos="9355"/>
      </w:tabs>
    </w:pPr>
  </w:style>
  <w:style w:type="character" w:customStyle="1" w:styleId="a4">
    <w:name w:val="Верхній колонтитул Знак"/>
    <w:basedOn w:val="a0"/>
    <w:link w:val="a3"/>
    <w:uiPriority w:val="99"/>
    <w:locked/>
    <w:rsid w:val="0025233E"/>
    <w:rPr>
      <w:rFonts w:ascii="Times New Roman" w:hAnsi="Times New Roman" w:cs="Times New Roman"/>
      <w:sz w:val="24"/>
    </w:rPr>
  </w:style>
  <w:style w:type="paragraph" w:styleId="a5">
    <w:name w:val="footer"/>
    <w:basedOn w:val="a"/>
    <w:link w:val="a6"/>
    <w:uiPriority w:val="99"/>
    <w:unhideWhenUsed/>
    <w:rsid w:val="0025233E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basedOn w:val="a0"/>
    <w:link w:val="a5"/>
    <w:uiPriority w:val="99"/>
    <w:locked/>
    <w:rsid w:val="0025233E"/>
    <w:rPr>
      <w:rFonts w:ascii="Times New Roman" w:hAnsi="Times New Roman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E92AA8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E92AA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B1B8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B1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hyperlink" Target="http://www.libr.dp.u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g"/><Relationship Id="rId8" Type="http://schemas.openxmlformats.org/officeDocument/2006/relationships/hyperlink" Target="mailto:metod@libr.dp.ua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4A2E3-0484-4594-8625-E3DE5369D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64</Pages>
  <Words>6827</Words>
  <Characters>38914</Characters>
  <Application>Microsoft Office Word</Application>
  <DocSecurity>0</DocSecurity>
  <Lines>324</Lines>
  <Paragraphs>91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Думай! Или 'Супертренинг' без заблуждений</vt:lpstr>
      <vt:lpstr>Думай! Или 'Супертренинг' без заблуждений</vt:lpstr>
    </vt:vector>
  </TitlesOfParts>
  <Company>SPecialiST RePack</Company>
  <LinksUpToDate>false</LinksUpToDate>
  <CharactersWithSpaces>45650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Думай! Или 'Супертренинг' без заблуждений</dc:title>
  <dc:creator>Вадим Протасенко</dc:creator>
  <cp:lastModifiedBy>Оля</cp:lastModifiedBy>
  <cp:revision>45</cp:revision>
  <cp:lastPrinted>2022-05-26T07:34:00Z</cp:lastPrinted>
  <dcterms:created xsi:type="dcterms:W3CDTF">2022-05-19T07:27:00Z</dcterms:created>
  <dcterms:modified xsi:type="dcterms:W3CDTF">2022-07-01T08:23:00Z</dcterms:modified>
</cp:coreProperties>
</file>