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sz w:val="2"/>
        </w:rPr>
        <w:id w:val="387617910"/>
        <w:docPartObj>
          <w:docPartGallery w:val="Cover Pages"/>
          <w:docPartUnique/>
        </w:docPartObj>
      </w:sdtPr>
      <w:sdtEndPr>
        <w:rPr>
          <w:caps/>
          <w:sz w:val="20"/>
        </w:rPr>
      </w:sdtEndPr>
      <w:sdtContent>
        <w:p w:rsidR="005B2D87" w:rsidRPr="00FC2DE6" w:rsidRDefault="005B2D87" w:rsidP="00FC2DE6">
          <w:pPr>
            <w:pStyle w:val="ae"/>
            <w:rPr>
              <w:sz w:val="2"/>
            </w:rPr>
          </w:pPr>
        </w:p>
        <w:p w:rsidR="005B2D87" w:rsidRDefault="00BE53D1">
          <w:pPr>
            <w:rPr>
              <w:caps/>
            </w:rPr>
          </w:pPr>
          <w:r w:rsidRPr="00B74E14">
            <w:rPr>
              <w:caps/>
              <w:noProof/>
              <w:lang w:eastAsia="uk-UA"/>
            </w:rPr>
            <mc:AlternateContent>
              <mc:Choice Requires="wps">
                <w:drawing>
                  <wp:anchor distT="45720" distB="45720" distL="114300" distR="114300" simplePos="0" relativeHeight="251621376" behindDoc="0" locked="0" layoutInCell="1" allowOverlap="1" wp14:anchorId="07EA713F" wp14:editId="480721ED">
                    <wp:simplePos x="0" y="0"/>
                    <wp:positionH relativeFrom="margin">
                      <wp:align>left</wp:align>
                    </wp:positionH>
                    <wp:positionV relativeFrom="paragraph">
                      <wp:posOffset>7021830</wp:posOffset>
                    </wp:positionV>
                    <wp:extent cx="6148070" cy="1590675"/>
                    <wp:effectExtent l="0" t="0" r="5080" b="9525"/>
                    <wp:wrapSquare wrapText="bothSides"/>
                    <wp:docPr id="4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8070" cy="1590675"/>
                            </a:xfrm>
                            <a:prstGeom prst="rect">
                              <a:avLst/>
                            </a:prstGeom>
                            <a:solidFill>
                              <a:srgbClr val="5E90BA"/>
                            </a:solidFill>
                            <a:ln w="9525">
                              <a:noFill/>
                              <a:miter lim="800000"/>
                              <a:headEnd/>
                              <a:tailEnd/>
                            </a:ln>
                          </wps:spPr>
                          <wps:txbx>
                            <w:txbxContent>
                              <w:p w:rsidR="004265D3" w:rsidRPr="00B2640A" w:rsidRDefault="004265D3" w:rsidP="00F81DAA">
                                <w:pPr>
                                  <w:spacing w:after="0" w:line="240" w:lineRule="auto"/>
                                  <w:ind w:left="705"/>
                                  <w:rPr>
                                    <w:rFonts w:ascii="Book Antiqua" w:eastAsia="Times New Roman" w:hAnsi="Book Antiqua" w:cs="Times New Roman"/>
                                    <w:b/>
                                    <w:color w:val="FFFFFF" w:themeColor="background1"/>
                                    <w:sz w:val="36"/>
                                    <w:szCs w:val="36"/>
                                  </w:rPr>
                                </w:pPr>
                                <w:r w:rsidRPr="00B2640A">
                                  <w:rPr>
                                    <w:rFonts w:ascii="Book Antiqua" w:eastAsia="Times New Roman" w:hAnsi="Book Antiqua" w:cs="Times New Roman"/>
                                    <w:b/>
                                    <w:color w:val="FFFFFF" w:themeColor="background1"/>
                                    <w:sz w:val="36"/>
                                    <w:szCs w:val="36"/>
                                  </w:rPr>
                                  <w:t xml:space="preserve">ІНФОРМАЦІЙНИЙ ЗВІТ </w:t>
                                </w:r>
                              </w:p>
                              <w:p w:rsidR="004265D3" w:rsidRPr="00B2640A" w:rsidRDefault="004265D3" w:rsidP="00F81DAA">
                                <w:pPr>
                                  <w:spacing w:after="0" w:line="240" w:lineRule="auto"/>
                                  <w:ind w:left="705"/>
                                  <w:rPr>
                                    <w:rFonts w:ascii="Century Schoolbook" w:eastAsia="Times New Roman" w:hAnsi="Century Schoolbook" w:cs="Times New Roman"/>
                                    <w:b/>
                                    <w:sz w:val="52"/>
                                    <w:szCs w:val="52"/>
                                  </w:rPr>
                                </w:pPr>
                                <w:r w:rsidRPr="00B2640A">
                                  <w:rPr>
                                    <w:rFonts w:ascii="Book Antiqua" w:eastAsia="Times New Roman" w:hAnsi="Book Antiqua" w:cs="Times New Roman"/>
                                    <w:b/>
                                    <w:color w:val="FFFFFF" w:themeColor="background1"/>
                                    <w:sz w:val="36"/>
                                    <w:szCs w:val="36"/>
                                  </w:rPr>
                                  <w:t>РКЗК «Межівська централізована бібліотечна система»</w:t>
                                </w:r>
                                <w:r w:rsidRPr="00B2640A">
                                  <w:rPr>
                                    <w:rFonts w:ascii="Century Schoolbook" w:eastAsia="Times New Roman" w:hAnsi="Century Schoolbook" w:cs="Times New Roman"/>
                                    <w:b/>
                                    <w:color w:val="FFFFFF" w:themeColor="background1"/>
                                    <w:sz w:val="52"/>
                                    <w:szCs w:val="52"/>
                                  </w:rPr>
                                  <w:t xml:space="preserve">  </w:t>
                                </w:r>
                              </w:p>
                              <w:p w:rsidR="004265D3" w:rsidRPr="00B74E14" w:rsidRDefault="004265D3" w:rsidP="00B74E14">
                                <w:pPr>
                                  <w:rPr>
                                    <w:rFonts w:ascii="Book Antiqua" w:hAnsi="Book Antiqua"/>
                                    <w:color w:val="FFFFFF" w:themeColor="background1"/>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EA713F" id="_x0000_t202" coordsize="21600,21600" o:spt="202" path="m,l,21600r21600,l21600,xe">
                    <v:stroke joinstyle="miter"/>
                    <v:path gradientshapeok="t" o:connecttype="rect"/>
                  </v:shapetype>
                  <v:shape id="Надпись 2" o:spid="_x0000_s1026" type="#_x0000_t202" style="position:absolute;margin-left:0;margin-top:552.9pt;width:484.1pt;height:125.25pt;z-index:2516213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" fillcolor="#5e90ba" stroked="f">
                    <v:textbox>
                      <w:txbxContent>
                        <w:p w:rsidR="004265D3" w:rsidRPr="00B2640A" w:rsidRDefault="004265D3" w:rsidP="00F81DAA">
                          <w:pPr>
                            <w:spacing w:after="0" w:line="240" w:lineRule="auto"/>
                            <w:ind w:left="705"/>
                            <w:rPr>
                              <w:rFonts w:ascii="Book Antiqua" w:eastAsia="Times New Roman" w:hAnsi="Book Antiqua" w:cs="Times New Roman"/>
                              <w:b/>
                              <w:color w:val="FFFFFF" w:themeColor="background1"/>
                              <w:sz w:val="36"/>
                              <w:szCs w:val="36"/>
                            </w:rPr>
                          </w:pPr>
                          <w:r w:rsidRPr="00B2640A">
                            <w:rPr>
                              <w:rFonts w:ascii="Book Antiqua" w:eastAsia="Times New Roman" w:hAnsi="Book Antiqua" w:cs="Times New Roman"/>
                              <w:b/>
                              <w:color w:val="FFFFFF" w:themeColor="background1"/>
                              <w:sz w:val="36"/>
                              <w:szCs w:val="36"/>
                            </w:rPr>
                            <w:t xml:space="preserve">ІНФОРМАЦІЙНИЙ ЗВІТ </w:t>
                          </w:r>
                        </w:p>
                        <w:p w:rsidR="004265D3" w:rsidRPr="00B2640A" w:rsidRDefault="004265D3" w:rsidP="00F81DAA">
                          <w:pPr>
                            <w:spacing w:after="0" w:line="240" w:lineRule="auto"/>
                            <w:ind w:left="705"/>
                            <w:rPr>
                              <w:rFonts w:ascii="Century Schoolbook" w:eastAsia="Times New Roman" w:hAnsi="Century Schoolbook" w:cs="Times New Roman"/>
                              <w:b/>
                              <w:sz w:val="52"/>
                              <w:szCs w:val="52"/>
                            </w:rPr>
                          </w:pPr>
                          <w:r w:rsidRPr="00B2640A">
                            <w:rPr>
                              <w:rFonts w:ascii="Book Antiqua" w:eastAsia="Times New Roman" w:hAnsi="Book Antiqua" w:cs="Times New Roman"/>
                              <w:b/>
                              <w:color w:val="FFFFFF" w:themeColor="background1"/>
                              <w:sz w:val="36"/>
                              <w:szCs w:val="36"/>
                            </w:rPr>
                            <w:t>РКЗК «Межівська централізована бібліотечна система»</w:t>
                          </w:r>
                          <w:r w:rsidRPr="00B2640A">
                            <w:rPr>
                              <w:rFonts w:ascii="Century Schoolbook" w:eastAsia="Times New Roman" w:hAnsi="Century Schoolbook" w:cs="Times New Roman"/>
                              <w:b/>
                              <w:color w:val="FFFFFF" w:themeColor="background1"/>
                              <w:sz w:val="52"/>
                              <w:szCs w:val="52"/>
                            </w:rPr>
                            <w:t xml:space="preserve">  </w:t>
                          </w:r>
                        </w:p>
                        <w:p w:rsidR="004265D3" w:rsidRPr="00B74E14" w:rsidRDefault="004265D3" w:rsidP="00B74E14">
                          <w:pPr>
                            <w:rPr>
                              <w:rFonts w:ascii="Book Antiqua" w:hAnsi="Book Antiqua"/>
                              <w:color w:val="FFFFFF" w:themeColor="background1"/>
                              <w:sz w:val="52"/>
                              <w:szCs w:val="52"/>
                            </w:rPr>
                          </w:pPr>
                        </w:p>
                      </w:txbxContent>
                    </v:textbox>
                    <w10:wrap type="square" anchorx="margin"/>
                  </v:shape>
                </w:pict>
              </mc:Fallback>
            </mc:AlternateContent>
          </w:r>
          <w:r w:rsidR="00FC2DE6">
            <w:rPr>
              <w:caps/>
              <w:noProof/>
              <w:lang w:eastAsia="uk-UA"/>
            </w:rPr>
            <mc:AlternateContent>
              <mc:Choice Requires="wps">
                <w:drawing>
                  <wp:anchor distT="0" distB="0" distL="114300" distR="114300" simplePos="0" relativeHeight="251622400" behindDoc="0" locked="0" layoutInCell="1" allowOverlap="1" wp14:anchorId="7B99864C" wp14:editId="4BC20C31">
                    <wp:simplePos x="0" y="0"/>
                    <wp:positionH relativeFrom="page">
                      <wp:align>center</wp:align>
                    </wp:positionH>
                    <wp:positionV relativeFrom="paragraph">
                      <wp:posOffset>8742680</wp:posOffset>
                    </wp:positionV>
                    <wp:extent cx="6372225" cy="581025"/>
                    <wp:effectExtent l="0" t="0" r="9525" b="9525"/>
                    <wp:wrapNone/>
                    <wp:docPr id="54" name="Надпись 54"/>
                    <wp:cNvGraphicFramePr/>
                    <a:graphic xmlns:a="http://schemas.openxmlformats.org/drawingml/2006/main">
                      <a:graphicData uri="http://schemas.microsoft.com/office/word/2010/wordprocessingShape">
                        <wps:wsp>
                          <wps:cNvSpPr txBox="1"/>
                          <wps:spPr>
                            <a:xfrm>
                              <a:off x="0" y="0"/>
                              <a:ext cx="6372225" cy="581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265D3" w:rsidRPr="0089299D" w:rsidRDefault="004265D3" w:rsidP="00F81DAA">
                                <w:pPr>
                                  <w:ind w:firstLine="708"/>
                                  <w:rPr>
                                    <w:rFonts w:ascii="Book Antiqua" w:hAnsi="Book Antiqua"/>
                                    <w:b/>
                                    <w:color w:val="548DD4" w:themeColor="text2" w:themeTint="99"/>
                                    <w:sz w:val="52"/>
                                    <w:szCs w:val="52"/>
                                  </w:rPr>
                                </w:pPr>
                                <w:r w:rsidRPr="0089299D">
                                  <w:rPr>
                                    <w:rFonts w:ascii="Book Antiqua" w:hAnsi="Book Antiqua"/>
                                    <w:b/>
                                    <w:color w:val="365F91" w:themeColor="accent1" w:themeShade="BF"/>
                                    <w:sz w:val="52"/>
                                    <w:szCs w:val="52"/>
                                  </w:rPr>
                                  <w:t>201</w:t>
                                </w:r>
                                <w:r w:rsidRPr="0089299D">
                                  <w:rPr>
                                    <w:rFonts w:ascii="Book Antiqua" w:hAnsi="Book Antiqua"/>
                                    <w:b/>
                                    <w:color w:val="365F91" w:themeColor="accent1" w:themeShade="BF"/>
                                    <w:sz w:val="52"/>
                                    <w:szCs w:val="52"/>
                                    <w:lang w:val="ru-RU"/>
                                  </w:rPr>
                                  <w:t>5</w:t>
                                </w:r>
                                <w:r w:rsidRPr="0089299D">
                                  <w:rPr>
                                    <w:rFonts w:ascii="Book Antiqua" w:hAnsi="Book Antiqua"/>
                                    <w:b/>
                                    <w:color w:val="365F91" w:themeColor="accent1" w:themeShade="BF"/>
                                    <w:sz w:val="52"/>
                                    <w:szCs w:val="52"/>
                                  </w:rPr>
                                  <w:t xml:space="preserve"> рік</w:t>
                                </w:r>
                              </w:p>
                              <w:p w:rsidR="004265D3" w:rsidRDefault="004265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99864C" id="Надпись 54" o:spid="_x0000_s1027" type="#_x0000_t202" style="position:absolute;margin-left:0;margin-top:688.4pt;width:501.75pt;height:45.75pt;z-index:251622400;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" fillcolor="white [3201]" stroked="f" strokeweight=".5pt">
                    <v:textbox>
                      <w:txbxContent>
                        <w:p w:rsidR="004265D3" w:rsidRPr="0089299D" w:rsidRDefault="004265D3" w:rsidP="00F81DAA">
                          <w:pPr>
                            <w:ind w:firstLine="708"/>
                            <w:rPr>
                              <w:rFonts w:ascii="Book Antiqua" w:hAnsi="Book Antiqua"/>
                              <w:b/>
                              <w:color w:val="548DD4" w:themeColor="text2" w:themeTint="99"/>
                              <w:sz w:val="52"/>
                              <w:szCs w:val="52"/>
                            </w:rPr>
                          </w:pPr>
                          <w:r w:rsidRPr="0089299D">
                            <w:rPr>
                              <w:rFonts w:ascii="Book Antiqua" w:hAnsi="Book Antiqua"/>
                              <w:b/>
                              <w:color w:val="365F91" w:themeColor="accent1" w:themeShade="BF"/>
                              <w:sz w:val="52"/>
                              <w:szCs w:val="52"/>
                            </w:rPr>
                            <w:t>201</w:t>
                          </w:r>
                          <w:r w:rsidRPr="0089299D">
                            <w:rPr>
                              <w:rFonts w:ascii="Book Antiqua" w:hAnsi="Book Antiqua"/>
                              <w:b/>
                              <w:color w:val="365F91" w:themeColor="accent1" w:themeShade="BF"/>
                              <w:sz w:val="52"/>
                              <w:szCs w:val="52"/>
                              <w:lang w:val="ru-RU"/>
                            </w:rPr>
                            <w:t>5</w:t>
                          </w:r>
                          <w:r w:rsidRPr="0089299D">
                            <w:rPr>
                              <w:rFonts w:ascii="Book Antiqua" w:hAnsi="Book Antiqua"/>
                              <w:b/>
                              <w:color w:val="365F91" w:themeColor="accent1" w:themeShade="BF"/>
                              <w:sz w:val="52"/>
                              <w:szCs w:val="52"/>
                            </w:rPr>
                            <w:t xml:space="preserve"> рік</w:t>
                          </w:r>
                        </w:p>
                        <w:p w:rsidR="004265D3" w:rsidRDefault="004265D3"/>
                      </w:txbxContent>
                    </v:textbox>
                    <w10:wrap anchorx="page"/>
                  </v:shape>
                </w:pict>
              </mc:Fallback>
            </mc:AlternateContent>
          </w:r>
          <w:r w:rsidR="005B2D87">
            <w:rPr>
              <w:caps/>
            </w:rPr>
            <w:br w:type="page"/>
          </w:r>
        </w:p>
      </w:sdtContent>
    </w:sdt>
    <w:p w:rsidR="001473EB" w:rsidRPr="00D277F0" w:rsidRDefault="00225BD7" w:rsidP="00BE78F6">
      <w:pPr>
        <w:pStyle w:val="2015"/>
        <w:numPr>
          <w:ilvl w:val="0"/>
          <w:numId w:val="5"/>
        </w:numPr>
        <w:jc w:val="both"/>
        <w:rPr>
          <w:rFonts w:ascii="Book Antiqua" w:hAnsi="Book Antiqua"/>
          <w:sz w:val="24"/>
        </w:rPr>
      </w:pPr>
      <w:bookmarkStart w:id="0" w:name="_Toc440439360"/>
      <w:r w:rsidRPr="00D277F0">
        <w:rPr>
          <w:rFonts w:ascii="Book Antiqua" w:hAnsi="Book Antiqua"/>
          <w:sz w:val="24"/>
        </w:rPr>
        <w:lastRenderedPageBreak/>
        <w:t>ВСТУП</w:t>
      </w:r>
      <w:bookmarkEnd w:id="0"/>
    </w:p>
    <w:p w:rsidR="009F24F0" w:rsidRDefault="009F24F0" w:rsidP="009F24F0">
      <w:pPr>
        <w:spacing w:before="0" w:after="0" w:line="240" w:lineRule="auto"/>
        <w:ind w:firstLine="708"/>
        <w:jc w:val="both"/>
        <w:rPr>
          <w:rFonts w:ascii="Book Antiqua" w:hAnsi="Book Antiqua"/>
          <w:sz w:val="22"/>
          <w:szCs w:val="22"/>
        </w:rPr>
      </w:pPr>
    </w:p>
    <w:p w:rsidR="00CE38D9" w:rsidRPr="001B0268" w:rsidRDefault="00AE5541" w:rsidP="009F24F0">
      <w:pPr>
        <w:spacing w:before="0" w:after="0" w:line="240" w:lineRule="auto"/>
        <w:ind w:firstLine="708"/>
        <w:jc w:val="both"/>
        <w:rPr>
          <w:rFonts w:ascii="Book Antiqua" w:hAnsi="Book Antiqua"/>
          <w:sz w:val="24"/>
          <w:szCs w:val="24"/>
        </w:rPr>
      </w:pPr>
      <w:r w:rsidRPr="001B0268">
        <w:rPr>
          <w:rFonts w:ascii="Book Antiqua" w:hAnsi="Book Antiqua"/>
          <w:sz w:val="24"/>
          <w:szCs w:val="24"/>
        </w:rPr>
        <w:t xml:space="preserve">Бібліотеки Межівського району є частиною інформаційної системи України, вони забезпечують доступ до знань та інформації для всіх громадян, беруть участь в економічному, соціальному й культурному розвитку своєї території, підтримують етнічну, культурну, </w:t>
      </w:r>
      <w:proofErr w:type="spellStart"/>
      <w:r w:rsidRPr="001B0268">
        <w:rPr>
          <w:rFonts w:ascii="Book Antiqua" w:hAnsi="Book Antiqua"/>
          <w:sz w:val="24"/>
          <w:szCs w:val="24"/>
        </w:rPr>
        <w:t>мовну</w:t>
      </w:r>
      <w:proofErr w:type="spellEnd"/>
      <w:r w:rsidRPr="001B0268">
        <w:rPr>
          <w:rFonts w:ascii="Book Antiqua" w:hAnsi="Book Antiqua"/>
          <w:sz w:val="24"/>
          <w:szCs w:val="24"/>
        </w:rPr>
        <w:t xml:space="preserve"> і релігійну різноманітність, культурне самовизначення і самобутність. Завдяки своїй доступності бібліотеки мають стратегічну можливість удосконалювати якість і демократичні засади життя громадян, активізувати  суспільне  життя  місцевих громад.</w:t>
      </w:r>
    </w:p>
    <w:p w:rsidR="00CE38D9" w:rsidRPr="001B0268" w:rsidRDefault="00CE38D9" w:rsidP="009F24F0">
      <w:pPr>
        <w:spacing w:before="0" w:after="0" w:line="240" w:lineRule="auto"/>
        <w:ind w:firstLine="708"/>
        <w:jc w:val="both"/>
        <w:rPr>
          <w:rFonts w:ascii="Book Antiqua" w:hAnsi="Book Antiqua"/>
          <w:sz w:val="24"/>
          <w:szCs w:val="24"/>
        </w:rPr>
      </w:pPr>
      <w:r w:rsidRPr="001B0268">
        <w:rPr>
          <w:rFonts w:ascii="Book Antiqua" w:hAnsi="Book Antiqua"/>
          <w:sz w:val="24"/>
          <w:szCs w:val="24"/>
        </w:rPr>
        <w:t>Районний комунальний заклад культури «Межівська ЦБС» - головна бібліотечна установа Межівського району, методичний та інформаційно-консультаційний центр для  бібліотечних закладів регіону. Тому б</w:t>
      </w:r>
      <w:r w:rsidR="00AE5541" w:rsidRPr="001B0268">
        <w:rPr>
          <w:rFonts w:ascii="Book Antiqua" w:hAnsi="Book Antiqua"/>
          <w:sz w:val="24"/>
          <w:szCs w:val="24"/>
        </w:rPr>
        <w:t>ібліотеки району покликані допомагати громадянам користуватися перевагами інформаційного суспільства, реалізуючи їх право на доступ до інформації і знань, забезпечувати можливості для комунікації всередині місцевих громад.</w:t>
      </w:r>
    </w:p>
    <w:p w:rsidR="00CE38D9" w:rsidRPr="001B0268" w:rsidRDefault="00AE5541" w:rsidP="009F24F0">
      <w:pPr>
        <w:spacing w:before="0" w:after="0" w:line="240" w:lineRule="auto"/>
        <w:ind w:firstLine="708"/>
        <w:jc w:val="both"/>
        <w:rPr>
          <w:rFonts w:ascii="Book Antiqua" w:hAnsi="Book Antiqua"/>
          <w:sz w:val="24"/>
          <w:szCs w:val="24"/>
        </w:rPr>
      </w:pPr>
      <w:r w:rsidRPr="001B0268">
        <w:rPr>
          <w:rFonts w:ascii="Book Antiqua" w:hAnsi="Book Antiqua"/>
          <w:sz w:val="24"/>
          <w:szCs w:val="24"/>
        </w:rPr>
        <w:t xml:space="preserve"> </w:t>
      </w:r>
      <w:r w:rsidR="00060CE4" w:rsidRPr="001B0268">
        <w:rPr>
          <w:rFonts w:ascii="Book Antiqua" w:hAnsi="Book Antiqua"/>
          <w:sz w:val="24"/>
          <w:szCs w:val="24"/>
        </w:rPr>
        <w:t xml:space="preserve">Основним </w:t>
      </w:r>
      <w:r w:rsidR="00CE38D9" w:rsidRPr="001B0268">
        <w:rPr>
          <w:rFonts w:ascii="Book Antiqua" w:hAnsi="Book Antiqua"/>
          <w:sz w:val="24"/>
          <w:szCs w:val="24"/>
        </w:rPr>
        <w:t>завдання</w:t>
      </w:r>
      <w:r w:rsidR="00060CE4" w:rsidRPr="001B0268">
        <w:rPr>
          <w:rFonts w:ascii="Book Antiqua" w:hAnsi="Book Antiqua"/>
          <w:sz w:val="24"/>
          <w:szCs w:val="24"/>
        </w:rPr>
        <w:t>м бібліотек району у 2015 році було</w:t>
      </w:r>
      <w:r w:rsidR="00CE38D9" w:rsidRPr="001B0268">
        <w:rPr>
          <w:rFonts w:ascii="Book Antiqua" w:hAnsi="Book Antiqua"/>
          <w:sz w:val="24"/>
          <w:szCs w:val="24"/>
        </w:rPr>
        <w:t xml:space="preserve"> обслуговування різних категорій населення, задоволення їх інформаційних та бібліографічних запитів. Відповідно до сучасних умов розвитку суспільства, в якому переважають ін</w:t>
      </w:r>
      <w:r w:rsidR="00060CE4" w:rsidRPr="001B0268">
        <w:rPr>
          <w:rFonts w:ascii="Book Antiqua" w:hAnsi="Book Antiqua"/>
          <w:sz w:val="24"/>
          <w:szCs w:val="24"/>
        </w:rPr>
        <w:t>новаційні технології, бібліотеки</w:t>
      </w:r>
      <w:r w:rsidR="00CE38D9" w:rsidRPr="001B0268">
        <w:rPr>
          <w:rFonts w:ascii="Book Antiqua" w:hAnsi="Book Antiqua"/>
          <w:sz w:val="24"/>
          <w:szCs w:val="24"/>
        </w:rPr>
        <w:t xml:space="preserve"> </w:t>
      </w:r>
      <w:r w:rsidR="00060CE4" w:rsidRPr="001B0268">
        <w:rPr>
          <w:rFonts w:ascii="Book Antiqua" w:hAnsi="Book Antiqua"/>
          <w:sz w:val="24"/>
          <w:szCs w:val="24"/>
        </w:rPr>
        <w:t>активно впроваджували</w:t>
      </w:r>
      <w:r w:rsidR="00CE38D9" w:rsidRPr="001B0268">
        <w:rPr>
          <w:rFonts w:ascii="Book Antiqua" w:hAnsi="Book Antiqua"/>
          <w:sz w:val="24"/>
          <w:szCs w:val="24"/>
        </w:rPr>
        <w:t xml:space="preserve"> в свою діяльність нові напрямки роботи,</w:t>
      </w:r>
      <w:r w:rsidR="00060CE4" w:rsidRPr="001B0268">
        <w:rPr>
          <w:rFonts w:ascii="Book Antiqua" w:hAnsi="Book Antiqua"/>
          <w:sz w:val="24"/>
          <w:szCs w:val="24"/>
        </w:rPr>
        <w:t xml:space="preserve"> форми та методи яких дозволяли</w:t>
      </w:r>
      <w:r w:rsidR="00CE38D9" w:rsidRPr="001B0268">
        <w:rPr>
          <w:rFonts w:ascii="Book Antiqua" w:hAnsi="Book Antiqua"/>
          <w:sz w:val="24"/>
          <w:szCs w:val="24"/>
        </w:rPr>
        <w:t xml:space="preserve"> залучити до бібліотеки додаткове фінансування та сприяти підвищенню іміджу. Написання проектів, участь у грантових конкурсах – це не просто можливість бібліотеки отримати додаткове фінансування, але й активізація самих бібліотечних працівників, розвиток їх як людей творчих та ініціативних, і що саме головне – дозволяє підвищити </w:t>
      </w:r>
      <w:proofErr w:type="spellStart"/>
      <w:r w:rsidR="00CE38D9" w:rsidRPr="001B0268">
        <w:rPr>
          <w:rFonts w:ascii="Book Antiqua" w:hAnsi="Book Antiqua"/>
          <w:sz w:val="24"/>
          <w:szCs w:val="24"/>
        </w:rPr>
        <w:t>професійно</w:t>
      </w:r>
      <w:proofErr w:type="spellEnd"/>
      <w:r w:rsidR="00CE38D9" w:rsidRPr="001B0268">
        <w:rPr>
          <w:rFonts w:ascii="Book Antiqua" w:hAnsi="Book Antiqua"/>
          <w:sz w:val="24"/>
          <w:szCs w:val="24"/>
        </w:rPr>
        <w:t>-кваліфікаційний рівень.</w:t>
      </w:r>
    </w:p>
    <w:p w:rsidR="00AE5541" w:rsidRPr="001B0268" w:rsidRDefault="00AE5541" w:rsidP="009F24F0">
      <w:pPr>
        <w:shd w:val="clear" w:color="auto" w:fill="FFFFFF"/>
        <w:spacing w:before="0" w:after="0" w:line="240" w:lineRule="auto"/>
        <w:ind w:firstLine="708"/>
        <w:jc w:val="both"/>
        <w:rPr>
          <w:rFonts w:ascii="Book Antiqua" w:hAnsi="Book Antiqua"/>
          <w:sz w:val="24"/>
          <w:szCs w:val="24"/>
          <w:lang w:eastAsia="uk-UA"/>
        </w:rPr>
      </w:pPr>
      <w:r w:rsidRPr="001B0268">
        <w:rPr>
          <w:rFonts w:ascii="Book Antiqua" w:hAnsi="Book Antiqua"/>
          <w:sz w:val="24"/>
          <w:szCs w:val="24"/>
        </w:rPr>
        <w:t>Законодавчу і нормативну базу бібліотечної справи</w:t>
      </w:r>
      <w:r w:rsidR="006163A4" w:rsidRPr="001B0268">
        <w:rPr>
          <w:rFonts w:ascii="Book Antiqua" w:hAnsi="Book Antiqua"/>
          <w:sz w:val="24"/>
          <w:szCs w:val="24"/>
        </w:rPr>
        <w:t xml:space="preserve"> складали</w:t>
      </w:r>
      <w:r w:rsidRPr="001B0268">
        <w:rPr>
          <w:rFonts w:ascii="Book Antiqua" w:hAnsi="Book Antiqua"/>
          <w:sz w:val="24"/>
          <w:szCs w:val="24"/>
        </w:rPr>
        <w:t xml:space="preserve">: Конституція України, яка визначає права громадян на вільний доступ до інформації, культурних цінностей і користування установами культури; профільні закони «Про бібліотечну справу», «Про обов'язковий примірник документів», нормативно-правові акти з питань бібліотечної справи, стандарти і нормативи в галузі бібліотечної справи, Статут РКЗК «Межівська ЦБС», та документи, що визначають правові основи діяльності бібліотек. </w:t>
      </w:r>
    </w:p>
    <w:p w:rsidR="00AE5541" w:rsidRPr="001B0268" w:rsidRDefault="009F24F0" w:rsidP="009F24F0">
      <w:pPr>
        <w:spacing w:before="0" w:after="0" w:line="240" w:lineRule="auto"/>
        <w:ind w:firstLine="708"/>
        <w:jc w:val="both"/>
        <w:rPr>
          <w:rFonts w:ascii="Book Antiqua" w:hAnsi="Book Antiqua"/>
          <w:sz w:val="24"/>
          <w:szCs w:val="24"/>
        </w:rPr>
      </w:pPr>
      <w:r w:rsidRPr="001B0268">
        <w:rPr>
          <w:rFonts w:ascii="Book Antiqua" w:hAnsi="Book Antiqua"/>
          <w:b/>
          <w:i/>
          <w:color w:val="002060"/>
          <w:sz w:val="24"/>
          <w:szCs w:val="24"/>
          <w:u w:val="single"/>
        </w:rPr>
        <w:t>Основні напрямки</w:t>
      </w:r>
      <w:r w:rsidR="006163A4" w:rsidRPr="001B0268">
        <w:rPr>
          <w:rFonts w:ascii="Book Antiqua" w:hAnsi="Book Antiqua"/>
          <w:b/>
          <w:i/>
          <w:color w:val="002060"/>
          <w:sz w:val="24"/>
          <w:szCs w:val="24"/>
          <w:u w:val="single"/>
        </w:rPr>
        <w:t xml:space="preserve"> роботи бібліотек</w:t>
      </w:r>
      <w:r w:rsidRPr="001B0268">
        <w:rPr>
          <w:rFonts w:ascii="Book Antiqua" w:hAnsi="Book Antiqua"/>
          <w:b/>
          <w:i/>
          <w:color w:val="002060"/>
          <w:sz w:val="24"/>
          <w:szCs w:val="24"/>
          <w:u w:val="single"/>
        </w:rPr>
        <w:t xml:space="preserve"> у 2015 році</w:t>
      </w:r>
      <w:r w:rsidR="006163A4" w:rsidRPr="001B0268">
        <w:rPr>
          <w:rFonts w:ascii="Book Antiqua" w:hAnsi="Book Antiqua"/>
          <w:b/>
          <w:i/>
          <w:color w:val="002060"/>
          <w:sz w:val="24"/>
          <w:szCs w:val="24"/>
          <w:u w:val="single"/>
        </w:rPr>
        <w:t xml:space="preserve"> були</w:t>
      </w:r>
      <w:r w:rsidRPr="001B0268">
        <w:rPr>
          <w:rFonts w:ascii="Book Antiqua" w:hAnsi="Book Antiqua"/>
          <w:b/>
          <w:i/>
          <w:color w:val="002060"/>
          <w:sz w:val="24"/>
          <w:szCs w:val="24"/>
          <w:u w:val="single"/>
        </w:rPr>
        <w:t xml:space="preserve"> такими</w:t>
      </w:r>
      <w:r w:rsidR="006163A4" w:rsidRPr="001B0268">
        <w:rPr>
          <w:rFonts w:ascii="Book Antiqua" w:hAnsi="Book Antiqua"/>
          <w:b/>
          <w:i/>
          <w:color w:val="002060"/>
          <w:sz w:val="24"/>
          <w:szCs w:val="24"/>
        </w:rPr>
        <w:t xml:space="preserve">: </w:t>
      </w:r>
      <w:r w:rsidR="001B0268" w:rsidRPr="001B0268">
        <w:rPr>
          <w:rFonts w:ascii="Book Antiqua" w:hAnsi="Book Antiqua"/>
          <w:sz w:val="24"/>
          <w:szCs w:val="24"/>
        </w:rPr>
        <w:t>в</w:t>
      </w:r>
      <w:r w:rsidR="00AE5541" w:rsidRPr="001B0268">
        <w:rPr>
          <w:rFonts w:ascii="Book Antiqua" w:hAnsi="Book Antiqua"/>
          <w:sz w:val="24"/>
          <w:szCs w:val="24"/>
        </w:rPr>
        <w:t>ідкритість, творчість та інновації;</w:t>
      </w:r>
      <w:r w:rsidR="006163A4" w:rsidRPr="001B0268">
        <w:rPr>
          <w:rFonts w:ascii="Book Antiqua" w:hAnsi="Book Antiqua"/>
          <w:sz w:val="24"/>
          <w:szCs w:val="24"/>
        </w:rPr>
        <w:t xml:space="preserve"> </w:t>
      </w:r>
      <w:r w:rsidR="001B0268" w:rsidRPr="001B0268">
        <w:rPr>
          <w:rFonts w:ascii="Book Antiqua" w:hAnsi="Book Antiqua"/>
          <w:sz w:val="24"/>
          <w:szCs w:val="24"/>
        </w:rPr>
        <w:t>я</w:t>
      </w:r>
      <w:r w:rsidR="00AE5541" w:rsidRPr="001B0268">
        <w:rPr>
          <w:rFonts w:ascii="Book Antiqua" w:hAnsi="Book Antiqua"/>
          <w:sz w:val="24"/>
          <w:szCs w:val="24"/>
        </w:rPr>
        <w:t>кісне обслуговування користувачів з метою максимального задово</w:t>
      </w:r>
      <w:r w:rsidR="001B0268" w:rsidRPr="001B0268">
        <w:rPr>
          <w:rFonts w:ascii="Book Antiqua" w:hAnsi="Book Antiqua"/>
          <w:sz w:val="24"/>
          <w:szCs w:val="24"/>
        </w:rPr>
        <w:t>лення їх інформаційних потреб; ф</w:t>
      </w:r>
      <w:r w:rsidR="00AE5541" w:rsidRPr="001B0268">
        <w:rPr>
          <w:rFonts w:ascii="Book Antiqua" w:hAnsi="Book Antiqua"/>
          <w:sz w:val="24"/>
          <w:szCs w:val="24"/>
        </w:rPr>
        <w:t>ормування національного патріотизму, зниження соціальної напруженості в суспільстві;</w:t>
      </w:r>
      <w:r w:rsidR="001A0B71" w:rsidRPr="001B0268">
        <w:rPr>
          <w:rFonts w:ascii="Book Antiqua" w:hAnsi="Book Antiqua"/>
          <w:sz w:val="24"/>
          <w:szCs w:val="24"/>
        </w:rPr>
        <w:t xml:space="preserve"> </w:t>
      </w:r>
      <w:proofErr w:type="spellStart"/>
      <w:r w:rsidR="001B0268" w:rsidRPr="001B0268">
        <w:rPr>
          <w:rFonts w:ascii="Book Antiqua" w:hAnsi="Book Antiqua"/>
          <w:sz w:val="24"/>
          <w:szCs w:val="24"/>
        </w:rPr>
        <w:t>б</w:t>
      </w:r>
      <w:r w:rsidR="00AE5541" w:rsidRPr="001B0268">
        <w:rPr>
          <w:rFonts w:ascii="Book Antiqua" w:hAnsi="Book Antiqua"/>
          <w:sz w:val="24"/>
          <w:szCs w:val="24"/>
        </w:rPr>
        <w:t>ібліотечно</w:t>
      </w:r>
      <w:proofErr w:type="spellEnd"/>
      <w:r w:rsidR="00AE5541" w:rsidRPr="001B0268">
        <w:rPr>
          <w:rFonts w:ascii="Book Antiqua" w:hAnsi="Book Antiqua"/>
          <w:sz w:val="24"/>
          <w:szCs w:val="24"/>
        </w:rPr>
        <w:t>-інформаційне обслуговування людей з особливими потребами</w:t>
      </w:r>
      <w:r w:rsidRPr="001B0268">
        <w:rPr>
          <w:rFonts w:ascii="Book Antiqua" w:hAnsi="Book Antiqua"/>
          <w:sz w:val="24"/>
          <w:szCs w:val="24"/>
        </w:rPr>
        <w:t>;</w:t>
      </w:r>
      <w:r w:rsidR="001A0B71" w:rsidRPr="001B0268">
        <w:rPr>
          <w:rFonts w:ascii="Book Antiqua" w:hAnsi="Book Antiqua"/>
          <w:sz w:val="24"/>
          <w:szCs w:val="24"/>
        </w:rPr>
        <w:t xml:space="preserve"> </w:t>
      </w:r>
      <w:r w:rsidR="001B0268" w:rsidRPr="001B0268">
        <w:rPr>
          <w:rFonts w:ascii="Book Antiqua" w:hAnsi="Book Antiqua"/>
          <w:sz w:val="24"/>
          <w:szCs w:val="24"/>
        </w:rPr>
        <w:t>р</w:t>
      </w:r>
      <w:r w:rsidR="00AE5541" w:rsidRPr="001B0268">
        <w:rPr>
          <w:rFonts w:ascii="Book Antiqua" w:hAnsi="Book Antiqua"/>
          <w:sz w:val="24"/>
          <w:szCs w:val="24"/>
        </w:rPr>
        <w:t>обота з вимушеними п</w:t>
      </w:r>
      <w:r w:rsidR="001B0268" w:rsidRPr="001B0268">
        <w:rPr>
          <w:rFonts w:ascii="Book Antiqua" w:hAnsi="Book Antiqua"/>
          <w:sz w:val="24"/>
          <w:szCs w:val="24"/>
        </w:rPr>
        <w:t>ереселенцями</w:t>
      </w:r>
      <w:r w:rsidR="00AE5541" w:rsidRPr="001B0268">
        <w:rPr>
          <w:rFonts w:ascii="Book Antiqua" w:hAnsi="Book Antiqua"/>
          <w:sz w:val="24"/>
          <w:szCs w:val="24"/>
        </w:rPr>
        <w:t>;</w:t>
      </w:r>
      <w:r w:rsidR="001A0B71" w:rsidRPr="001B0268">
        <w:rPr>
          <w:rFonts w:ascii="Book Antiqua" w:hAnsi="Book Antiqua"/>
          <w:sz w:val="24"/>
          <w:szCs w:val="24"/>
        </w:rPr>
        <w:t xml:space="preserve"> </w:t>
      </w:r>
      <w:r w:rsidR="001B0268" w:rsidRPr="001B0268">
        <w:rPr>
          <w:rFonts w:ascii="Book Antiqua" w:hAnsi="Book Antiqua"/>
          <w:sz w:val="24"/>
          <w:szCs w:val="24"/>
        </w:rPr>
        <w:t>п</w:t>
      </w:r>
      <w:r w:rsidR="00AE5541" w:rsidRPr="001B0268">
        <w:rPr>
          <w:rFonts w:ascii="Book Antiqua" w:hAnsi="Book Antiqua"/>
          <w:sz w:val="24"/>
          <w:szCs w:val="24"/>
        </w:rPr>
        <w:t>роектна діяльність;</w:t>
      </w:r>
      <w:r w:rsidRPr="001B0268">
        <w:rPr>
          <w:rFonts w:ascii="Book Antiqua" w:hAnsi="Book Antiqua"/>
          <w:sz w:val="24"/>
          <w:szCs w:val="24"/>
        </w:rPr>
        <w:t xml:space="preserve"> </w:t>
      </w:r>
      <w:r w:rsidR="001B0268" w:rsidRPr="001B0268">
        <w:rPr>
          <w:rFonts w:ascii="Book Antiqua" w:hAnsi="Book Antiqua"/>
          <w:sz w:val="24"/>
          <w:szCs w:val="24"/>
        </w:rPr>
        <w:t>в</w:t>
      </w:r>
      <w:r w:rsidR="00AE5541" w:rsidRPr="001B0268">
        <w:rPr>
          <w:rFonts w:ascii="Book Antiqua" w:hAnsi="Book Antiqua"/>
          <w:sz w:val="24"/>
          <w:szCs w:val="24"/>
        </w:rPr>
        <w:t>ивчення історії свого краю, району, селища, бібліотеки, відродження основних подій та імен, народних звичаїв, родинних традицій т</w:t>
      </w:r>
      <w:r w:rsidR="001B0268" w:rsidRPr="001B0268">
        <w:rPr>
          <w:rFonts w:ascii="Book Antiqua" w:hAnsi="Book Antiqua"/>
          <w:sz w:val="24"/>
          <w:szCs w:val="24"/>
        </w:rPr>
        <w:t>а обрядів, літературних надбань.</w:t>
      </w:r>
    </w:p>
    <w:p w:rsidR="001A0B71" w:rsidRPr="001B0268" w:rsidRDefault="001A0B71" w:rsidP="009F24F0">
      <w:pPr>
        <w:spacing w:before="0" w:after="0" w:line="240" w:lineRule="auto"/>
        <w:ind w:firstLine="684"/>
        <w:jc w:val="both"/>
        <w:rPr>
          <w:rFonts w:ascii="Book Antiqua" w:hAnsi="Book Antiqua"/>
          <w:sz w:val="24"/>
          <w:szCs w:val="24"/>
        </w:rPr>
      </w:pPr>
      <w:r w:rsidRPr="001B0268">
        <w:rPr>
          <w:rFonts w:ascii="Book Antiqua" w:hAnsi="Book Antiqua"/>
          <w:sz w:val="24"/>
          <w:szCs w:val="24"/>
        </w:rPr>
        <w:t>Тематику заходів з популяризації знань і бібліотечної книги серед користувачів визначали політичні, культурні та інші знаменні та історичні події в житті району, області та країни: 70-та річниця дня перемоги над нацизмом у Другій Світовій війні, День Конституції,  День пам’яті жертв Голодомору, День української мови та літератури, вшанування видатних діячів державності та культури. Знаменними та ювілейними датами року були: 160-річчя від дня народження Дмитра Івановича Яворницького, 80-річчя з дня народження Василя Симоненка, 125-річчя від дня народження Аркадія Казки.</w:t>
      </w:r>
    </w:p>
    <w:p w:rsidR="00FC502A" w:rsidRPr="00D277F0" w:rsidRDefault="00225BD7" w:rsidP="00BE78F6">
      <w:pPr>
        <w:pStyle w:val="2015"/>
        <w:numPr>
          <w:ilvl w:val="0"/>
          <w:numId w:val="5"/>
        </w:numPr>
        <w:rPr>
          <w:rFonts w:ascii="Book Antiqua" w:hAnsi="Book Antiqua"/>
          <w:sz w:val="24"/>
        </w:rPr>
      </w:pPr>
      <w:bookmarkStart w:id="1" w:name="_Toc440439361"/>
      <w:r w:rsidRPr="00D277F0">
        <w:rPr>
          <w:rFonts w:ascii="Book Antiqua" w:hAnsi="Book Antiqua"/>
          <w:sz w:val="24"/>
        </w:rPr>
        <w:lastRenderedPageBreak/>
        <w:t>КОРОТКО ПРО ГОЛОВНЕ</w:t>
      </w:r>
      <w:bookmarkEnd w:id="1"/>
    </w:p>
    <w:p w:rsidR="001B0268" w:rsidRDefault="001D37F1" w:rsidP="00CD4972">
      <w:pPr>
        <w:spacing w:before="0" w:line="240" w:lineRule="auto"/>
        <w:ind w:firstLine="426"/>
        <w:jc w:val="both"/>
        <w:rPr>
          <w:rFonts w:ascii="Book Antiqua" w:eastAsia="Times New Roman" w:hAnsi="Book Antiqua"/>
          <w:sz w:val="24"/>
          <w:szCs w:val="24"/>
        </w:rPr>
      </w:pPr>
      <w:r w:rsidRPr="00CA58B6">
        <w:rPr>
          <w:rFonts w:ascii="Book Antiqua" w:eastAsia="Times New Roman" w:hAnsi="Book Antiqua"/>
          <w:sz w:val="24"/>
          <w:szCs w:val="24"/>
        </w:rPr>
        <w:t xml:space="preserve">У </w:t>
      </w:r>
      <w:proofErr w:type="spellStart"/>
      <w:r w:rsidRPr="00CA58B6">
        <w:rPr>
          <w:rFonts w:ascii="Book Antiqua" w:eastAsia="Times New Roman" w:hAnsi="Book Antiqua"/>
          <w:sz w:val="24"/>
          <w:szCs w:val="24"/>
        </w:rPr>
        <w:t>Межівському</w:t>
      </w:r>
      <w:proofErr w:type="spellEnd"/>
      <w:r w:rsidRPr="00CA58B6">
        <w:rPr>
          <w:rFonts w:ascii="Book Antiqua" w:eastAsia="Times New Roman" w:hAnsi="Book Antiqua"/>
          <w:sz w:val="24"/>
          <w:szCs w:val="24"/>
        </w:rPr>
        <w:t xml:space="preserve"> районі згідно адміністративно-територіального розподілу налічується 50 населених пунктів. 33 населених пункти у районі не мають бібліотечного обслуговування у зв’язку з малою кількістю  населення у них  - від 1 до 144 чоловік (Постанова Кабінету Міністрів України «Про Мінімальні соціальні нормативи забезпечення населення публічними бібліотеками в Україні» № 510 від 30 травня 1997 р.). 5 населених пунктів мають відстань до найближчої бібліотеки – 3 км.; 9 – від 3 до 5 км.; 19 - більш 5 км.).</w:t>
      </w:r>
      <w:r w:rsidR="00CD4972">
        <w:rPr>
          <w:rFonts w:ascii="Book Antiqua" w:eastAsia="Times New Roman" w:hAnsi="Book Antiqua"/>
          <w:sz w:val="24"/>
          <w:szCs w:val="24"/>
        </w:rPr>
        <w:t xml:space="preserve"> </w:t>
      </w:r>
    </w:p>
    <w:p w:rsidR="001D37F1" w:rsidRPr="00CA58B6" w:rsidRDefault="001D37F1" w:rsidP="00CD4972">
      <w:pPr>
        <w:spacing w:before="0" w:line="240" w:lineRule="auto"/>
        <w:ind w:firstLine="426"/>
        <w:jc w:val="both"/>
        <w:rPr>
          <w:rFonts w:ascii="Book Antiqua" w:eastAsia="Times New Roman" w:hAnsi="Book Antiqua"/>
          <w:sz w:val="24"/>
          <w:szCs w:val="24"/>
        </w:rPr>
      </w:pPr>
      <w:r w:rsidRPr="00CA58B6">
        <w:rPr>
          <w:rFonts w:ascii="Book Antiqua" w:eastAsia="Times New Roman" w:hAnsi="Book Antiqua"/>
          <w:sz w:val="24"/>
          <w:szCs w:val="24"/>
        </w:rPr>
        <w:t xml:space="preserve">Загальна кількість населення Межівського  району  на 01.01.2015 року  складає 22833 </w:t>
      </w:r>
      <w:proofErr w:type="spellStart"/>
      <w:r w:rsidRPr="00CA58B6">
        <w:rPr>
          <w:rFonts w:ascii="Book Antiqua" w:eastAsia="Times New Roman" w:hAnsi="Book Antiqua"/>
          <w:sz w:val="24"/>
          <w:szCs w:val="24"/>
        </w:rPr>
        <w:t>чол</w:t>
      </w:r>
      <w:proofErr w:type="spellEnd"/>
      <w:r w:rsidRPr="00CA58B6">
        <w:rPr>
          <w:rFonts w:ascii="Book Antiqua" w:eastAsia="Times New Roman" w:hAnsi="Book Antiqua"/>
          <w:sz w:val="24"/>
          <w:szCs w:val="24"/>
        </w:rPr>
        <w:t xml:space="preserve">.,у  </w:t>
      </w:r>
      <w:proofErr w:type="spellStart"/>
      <w:r w:rsidRPr="00CA58B6">
        <w:rPr>
          <w:rFonts w:ascii="Book Antiqua" w:eastAsia="Times New Roman" w:hAnsi="Book Antiqua"/>
          <w:sz w:val="24"/>
          <w:szCs w:val="24"/>
        </w:rPr>
        <w:t>т.ч</w:t>
      </w:r>
      <w:proofErr w:type="spellEnd"/>
      <w:r w:rsidRPr="00CA58B6">
        <w:rPr>
          <w:rFonts w:ascii="Book Antiqua" w:eastAsia="Times New Roman" w:hAnsi="Book Antiqua"/>
          <w:sz w:val="24"/>
          <w:szCs w:val="24"/>
        </w:rPr>
        <w:t xml:space="preserve">. у сільській місцевості  12571 </w:t>
      </w:r>
      <w:proofErr w:type="spellStart"/>
      <w:r w:rsidRPr="00CA58B6">
        <w:rPr>
          <w:rFonts w:ascii="Book Antiqua" w:eastAsia="Times New Roman" w:hAnsi="Book Antiqua"/>
          <w:sz w:val="24"/>
          <w:szCs w:val="24"/>
        </w:rPr>
        <w:t>чол</w:t>
      </w:r>
      <w:proofErr w:type="spellEnd"/>
      <w:r w:rsidRPr="00CA58B6">
        <w:rPr>
          <w:rFonts w:ascii="Book Antiqua" w:eastAsia="Times New Roman" w:hAnsi="Book Antiqua"/>
          <w:sz w:val="24"/>
          <w:szCs w:val="24"/>
        </w:rPr>
        <w:t>.(55,1%).</w:t>
      </w:r>
    </w:p>
    <w:p w:rsidR="0025757D" w:rsidRPr="00CC297B" w:rsidRDefault="00324650" w:rsidP="00CC297B">
      <w:pPr>
        <w:spacing w:before="0" w:line="240" w:lineRule="auto"/>
        <w:ind w:firstLine="426"/>
        <w:jc w:val="both"/>
        <w:rPr>
          <w:rFonts w:ascii="Book Antiqua" w:eastAsia="Times New Roman" w:hAnsi="Book Antiqua"/>
          <w:sz w:val="24"/>
          <w:szCs w:val="24"/>
        </w:rPr>
      </w:pPr>
      <w:r w:rsidRPr="00CC297B">
        <w:rPr>
          <w:rFonts w:ascii="Book Antiqua" w:eastAsia="Times New Roman" w:hAnsi="Book Antiqua"/>
          <w:sz w:val="24"/>
          <w:szCs w:val="24"/>
        </w:rPr>
        <w:t>У 2015</w:t>
      </w:r>
      <w:r w:rsidR="001A6958" w:rsidRPr="00CC297B">
        <w:rPr>
          <w:rFonts w:ascii="Book Antiqua" w:eastAsia="Times New Roman" w:hAnsi="Book Antiqua"/>
          <w:sz w:val="24"/>
          <w:szCs w:val="24"/>
        </w:rPr>
        <w:t xml:space="preserve"> році в </w:t>
      </w:r>
      <w:proofErr w:type="spellStart"/>
      <w:r w:rsidR="001A6958" w:rsidRPr="00CC297B">
        <w:rPr>
          <w:rFonts w:ascii="Book Antiqua" w:eastAsia="Times New Roman" w:hAnsi="Book Antiqua"/>
          <w:sz w:val="24"/>
          <w:szCs w:val="24"/>
        </w:rPr>
        <w:t>Межівському</w:t>
      </w:r>
      <w:proofErr w:type="spellEnd"/>
      <w:r w:rsidR="001A6958" w:rsidRPr="00CC297B">
        <w:rPr>
          <w:rFonts w:ascii="Book Antiqua" w:eastAsia="Times New Roman" w:hAnsi="Book Antiqua"/>
          <w:sz w:val="24"/>
          <w:szCs w:val="24"/>
        </w:rPr>
        <w:t xml:space="preserve">  ра</w:t>
      </w:r>
      <w:r w:rsidR="00CC297B" w:rsidRPr="00CC297B">
        <w:rPr>
          <w:rFonts w:ascii="Book Antiqua" w:eastAsia="Times New Roman" w:hAnsi="Book Antiqua"/>
          <w:sz w:val="24"/>
          <w:szCs w:val="24"/>
        </w:rPr>
        <w:t>йоні працювали 33</w:t>
      </w:r>
      <w:r w:rsidR="001A6958" w:rsidRPr="00CC297B">
        <w:rPr>
          <w:rFonts w:ascii="Book Antiqua" w:eastAsia="Times New Roman" w:hAnsi="Book Antiqua"/>
          <w:sz w:val="24"/>
          <w:szCs w:val="24"/>
        </w:rPr>
        <w:t xml:space="preserve"> публічних, спеціальних і спеціалізованих бібліотек. З них публічних -18, </w:t>
      </w:r>
      <w:r w:rsidRPr="00CC297B">
        <w:rPr>
          <w:rFonts w:ascii="Book Antiqua" w:eastAsia="Times New Roman" w:hAnsi="Book Antiqua"/>
          <w:sz w:val="24"/>
          <w:szCs w:val="24"/>
        </w:rPr>
        <w:t>ПТУ -</w:t>
      </w:r>
      <w:r w:rsidR="00456A18" w:rsidRPr="00CC297B">
        <w:rPr>
          <w:rFonts w:ascii="Book Antiqua" w:eastAsia="Times New Roman" w:hAnsi="Book Antiqua"/>
          <w:sz w:val="24"/>
          <w:szCs w:val="24"/>
        </w:rPr>
        <w:t xml:space="preserve"> </w:t>
      </w:r>
      <w:r w:rsidRPr="00CC297B">
        <w:rPr>
          <w:rFonts w:ascii="Book Antiqua" w:eastAsia="Times New Roman" w:hAnsi="Book Antiqua"/>
          <w:sz w:val="24"/>
          <w:szCs w:val="24"/>
        </w:rPr>
        <w:t>1, медична -</w:t>
      </w:r>
      <w:r w:rsidR="00456A18" w:rsidRPr="00CC297B">
        <w:rPr>
          <w:rFonts w:ascii="Book Antiqua" w:eastAsia="Times New Roman" w:hAnsi="Book Antiqua"/>
          <w:sz w:val="24"/>
          <w:szCs w:val="24"/>
        </w:rPr>
        <w:t xml:space="preserve"> </w:t>
      </w:r>
      <w:r w:rsidRPr="00CC297B">
        <w:rPr>
          <w:rFonts w:ascii="Book Antiqua" w:eastAsia="Times New Roman" w:hAnsi="Book Antiqua"/>
          <w:sz w:val="24"/>
          <w:szCs w:val="24"/>
        </w:rPr>
        <w:t>1, шкільних -</w:t>
      </w:r>
      <w:r w:rsidR="00456A18" w:rsidRPr="00CC297B">
        <w:rPr>
          <w:rFonts w:ascii="Book Antiqua" w:eastAsia="Times New Roman" w:hAnsi="Book Antiqua"/>
          <w:sz w:val="24"/>
          <w:szCs w:val="24"/>
        </w:rPr>
        <w:t xml:space="preserve"> </w:t>
      </w:r>
      <w:r w:rsidR="00CC297B" w:rsidRPr="00CC297B">
        <w:rPr>
          <w:rFonts w:ascii="Book Antiqua" w:eastAsia="Times New Roman" w:hAnsi="Book Antiqua"/>
          <w:sz w:val="24"/>
          <w:szCs w:val="24"/>
        </w:rPr>
        <w:t>13</w:t>
      </w:r>
      <w:r w:rsidR="001A6958" w:rsidRPr="00CC297B">
        <w:rPr>
          <w:rFonts w:ascii="Book Antiqua" w:eastAsia="Times New Roman" w:hAnsi="Book Antiqua"/>
          <w:sz w:val="24"/>
          <w:szCs w:val="24"/>
        </w:rPr>
        <w:t>.</w:t>
      </w:r>
      <w:r w:rsidR="0025757D" w:rsidRPr="00CC297B">
        <w:rPr>
          <w:rFonts w:ascii="Book Antiqua" w:eastAsia="Times New Roman" w:hAnsi="Book Antiqua"/>
          <w:sz w:val="24"/>
          <w:szCs w:val="24"/>
        </w:rPr>
        <w:t xml:space="preserve"> </w:t>
      </w:r>
    </w:p>
    <w:p w:rsidR="00CD4972" w:rsidRDefault="0025757D" w:rsidP="00CC297B">
      <w:pPr>
        <w:spacing w:before="0" w:line="240" w:lineRule="auto"/>
        <w:ind w:firstLine="426"/>
        <w:jc w:val="both"/>
        <w:rPr>
          <w:rFonts w:ascii="Book Antiqua" w:eastAsia="Times New Roman" w:hAnsi="Book Antiqua"/>
          <w:sz w:val="24"/>
          <w:szCs w:val="24"/>
        </w:rPr>
      </w:pPr>
      <w:r w:rsidRPr="00CC297B">
        <w:rPr>
          <w:rFonts w:ascii="Book Antiqua" w:eastAsia="Times New Roman" w:hAnsi="Book Antiqua"/>
          <w:sz w:val="24"/>
          <w:szCs w:val="24"/>
        </w:rPr>
        <w:t>З 18 публічних бібліотек</w:t>
      </w:r>
      <w:r w:rsidR="001A6958" w:rsidRPr="00CC297B">
        <w:rPr>
          <w:rFonts w:ascii="Book Antiqua" w:eastAsia="Times New Roman" w:hAnsi="Book Antiqua"/>
          <w:sz w:val="24"/>
          <w:szCs w:val="24"/>
        </w:rPr>
        <w:t>: 2 районні (Межівська районна бібліотека та Межівська районна бібліотека для дітей), 1 селищна (</w:t>
      </w:r>
      <w:proofErr w:type="spellStart"/>
      <w:r w:rsidR="001A6958" w:rsidRPr="00CC297B">
        <w:rPr>
          <w:rFonts w:ascii="Book Antiqua" w:eastAsia="Times New Roman" w:hAnsi="Book Antiqua"/>
          <w:sz w:val="24"/>
          <w:szCs w:val="24"/>
        </w:rPr>
        <w:t>Демуринська</w:t>
      </w:r>
      <w:proofErr w:type="spellEnd"/>
      <w:r w:rsidR="001A6958" w:rsidRPr="00CC297B">
        <w:rPr>
          <w:rFonts w:ascii="Book Antiqua" w:eastAsia="Times New Roman" w:hAnsi="Book Antiqua"/>
          <w:sz w:val="24"/>
          <w:szCs w:val="24"/>
        </w:rPr>
        <w:t xml:space="preserve"> бібліотека) та 15 сільських бібліотек</w:t>
      </w:r>
      <w:r w:rsidR="00327C09" w:rsidRPr="00CC297B">
        <w:rPr>
          <w:rFonts w:ascii="Book Antiqua" w:eastAsia="Times New Roman" w:hAnsi="Book Antiqua"/>
          <w:sz w:val="24"/>
          <w:szCs w:val="24"/>
        </w:rPr>
        <w:t>. У 18</w:t>
      </w:r>
      <w:r w:rsidRPr="00CC297B">
        <w:rPr>
          <w:rFonts w:ascii="Book Antiqua" w:eastAsia="Times New Roman" w:hAnsi="Book Antiqua"/>
          <w:sz w:val="24"/>
          <w:szCs w:val="24"/>
        </w:rPr>
        <w:t xml:space="preserve"> публічних бібліотеках</w:t>
      </w:r>
      <w:r w:rsidR="00C52DF8" w:rsidRPr="00CC297B">
        <w:rPr>
          <w:rFonts w:ascii="Book Antiqua" w:eastAsia="Times New Roman" w:hAnsi="Book Antiqua"/>
          <w:sz w:val="24"/>
          <w:szCs w:val="24"/>
        </w:rPr>
        <w:t xml:space="preserve"> працює 31 бібліотечний працівник</w:t>
      </w:r>
      <w:r w:rsidR="00C52DF8" w:rsidRPr="00CA58B6">
        <w:rPr>
          <w:rFonts w:ascii="Book Antiqua" w:eastAsia="Times New Roman" w:hAnsi="Book Antiqua"/>
          <w:sz w:val="24"/>
          <w:szCs w:val="24"/>
        </w:rPr>
        <w:t>.</w:t>
      </w:r>
    </w:p>
    <w:p w:rsidR="00C52DF8" w:rsidRPr="00CA58B6" w:rsidRDefault="00C52DF8" w:rsidP="00CD4972">
      <w:pPr>
        <w:spacing w:before="0" w:line="240" w:lineRule="auto"/>
        <w:ind w:firstLine="426"/>
        <w:jc w:val="both"/>
        <w:rPr>
          <w:rFonts w:ascii="Book Antiqua" w:eastAsia="Times New Roman" w:hAnsi="Book Antiqua"/>
          <w:sz w:val="24"/>
          <w:szCs w:val="24"/>
        </w:rPr>
      </w:pPr>
      <w:r w:rsidRPr="00CA58B6">
        <w:rPr>
          <w:rFonts w:ascii="Book Antiqua" w:eastAsia="Times New Roman" w:hAnsi="Book Antiqua"/>
          <w:sz w:val="24"/>
          <w:szCs w:val="24"/>
        </w:rPr>
        <w:t xml:space="preserve"> </w:t>
      </w:r>
      <w:r w:rsidR="00CD4972">
        <w:rPr>
          <w:rFonts w:ascii="Book Antiqua" w:eastAsia="Times New Roman" w:hAnsi="Book Antiqua"/>
          <w:sz w:val="24"/>
          <w:szCs w:val="24"/>
        </w:rPr>
        <w:t>У 2015 році з</w:t>
      </w:r>
      <w:r w:rsidR="00CD4972" w:rsidRPr="00CD4972">
        <w:rPr>
          <w:rFonts w:ascii="Book Antiqua" w:eastAsia="Times New Roman" w:hAnsi="Book Antiqua"/>
          <w:sz w:val="24"/>
          <w:szCs w:val="24"/>
        </w:rPr>
        <w:t xml:space="preserve">акрито </w:t>
      </w:r>
      <w:proofErr w:type="spellStart"/>
      <w:r w:rsidR="00CD4972" w:rsidRPr="00CD4972">
        <w:rPr>
          <w:rFonts w:ascii="Book Antiqua" w:eastAsia="Times New Roman" w:hAnsi="Book Antiqua"/>
          <w:sz w:val="24"/>
          <w:szCs w:val="24"/>
        </w:rPr>
        <w:t>Новопетрівський</w:t>
      </w:r>
      <w:proofErr w:type="spellEnd"/>
      <w:r w:rsidR="00CD4972" w:rsidRPr="00CD4972">
        <w:rPr>
          <w:rFonts w:ascii="Book Antiqua" w:eastAsia="Times New Roman" w:hAnsi="Book Antiqua"/>
          <w:sz w:val="24"/>
          <w:szCs w:val="24"/>
        </w:rPr>
        <w:t xml:space="preserve"> пункт видачі літератури. </w:t>
      </w:r>
      <w:r w:rsidR="001B0268">
        <w:rPr>
          <w:rFonts w:ascii="Book Antiqua" w:eastAsia="Times New Roman" w:hAnsi="Book Antiqua"/>
          <w:sz w:val="24"/>
          <w:szCs w:val="24"/>
        </w:rPr>
        <w:t>(</w:t>
      </w:r>
      <w:r w:rsidR="00CD4972" w:rsidRPr="00CD4972">
        <w:rPr>
          <w:rFonts w:ascii="Book Antiqua" w:eastAsia="Times New Roman" w:hAnsi="Book Antiqua"/>
          <w:sz w:val="24"/>
          <w:szCs w:val="24"/>
        </w:rPr>
        <w:t xml:space="preserve">Розпорядження сільського голови №17-02/04 від 31 липня 2015 року «Про закриття </w:t>
      </w:r>
      <w:proofErr w:type="spellStart"/>
      <w:r w:rsidR="00CD4972" w:rsidRPr="00CD4972">
        <w:rPr>
          <w:rFonts w:ascii="Book Antiqua" w:eastAsia="Times New Roman" w:hAnsi="Book Antiqua"/>
          <w:sz w:val="24"/>
          <w:szCs w:val="24"/>
        </w:rPr>
        <w:t>Новопетріського</w:t>
      </w:r>
      <w:proofErr w:type="spellEnd"/>
      <w:r w:rsidR="00CD4972" w:rsidRPr="00CD4972">
        <w:rPr>
          <w:rFonts w:ascii="Book Antiqua" w:eastAsia="Times New Roman" w:hAnsi="Book Antiqua"/>
          <w:sz w:val="24"/>
          <w:szCs w:val="24"/>
        </w:rPr>
        <w:t xml:space="preserve"> пункту видачі літератури»</w:t>
      </w:r>
      <w:r w:rsidR="001B0268">
        <w:rPr>
          <w:rFonts w:ascii="Book Antiqua" w:eastAsia="Times New Roman" w:hAnsi="Book Antiqua"/>
          <w:sz w:val="24"/>
          <w:szCs w:val="24"/>
        </w:rPr>
        <w:t>)</w:t>
      </w:r>
      <w:r w:rsidR="00CD4972" w:rsidRPr="00CD4972">
        <w:rPr>
          <w:rFonts w:ascii="Book Antiqua" w:eastAsia="Times New Roman" w:hAnsi="Book Antiqua"/>
          <w:sz w:val="24"/>
          <w:szCs w:val="24"/>
        </w:rPr>
        <w:t>.</w:t>
      </w:r>
    </w:p>
    <w:p w:rsidR="00324650" w:rsidRPr="001B0268" w:rsidRDefault="00C52DF8" w:rsidP="000D5686">
      <w:pPr>
        <w:spacing w:before="0" w:line="240" w:lineRule="auto"/>
        <w:ind w:firstLine="426"/>
        <w:jc w:val="both"/>
        <w:rPr>
          <w:rFonts w:ascii="Book Antiqua" w:eastAsia="Times New Roman" w:hAnsi="Book Antiqua"/>
          <w:b/>
          <w:i/>
          <w:color w:val="002060"/>
          <w:sz w:val="24"/>
          <w:szCs w:val="24"/>
        </w:rPr>
      </w:pPr>
      <w:r w:rsidRPr="001B0268">
        <w:rPr>
          <w:rFonts w:ascii="Book Antiqua" w:eastAsia="Times New Roman" w:hAnsi="Book Antiqua"/>
          <w:b/>
          <w:i/>
          <w:color w:val="002060"/>
          <w:sz w:val="24"/>
          <w:szCs w:val="24"/>
        </w:rPr>
        <w:t>Життя бібліотек району</w:t>
      </w:r>
      <w:r w:rsidR="00324650" w:rsidRPr="001B0268">
        <w:rPr>
          <w:rFonts w:ascii="Book Antiqua" w:eastAsia="Times New Roman" w:hAnsi="Book Antiqua"/>
          <w:b/>
          <w:i/>
          <w:color w:val="002060"/>
          <w:sz w:val="24"/>
          <w:szCs w:val="24"/>
        </w:rPr>
        <w:t xml:space="preserve"> у 2015</w:t>
      </w:r>
      <w:r w:rsidR="00327C09" w:rsidRPr="001B0268">
        <w:rPr>
          <w:rFonts w:ascii="Book Antiqua" w:eastAsia="Times New Roman" w:hAnsi="Book Antiqua"/>
          <w:b/>
          <w:i/>
          <w:color w:val="002060"/>
          <w:sz w:val="24"/>
          <w:szCs w:val="24"/>
        </w:rPr>
        <w:t xml:space="preserve"> році було дуже цікавим</w:t>
      </w:r>
      <w:r w:rsidRPr="001B0268">
        <w:rPr>
          <w:rFonts w:ascii="Book Antiqua" w:eastAsia="Times New Roman" w:hAnsi="Book Antiqua"/>
          <w:b/>
          <w:i/>
          <w:color w:val="002060"/>
          <w:sz w:val="24"/>
          <w:szCs w:val="24"/>
        </w:rPr>
        <w:t xml:space="preserve"> на події. </w:t>
      </w:r>
      <w:r w:rsidR="00327C09" w:rsidRPr="001B0268">
        <w:rPr>
          <w:rFonts w:ascii="Book Antiqua" w:eastAsia="Times New Roman" w:hAnsi="Book Antiqua"/>
          <w:b/>
          <w:i/>
          <w:color w:val="002060"/>
          <w:sz w:val="24"/>
          <w:szCs w:val="24"/>
        </w:rPr>
        <w:t xml:space="preserve"> </w:t>
      </w:r>
    </w:p>
    <w:p w:rsidR="000D5686" w:rsidRPr="001B0268" w:rsidRDefault="008359EA" w:rsidP="00BE78F6">
      <w:pPr>
        <w:pStyle w:val="a4"/>
        <w:numPr>
          <w:ilvl w:val="0"/>
          <w:numId w:val="2"/>
        </w:numPr>
        <w:spacing w:before="0" w:line="240" w:lineRule="auto"/>
        <w:jc w:val="both"/>
        <w:rPr>
          <w:rFonts w:ascii="Book Antiqua" w:hAnsi="Book Antiqua"/>
          <w:color w:val="0D0D0D" w:themeColor="text1" w:themeTint="F2"/>
        </w:rPr>
      </w:pPr>
      <w:r w:rsidRPr="001B0268">
        <w:rPr>
          <w:rFonts w:ascii="Book Antiqua" w:eastAsiaTheme="minorHAnsi" w:hAnsi="Book Antiqua"/>
          <w:b/>
          <w:noProof/>
          <w:color w:val="002060"/>
          <w:u w:val="single"/>
          <w:lang w:eastAsia="uk-UA"/>
        </w:rPr>
        <w:drawing>
          <wp:anchor distT="0" distB="0" distL="114300" distR="114300" simplePos="0" relativeHeight="251626496" behindDoc="1" locked="0" layoutInCell="1" allowOverlap="1" wp14:anchorId="3C8D1403" wp14:editId="0B4582FF">
            <wp:simplePos x="0" y="0"/>
            <wp:positionH relativeFrom="margin">
              <wp:align>right</wp:align>
            </wp:positionH>
            <wp:positionV relativeFrom="paragraph">
              <wp:posOffset>132156</wp:posOffset>
            </wp:positionV>
            <wp:extent cx="3049200" cy="2030901"/>
            <wp:effectExtent l="0" t="0" r="0" b="7620"/>
            <wp:wrapTight wrapText="bothSides">
              <wp:wrapPolygon edited="0">
                <wp:start x="0" y="0"/>
                <wp:lineTo x="0" y="21478"/>
                <wp:lineTo x="21461" y="21478"/>
                <wp:lineTo x="21461" y="0"/>
                <wp:lineTo x="0" y="0"/>
              </wp:wrapPolygon>
            </wp:wrapTight>
            <wp:docPr id="35" name="Рисунок 35" descr="C:\Users\biblioteka\Pictures\Ювілей 80\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Pictures\Ювілей 80\DSC_000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49200" cy="20309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0268">
        <w:rPr>
          <w:rFonts w:ascii="Book Antiqua" w:eastAsiaTheme="minorHAnsi" w:hAnsi="Book Antiqua"/>
          <w:b/>
          <w:color w:val="002060"/>
          <w:sz w:val="24"/>
          <w:szCs w:val="24"/>
          <w:u w:val="single"/>
        </w:rPr>
        <w:t xml:space="preserve">Межівська районна </w:t>
      </w:r>
      <w:r w:rsidR="001B0268">
        <w:rPr>
          <w:rFonts w:ascii="Book Antiqua" w:eastAsiaTheme="minorHAnsi" w:hAnsi="Book Antiqua"/>
          <w:b/>
          <w:color w:val="002060"/>
          <w:sz w:val="24"/>
          <w:szCs w:val="24"/>
          <w:u w:val="single"/>
        </w:rPr>
        <w:t>бібліотека відзначала</w:t>
      </w:r>
      <w:r w:rsidR="00456A18" w:rsidRPr="001B0268">
        <w:rPr>
          <w:rFonts w:ascii="Book Antiqua" w:eastAsiaTheme="minorHAnsi" w:hAnsi="Book Antiqua"/>
          <w:color w:val="002060"/>
          <w:sz w:val="24"/>
          <w:szCs w:val="24"/>
        </w:rPr>
        <w:t xml:space="preserve"> </w:t>
      </w:r>
      <w:r w:rsidR="00456A18" w:rsidRPr="001B0268">
        <w:rPr>
          <w:rFonts w:ascii="Book Antiqua" w:eastAsiaTheme="minorHAnsi" w:hAnsi="Book Antiqua"/>
          <w:b/>
          <w:color w:val="002060"/>
          <w:sz w:val="24"/>
          <w:szCs w:val="24"/>
          <w:u w:val="single"/>
        </w:rPr>
        <w:t>80 -</w:t>
      </w:r>
      <w:r w:rsidRPr="001B0268">
        <w:rPr>
          <w:rFonts w:ascii="Book Antiqua" w:eastAsiaTheme="minorHAnsi" w:hAnsi="Book Antiqua"/>
          <w:b/>
          <w:color w:val="002060"/>
          <w:sz w:val="24"/>
          <w:szCs w:val="24"/>
          <w:u w:val="single"/>
        </w:rPr>
        <w:t xml:space="preserve"> річний ювілей.</w:t>
      </w:r>
      <w:r w:rsidRPr="001B0268">
        <w:rPr>
          <w:rFonts w:ascii="Book Antiqua" w:eastAsiaTheme="minorHAnsi" w:hAnsi="Book Antiqua"/>
          <w:noProof/>
          <w:color w:val="0D0D0D" w:themeColor="text1" w:themeTint="F2"/>
          <w:sz w:val="24"/>
          <w:szCs w:val="24"/>
        </w:rPr>
        <w:t xml:space="preserve"> </w:t>
      </w:r>
      <w:r w:rsidRPr="001B0268">
        <w:rPr>
          <w:rFonts w:ascii="Book Antiqua" w:eastAsiaTheme="minorHAnsi" w:hAnsi="Book Antiqua"/>
          <w:color w:val="0D0D0D" w:themeColor="text1" w:themeTint="F2"/>
          <w:sz w:val="24"/>
          <w:szCs w:val="24"/>
        </w:rPr>
        <w:t xml:space="preserve"> Це була добра нагода підвести підсумки минулого, д</w:t>
      </w:r>
      <w:r w:rsidR="001B0268" w:rsidRPr="001B0268">
        <w:rPr>
          <w:rFonts w:ascii="Book Antiqua" w:eastAsiaTheme="minorHAnsi" w:hAnsi="Book Antiqua"/>
          <w:color w:val="0D0D0D" w:themeColor="text1" w:themeTint="F2"/>
          <w:sz w:val="24"/>
          <w:szCs w:val="24"/>
        </w:rPr>
        <w:t>ати оцінку сьогодення та скласти плани на майбутнє</w:t>
      </w:r>
      <w:r w:rsidRPr="001B0268">
        <w:rPr>
          <w:rFonts w:ascii="Book Antiqua" w:eastAsiaTheme="minorHAnsi" w:hAnsi="Book Antiqua"/>
          <w:color w:val="0D0D0D" w:themeColor="text1" w:themeTint="F2"/>
          <w:sz w:val="24"/>
          <w:szCs w:val="24"/>
        </w:rPr>
        <w:t>.</w:t>
      </w:r>
      <w:r w:rsidRPr="001B0268">
        <w:rPr>
          <w:rFonts w:ascii="Book Antiqua" w:hAnsi="Book Antiqua"/>
          <w:color w:val="0D0D0D" w:themeColor="text1" w:themeTint="F2"/>
        </w:rPr>
        <w:t xml:space="preserve"> </w:t>
      </w:r>
      <w:r w:rsidRPr="001B0268">
        <w:rPr>
          <w:rFonts w:ascii="Book Antiqua" w:eastAsiaTheme="minorHAnsi" w:hAnsi="Book Antiqua"/>
          <w:color w:val="0D0D0D" w:themeColor="text1" w:themeTint="F2"/>
          <w:sz w:val="24"/>
          <w:szCs w:val="24"/>
        </w:rPr>
        <w:t>На урочисту подію з привітаннями завітали представники місцевої влади, спонсори, колеги, вет</w:t>
      </w:r>
      <w:r w:rsidR="001B0268" w:rsidRPr="001B0268">
        <w:rPr>
          <w:rFonts w:ascii="Book Antiqua" w:eastAsiaTheme="minorHAnsi" w:hAnsi="Book Antiqua"/>
          <w:color w:val="0D0D0D" w:themeColor="text1" w:themeTint="F2"/>
          <w:sz w:val="24"/>
          <w:szCs w:val="24"/>
        </w:rPr>
        <w:t>ерани бібліотечної справи,</w:t>
      </w:r>
      <w:r w:rsidRPr="001B0268">
        <w:rPr>
          <w:rFonts w:ascii="Book Antiqua" w:eastAsiaTheme="minorHAnsi" w:hAnsi="Book Antiqua"/>
          <w:color w:val="0D0D0D" w:themeColor="text1" w:themeTint="F2"/>
          <w:sz w:val="24"/>
          <w:szCs w:val="24"/>
        </w:rPr>
        <w:t xml:space="preserve"> друзі бібліотеки, громадські діячі краю.</w:t>
      </w:r>
    </w:p>
    <w:p w:rsidR="00251348" w:rsidRPr="001B0268" w:rsidRDefault="00251348" w:rsidP="00251348">
      <w:pPr>
        <w:pStyle w:val="a4"/>
        <w:spacing w:before="0" w:line="240" w:lineRule="auto"/>
        <w:jc w:val="both"/>
        <w:rPr>
          <w:rFonts w:ascii="Book Antiqua" w:hAnsi="Book Antiqua"/>
          <w:color w:val="0D0D0D" w:themeColor="text1" w:themeTint="F2"/>
        </w:rPr>
      </w:pPr>
    </w:p>
    <w:p w:rsidR="000D5686" w:rsidRPr="001B0268" w:rsidRDefault="00251348" w:rsidP="00BE78F6">
      <w:pPr>
        <w:pStyle w:val="a4"/>
        <w:numPr>
          <w:ilvl w:val="0"/>
          <w:numId w:val="2"/>
        </w:numPr>
        <w:spacing w:before="0" w:line="240" w:lineRule="auto"/>
        <w:jc w:val="both"/>
        <w:rPr>
          <w:rFonts w:ascii="Book Antiqua" w:hAnsi="Book Antiqua"/>
          <w:color w:val="0D0D0D" w:themeColor="text1" w:themeTint="F2"/>
          <w:sz w:val="24"/>
          <w:szCs w:val="24"/>
        </w:rPr>
      </w:pPr>
      <w:r w:rsidRPr="001B0268">
        <w:rPr>
          <w:rFonts w:ascii="Book Antiqua" w:hAnsi="Book Antiqua"/>
          <w:noProof/>
          <w:lang w:eastAsia="uk-UA"/>
        </w:rPr>
        <w:drawing>
          <wp:anchor distT="0" distB="0" distL="114300" distR="114300" simplePos="0" relativeHeight="251631616" behindDoc="1" locked="0" layoutInCell="1" allowOverlap="1" wp14:anchorId="04BF2431" wp14:editId="33DC1E14">
            <wp:simplePos x="0" y="0"/>
            <wp:positionH relativeFrom="margin">
              <wp:align>right</wp:align>
            </wp:positionH>
            <wp:positionV relativeFrom="paragraph">
              <wp:posOffset>45720</wp:posOffset>
            </wp:positionV>
            <wp:extent cx="3049200" cy="2035117"/>
            <wp:effectExtent l="0" t="0" r="0" b="3810"/>
            <wp:wrapTight wrapText="bothSides">
              <wp:wrapPolygon edited="0">
                <wp:start x="0" y="0"/>
                <wp:lineTo x="0" y="21438"/>
                <wp:lineTo x="21461" y="21438"/>
                <wp:lineTo x="21461" y="0"/>
                <wp:lineTo x="0" y="0"/>
              </wp:wrapPolygon>
            </wp:wrapTight>
            <wp:docPr id="39" name="Рисунок 39" descr="http://2.bp.blogspot.com/-vKKxpt3wFjo/Vaj6xYTNzlI/AAAAAAAADZ0/M47RibCMUEo/s640/IMG_9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bp.blogspot.com/-vKKxpt3wFjo/Vaj6xYTNzlI/AAAAAAAADZ0/M47RibCMUEo/s640/IMG_977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9200" cy="2035117"/>
                    </a:xfrm>
                    <a:prstGeom prst="rect">
                      <a:avLst/>
                    </a:prstGeom>
                    <a:noFill/>
                    <a:ln>
                      <a:noFill/>
                    </a:ln>
                  </pic:spPr>
                </pic:pic>
              </a:graphicData>
            </a:graphic>
            <wp14:sizeRelH relativeFrom="page">
              <wp14:pctWidth>0</wp14:pctWidth>
            </wp14:sizeRelH>
            <wp14:sizeRelV relativeFrom="page">
              <wp14:pctHeight>0</wp14:pctHeight>
            </wp14:sizeRelV>
          </wp:anchor>
        </w:drawing>
      </w:r>
      <w:r w:rsidR="000D5686" w:rsidRPr="001B0268">
        <w:rPr>
          <w:rFonts w:ascii="Book Antiqua" w:hAnsi="Book Antiqua"/>
          <w:color w:val="0D0D0D" w:themeColor="text1" w:themeTint="F2"/>
          <w:sz w:val="24"/>
          <w:szCs w:val="24"/>
        </w:rPr>
        <w:t xml:space="preserve">Директор РКЗК «Межівська ЦБС» Лідія Давиденко </w:t>
      </w:r>
      <w:r w:rsidR="001B0268" w:rsidRPr="001B0268">
        <w:rPr>
          <w:rFonts w:ascii="Book Antiqua" w:hAnsi="Book Antiqua"/>
          <w:b/>
          <w:color w:val="002060"/>
          <w:sz w:val="24"/>
          <w:szCs w:val="24"/>
          <w:u w:val="single"/>
        </w:rPr>
        <w:t>отримала перемогу</w:t>
      </w:r>
      <w:r w:rsidR="000D5686" w:rsidRPr="001B0268">
        <w:rPr>
          <w:rFonts w:ascii="Book Antiqua" w:hAnsi="Book Antiqua"/>
          <w:b/>
          <w:color w:val="002060"/>
          <w:sz w:val="24"/>
          <w:szCs w:val="24"/>
          <w:u w:val="single"/>
        </w:rPr>
        <w:t xml:space="preserve"> у конкурсі</w:t>
      </w:r>
      <w:r w:rsidR="000D5686" w:rsidRPr="001B0268">
        <w:rPr>
          <w:rFonts w:ascii="Book Antiqua" w:hAnsi="Book Antiqua"/>
          <w:color w:val="0D0D0D" w:themeColor="text1" w:themeTint="F2"/>
          <w:sz w:val="24"/>
          <w:szCs w:val="24"/>
        </w:rPr>
        <w:t xml:space="preserve">  та виграла </w:t>
      </w:r>
      <w:r w:rsidR="000D5686" w:rsidRPr="001B0268">
        <w:rPr>
          <w:rFonts w:ascii="Book Antiqua" w:hAnsi="Book Antiqua"/>
          <w:b/>
          <w:color w:val="002060"/>
          <w:sz w:val="24"/>
          <w:szCs w:val="24"/>
          <w:u w:val="single"/>
        </w:rPr>
        <w:t>навчальну поїздку</w:t>
      </w:r>
      <w:r w:rsidR="000D5686" w:rsidRPr="001B0268">
        <w:rPr>
          <w:rFonts w:ascii="Book Antiqua" w:hAnsi="Book Antiqua"/>
          <w:color w:val="0D0D0D" w:themeColor="text1" w:themeTint="F2"/>
          <w:sz w:val="24"/>
          <w:szCs w:val="24"/>
        </w:rPr>
        <w:t xml:space="preserve"> у червні місяці 2015 року </w:t>
      </w:r>
      <w:r w:rsidR="000D5686" w:rsidRPr="001B0268">
        <w:rPr>
          <w:rFonts w:ascii="Book Antiqua" w:hAnsi="Book Antiqua"/>
          <w:b/>
          <w:color w:val="002060"/>
          <w:sz w:val="24"/>
          <w:szCs w:val="24"/>
          <w:u w:val="single"/>
        </w:rPr>
        <w:t>на Закарпаття</w:t>
      </w:r>
      <w:r w:rsidR="001B0268" w:rsidRPr="001B0268">
        <w:rPr>
          <w:rFonts w:ascii="Book Antiqua" w:hAnsi="Book Antiqua"/>
          <w:color w:val="0D0D0D" w:themeColor="text1" w:themeTint="F2"/>
          <w:sz w:val="24"/>
          <w:szCs w:val="24"/>
        </w:rPr>
        <w:t>, де вивчала досвід</w:t>
      </w:r>
      <w:r w:rsidR="000D5686" w:rsidRPr="001B0268">
        <w:rPr>
          <w:rFonts w:ascii="Book Antiqua" w:hAnsi="Book Antiqua"/>
          <w:color w:val="0D0D0D" w:themeColor="text1" w:themeTint="F2"/>
          <w:sz w:val="24"/>
          <w:szCs w:val="24"/>
        </w:rPr>
        <w:t xml:space="preserve"> співпраці бібліотек з громадськими фондами та організаціями.</w:t>
      </w:r>
      <w:r w:rsidRPr="001B0268">
        <w:rPr>
          <w:rFonts w:ascii="Book Antiqua" w:hAnsi="Book Antiqua"/>
        </w:rPr>
        <w:t xml:space="preserve"> </w:t>
      </w:r>
      <w:r w:rsidRPr="001B0268">
        <w:rPr>
          <w:rFonts w:ascii="Book Antiqua" w:hAnsi="Book Antiqua"/>
          <w:color w:val="0D0D0D" w:themeColor="text1" w:themeTint="F2"/>
          <w:sz w:val="24"/>
          <w:szCs w:val="24"/>
        </w:rPr>
        <w:t>Поїздка була дуже пізнавальна і корисна, сприяла кращому розумінню роботи бібліотек Закарпаття, інтеграції в загальний бібліотечний простір.</w:t>
      </w:r>
      <w:r w:rsidRPr="001B0268">
        <w:rPr>
          <w:rFonts w:ascii="Book Antiqua" w:hAnsi="Book Antiqua"/>
          <w:noProof/>
        </w:rPr>
        <w:t xml:space="preserve"> </w:t>
      </w:r>
    </w:p>
    <w:p w:rsidR="00835603" w:rsidRPr="001B0268" w:rsidRDefault="001B0268" w:rsidP="00BE78F6">
      <w:pPr>
        <w:pStyle w:val="a4"/>
        <w:numPr>
          <w:ilvl w:val="0"/>
          <w:numId w:val="2"/>
        </w:numPr>
        <w:spacing w:before="0" w:line="240" w:lineRule="auto"/>
        <w:jc w:val="both"/>
        <w:rPr>
          <w:rFonts w:ascii="Book Antiqua" w:eastAsiaTheme="minorHAnsi" w:hAnsi="Book Antiqua"/>
          <w:color w:val="0D0D0D" w:themeColor="text1" w:themeTint="F2"/>
          <w:sz w:val="24"/>
          <w:szCs w:val="24"/>
        </w:rPr>
      </w:pPr>
      <w:r w:rsidRPr="001B0268">
        <w:rPr>
          <w:rFonts w:ascii="Book Antiqua" w:hAnsi="Book Antiqua"/>
          <w:noProof/>
          <w:lang w:eastAsia="uk-UA"/>
        </w:rPr>
        <w:lastRenderedPageBreak/>
        <w:drawing>
          <wp:anchor distT="0" distB="0" distL="114300" distR="114300" simplePos="0" relativeHeight="251629568" behindDoc="1" locked="0" layoutInCell="1" allowOverlap="1" wp14:anchorId="1E7ABA89" wp14:editId="6552E85E">
            <wp:simplePos x="0" y="0"/>
            <wp:positionH relativeFrom="margin">
              <wp:align>right</wp:align>
            </wp:positionH>
            <wp:positionV relativeFrom="paragraph">
              <wp:posOffset>1732552</wp:posOffset>
            </wp:positionV>
            <wp:extent cx="3048635" cy="2286000"/>
            <wp:effectExtent l="0" t="0" r="0" b="0"/>
            <wp:wrapTight wrapText="bothSides">
              <wp:wrapPolygon edited="0">
                <wp:start x="0" y="0"/>
                <wp:lineTo x="0" y="21420"/>
                <wp:lineTo x="21461" y="21420"/>
                <wp:lineTo x="21461" y="0"/>
                <wp:lineTo x="0" y="0"/>
              </wp:wrapPolygon>
            </wp:wrapTight>
            <wp:docPr id="22" name="Рисунок 22" descr="http://4.bp.blogspot.com/-ZIUu0t4pEnY/VRqUUyFl-sI/AAAAAAAACy8/u4f1iH_7Zb8/s1600/IMG_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ZIUu0t4pEnY/VRqUUyFl-sI/AAAAAAAACy8/u4f1iH_7Zb8/s1600/IMG_202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4863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51348" w:rsidRPr="001B0268">
        <w:rPr>
          <w:rFonts w:ascii="Book Antiqua" w:eastAsiaTheme="minorHAnsi" w:hAnsi="Book Antiqua"/>
          <w:noProof/>
          <w:lang w:eastAsia="uk-UA"/>
        </w:rPr>
        <w:drawing>
          <wp:anchor distT="0" distB="0" distL="114300" distR="114300" simplePos="0" relativeHeight="251627520" behindDoc="1" locked="0" layoutInCell="1" allowOverlap="1" wp14:anchorId="38A94CBE" wp14:editId="51F1F2C2">
            <wp:simplePos x="0" y="0"/>
            <wp:positionH relativeFrom="margin">
              <wp:posOffset>485597</wp:posOffset>
            </wp:positionH>
            <wp:positionV relativeFrom="paragraph">
              <wp:posOffset>6350</wp:posOffset>
            </wp:positionV>
            <wp:extent cx="1692275" cy="1892300"/>
            <wp:effectExtent l="0" t="0" r="3175" b="0"/>
            <wp:wrapTight wrapText="bothSides">
              <wp:wrapPolygon edited="0">
                <wp:start x="0" y="0"/>
                <wp:lineTo x="0" y="21310"/>
                <wp:lineTo x="21397" y="21310"/>
                <wp:lineTo x="21397" y="0"/>
                <wp:lineTo x="0" y="0"/>
              </wp:wrapPolygon>
            </wp:wrapTight>
            <wp:docPr id="36" name="Рисунок 36" descr="C:\PerfLogs\Desktop\на буклет\DSC0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erfLogs\Desktop\на буклет\DSC0013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92275" cy="189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8359EA" w:rsidRPr="001B0268">
        <w:rPr>
          <w:rFonts w:ascii="Book Antiqua" w:eastAsiaTheme="minorHAnsi" w:hAnsi="Book Antiqua"/>
          <w:color w:val="0D0D0D" w:themeColor="text1" w:themeTint="F2"/>
          <w:sz w:val="24"/>
          <w:szCs w:val="24"/>
        </w:rPr>
        <w:t>Протягом року</w:t>
      </w:r>
      <w:r w:rsidRPr="001B0268">
        <w:rPr>
          <w:rFonts w:ascii="Book Antiqua" w:eastAsiaTheme="minorHAnsi" w:hAnsi="Book Antiqua"/>
          <w:color w:val="0D0D0D" w:themeColor="text1" w:themeTint="F2"/>
          <w:sz w:val="24"/>
          <w:szCs w:val="24"/>
        </w:rPr>
        <w:t xml:space="preserve"> Межівська </w:t>
      </w:r>
      <w:r w:rsidR="008359EA" w:rsidRPr="001B0268">
        <w:rPr>
          <w:rFonts w:ascii="Book Antiqua" w:eastAsiaTheme="minorHAnsi" w:hAnsi="Book Antiqua"/>
          <w:color w:val="0D0D0D" w:themeColor="text1" w:themeTint="F2"/>
          <w:sz w:val="24"/>
          <w:szCs w:val="24"/>
        </w:rPr>
        <w:t>районна  бібліотека активно брала участь в різноманітних тренінгах, семінарах, конференціях, конкурсах.</w:t>
      </w:r>
      <w:r w:rsidR="00580E65" w:rsidRPr="001B0268">
        <w:rPr>
          <w:rFonts w:ascii="Book Antiqua" w:eastAsiaTheme="minorHAnsi" w:hAnsi="Book Antiqua"/>
          <w:color w:val="0D0D0D" w:themeColor="text1" w:themeTint="F2"/>
          <w:sz w:val="24"/>
          <w:szCs w:val="24"/>
          <w:lang w:val="ru-RU"/>
        </w:rPr>
        <w:t xml:space="preserve"> </w:t>
      </w:r>
      <w:r w:rsidR="00580E65" w:rsidRPr="001B0268">
        <w:rPr>
          <w:rFonts w:ascii="Book Antiqua" w:eastAsiaTheme="minorHAnsi" w:hAnsi="Book Antiqua"/>
          <w:b/>
          <w:color w:val="002060"/>
          <w:sz w:val="24"/>
          <w:szCs w:val="24"/>
          <w:u w:val="single"/>
        </w:rPr>
        <w:t xml:space="preserve">Переможцем Всеукраїнського конкурсу </w:t>
      </w:r>
      <w:r w:rsidRPr="001B0268">
        <w:rPr>
          <w:rFonts w:ascii="Book Antiqua" w:eastAsiaTheme="minorHAnsi" w:hAnsi="Book Antiqua"/>
          <w:b/>
          <w:color w:val="002060"/>
          <w:sz w:val="24"/>
          <w:szCs w:val="24"/>
          <w:u w:val="single"/>
        </w:rPr>
        <w:t>відео робіт</w:t>
      </w:r>
      <w:r w:rsidR="00580E65" w:rsidRPr="001B0268">
        <w:rPr>
          <w:rFonts w:ascii="Book Antiqua" w:eastAsiaTheme="minorHAnsi" w:hAnsi="Book Antiqua"/>
          <w:b/>
          <w:color w:val="002060"/>
          <w:sz w:val="24"/>
          <w:szCs w:val="24"/>
          <w:u w:val="single"/>
        </w:rPr>
        <w:t xml:space="preserve"> «УБА: 20 РОКІВ ЄДНАННЯ»</w:t>
      </w:r>
      <w:r w:rsidR="00580E65" w:rsidRPr="001B0268">
        <w:rPr>
          <w:rFonts w:ascii="Book Antiqua" w:eastAsiaTheme="minorHAnsi" w:hAnsi="Book Antiqua"/>
          <w:color w:val="0D0D0D" w:themeColor="text1" w:themeTint="F2"/>
          <w:sz w:val="24"/>
          <w:szCs w:val="24"/>
        </w:rPr>
        <w:t xml:space="preserve"> визнано Грицай Аліну Миколаївну, </w:t>
      </w:r>
      <w:proofErr w:type="spellStart"/>
      <w:r w:rsidR="00580E65" w:rsidRPr="001B0268">
        <w:rPr>
          <w:rFonts w:ascii="Book Antiqua" w:eastAsiaTheme="minorHAnsi" w:hAnsi="Book Antiqua"/>
          <w:color w:val="0D0D0D" w:themeColor="text1" w:themeTint="F2"/>
          <w:sz w:val="24"/>
          <w:szCs w:val="24"/>
        </w:rPr>
        <w:t>бібліотекаря</w:t>
      </w:r>
      <w:proofErr w:type="spellEnd"/>
      <w:r w:rsidR="00580E65" w:rsidRPr="001B0268">
        <w:rPr>
          <w:rFonts w:ascii="Book Antiqua" w:eastAsiaTheme="minorHAnsi" w:hAnsi="Book Antiqua"/>
          <w:color w:val="0D0D0D" w:themeColor="text1" w:themeTint="F2"/>
          <w:sz w:val="24"/>
          <w:szCs w:val="24"/>
        </w:rPr>
        <w:t xml:space="preserve"> </w:t>
      </w:r>
      <w:proofErr w:type="spellStart"/>
      <w:r w:rsidR="00580E65" w:rsidRPr="001B0268">
        <w:rPr>
          <w:rFonts w:ascii="Book Antiqua" w:eastAsiaTheme="minorHAnsi" w:hAnsi="Book Antiqua"/>
          <w:color w:val="0D0D0D" w:themeColor="text1" w:themeTint="F2"/>
          <w:sz w:val="24"/>
          <w:szCs w:val="24"/>
        </w:rPr>
        <w:t>Межівської</w:t>
      </w:r>
      <w:proofErr w:type="spellEnd"/>
      <w:r w:rsidR="00580E65" w:rsidRPr="001B0268">
        <w:rPr>
          <w:rFonts w:ascii="Book Antiqua" w:eastAsiaTheme="minorHAnsi" w:hAnsi="Book Antiqua"/>
          <w:color w:val="0D0D0D" w:themeColor="text1" w:themeTint="F2"/>
          <w:sz w:val="24"/>
          <w:szCs w:val="24"/>
        </w:rPr>
        <w:t xml:space="preserve"> районної б</w:t>
      </w:r>
      <w:r w:rsidRPr="001B0268">
        <w:rPr>
          <w:rFonts w:ascii="Book Antiqua" w:eastAsiaTheme="minorHAnsi" w:hAnsi="Book Antiqua"/>
          <w:color w:val="0D0D0D" w:themeColor="text1" w:themeTint="F2"/>
          <w:sz w:val="24"/>
          <w:szCs w:val="24"/>
        </w:rPr>
        <w:t>ібліотеки Дніпропетровської області</w:t>
      </w:r>
      <w:r w:rsidR="00580E65" w:rsidRPr="001B0268">
        <w:rPr>
          <w:rFonts w:ascii="Book Antiqua" w:eastAsiaTheme="minorHAnsi" w:hAnsi="Book Antiqua"/>
          <w:color w:val="0D0D0D" w:themeColor="text1" w:themeTint="F2"/>
          <w:sz w:val="24"/>
          <w:szCs w:val="24"/>
        </w:rPr>
        <w:t xml:space="preserve"> за роботу «Моя історія успіху в УБА» </w:t>
      </w:r>
      <w:hyperlink r:id="rId12" w:tgtFrame="_blank" w:history="1">
        <w:r w:rsidR="00580E65" w:rsidRPr="001B0268">
          <w:rPr>
            <w:rStyle w:val="afb"/>
            <w:rFonts w:ascii="Book Antiqua" w:hAnsi="Book Antiqua"/>
            <w:lang w:bidi="en-US"/>
          </w:rPr>
          <w:t>https://youtu.be/3WNqpTxm78g</w:t>
        </w:r>
      </w:hyperlink>
      <w:r w:rsidR="008359EA" w:rsidRPr="001B0268">
        <w:rPr>
          <w:rFonts w:ascii="Book Antiqua" w:eastAsiaTheme="minorHAnsi" w:hAnsi="Book Antiqua"/>
          <w:color w:val="0D0D0D" w:themeColor="text1" w:themeTint="F2"/>
          <w:sz w:val="24"/>
          <w:szCs w:val="24"/>
        </w:rPr>
        <w:t xml:space="preserve"> </w:t>
      </w:r>
    </w:p>
    <w:p w:rsidR="00835603" w:rsidRPr="001B0268" w:rsidRDefault="00835603" w:rsidP="00580E65">
      <w:pPr>
        <w:spacing w:before="0" w:line="240" w:lineRule="auto"/>
        <w:ind w:firstLine="708"/>
        <w:jc w:val="both"/>
        <w:rPr>
          <w:rFonts w:ascii="Book Antiqua" w:eastAsiaTheme="minorHAnsi" w:hAnsi="Book Antiqua"/>
          <w:color w:val="0D0D0D" w:themeColor="text1" w:themeTint="F2"/>
          <w:sz w:val="24"/>
          <w:szCs w:val="24"/>
        </w:rPr>
      </w:pPr>
    </w:p>
    <w:p w:rsidR="006578CA" w:rsidRPr="001B0268" w:rsidRDefault="00580E65" w:rsidP="00BE78F6">
      <w:pPr>
        <w:pStyle w:val="a4"/>
        <w:numPr>
          <w:ilvl w:val="0"/>
          <w:numId w:val="3"/>
        </w:numPr>
        <w:spacing w:before="0" w:line="240" w:lineRule="auto"/>
        <w:jc w:val="both"/>
        <w:rPr>
          <w:rFonts w:ascii="Book Antiqua" w:eastAsiaTheme="minorHAnsi" w:hAnsi="Book Antiqua"/>
          <w:color w:val="0D0D0D" w:themeColor="text1" w:themeTint="F2"/>
          <w:sz w:val="24"/>
          <w:szCs w:val="24"/>
        </w:rPr>
      </w:pPr>
      <w:proofErr w:type="spellStart"/>
      <w:r w:rsidRPr="001B0268">
        <w:rPr>
          <w:rFonts w:ascii="Book Antiqua" w:eastAsiaTheme="minorHAnsi" w:hAnsi="Book Antiqua"/>
          <w:color w:val="0D0D0D" w:themeColor="text1" w:themeTint="F2"/>
          <w:sz w:val="24"/>
          <w:szCs w:val="24"/>
        </w:rPr>
        <w:t>Межівські</w:t>
      </w:r>
      <w:proofErr w:type="spellEnd"/>
      <w:r w:rsidRPr="001B0268">
        <w:rPr>
          <w:rFonts w:ascii="Book Antiqua" w:eastAsiaTheme="minorHAnsi" w:hAnsi="Book Antiqua"/>
          <w:color w:val="0D0D0D" w:themeColor="text1" w:themeTint="F2"/>
          <w:sz w:val="24"/>
          <w:szCs w:val="24"/>
        </w:rPr>
        <w:t xml:space="preserve"> бібліотеки брали  участь у районному конкурсі відеороликів </w:t>
      </w:r>
      <w:r w:rsidRPr="001B0268">
        <w:rPr>
          <w:rFonts w:ascii="Book Antiqua" w:eastAsiaTheme="minorHAnsi" w:hAnsi="Book Antiqua"/>
          <w:b/>
          <w:color w:val="002060"/>
          <w:sz w:val="24"/>
          <w:szCs w:val="24"/>
          <w:u w:val="single"/>
        </w:rPr>
        <w:t xml:space="preserve">«Полюби </w:t>
      </w:r>
      <w:proofErr w:type="spellStart"/>
      <w:r w:rsidRPr="001B0268">
        <w:rPr>
          <w:rFonts w:ascii="Book Antiqua" w:eastAsiaTheme="minorHAnsi" w:hAnsi="Book Antiqua"/>
          <w:b/>
          <w:color w:val="002060"/>
          <w:sz w:val="24"/>
          <w:szCs w:val="24"/>
          <w:u w:val="single"/>
        </w:rPr>
        <w:t>Межівщину</w:t>
      </w:r>
      <w:proofErr w:type="spellEnd"/>
      <w:r w:rsidRPr="001B0268">
        <w:rPr>
          <w:rFonts w:ascii="Book Antiqua" w:eastAsiaTheme="minorHAnsi" w:hAnsi="Book Antiqua"/>
          <w:b/>
          <w:color w:val="002060"/>
          <w:sz w:val="24"/>
          <w:szCs w:val="24"/>
          <w:u w:val="single"/>
        </w:rPr>
        <w:t>, як люблю її я!».</w:t>
      </w:r>
      <w:r w:rsidRPr="001B0268">
        <w:rPr>
          <w:rFonts w:ascii="Book Antiqua" w:eastAsiaTheme="minorHAnsi" w:hAnsi="Book Antiqua"/>
          <w:color w:val="0D0D0D" w:themeColor="text1" w:themeTint="F2"/>
          <w:sz w:val="24"/>
          <w:szCs w:val="24"/>
        </w:rPr>
        <w:t xml:space="preserve"> </w:t>
      </w:r>
      <w:r w:rsidRPr="001B0268">
        <w:rPr>
          <w:rFonts w:ascii="Book Antiqua" w:eastAsiaTheme="minorHAnsi" w:hAnsi="Book Antiqua"/>
          <w:b/>
          <w:color w:val="002060"/>
          <w:sz w:val="24"/>
          <w:szCs w:val="24"/>
          <w:u w:val="single"/>
        </w:rPr>
        <w:t>Переможцем</w:t>
      </w:r>
      <w:r w:rsidRPr="001B0268">
        <w:rPr>
          <w:rFonts w:ascii="Book Antiqua" w:eastAsiaTheme="minorHAnsi" w:hAnsi="Book Antiqua"/>
          <w:color w:val="0D0D0D" w:themeColor="text1" w:themeTint="F2"/>
          <w:sz w:val="24"/>
          <w:szCs w:val="24"/>
        </w:rPr>
        <w:t xml:space="preserve"> в номінації «Художнє есе «Духовна скарбниця краю» стала Межівська районна бібліотека для дітей (Ольга Кобець) із відеороликом «Межова – мій рідний край».</w:t>
      </w:r>
      <w:r w:rsidR="000D5686" w:rsidRPr="001B0268">
        <w:rPr>
          <w:rFonts w:ascii="Book Antiqua" w:hAnsi="Book Antiqua"/>
          <w:noProof/>
          <w:color w:val="0D0D0D" w:themeColor="text1" w:themeTint="F2"/>
          <w:lang w:val="ru-RU"/>
        </w:rPr>
        <w:t xml:space="preserve"> </w:t>
      </w:r>
    </w:p>
    <w:p w:rsidR="000D5686" w:rsidRPr="001B0268" w:rsidRDefault="001B0268" w:rsidP="000D5686">
      <w:pPr>
        <w:pStyle w:val="a4"/>
        <w:spacing w:before="0" w:line="240" w:lineRule="auto"/>
        <w:jc w:val="both"/>
        <w:rPr>
          <w:rFonts w:ascii="Book Antiqua" w:eastAsiaTheme="minorHAnsi" w:hAnsi="Book Antiqua"/>
          <w:color w:val="0D0D0D" w:themeColor="text1" w:themeTint="F2"/>
          <w:sz w:val="24"/>
          <w:szCs w:val="24"/>
        </w:rPr>
      </w:pPr>
      <w:r w:rsidRPr="001B0268">
        <w:rPr>
          <w:rFonts w:ascii="Book Antiqua" w:eastAsiaTheme="minorHAnsi" w:hAnsi="Book Antiqua"/>
          <w:noProof/>
          <w:lang w:eastAsia="uk-UA"/>
        </w:rPr>
        <w:drawing>
          <wp:anchor distT="0" distB="0" distL="114300" distR="114300" simplePos="0" relativeHeight="251625472" behindDoc="1" locked="0" layoutInCell="1" allowOverlap="1" wp14:anchorId="49FADF3B" wp14:editId="3852C3B5">
            <wp:simplePos x="0" y="0"/>
            <wp:positionH relativeFrom="margin">
              <wp:posOffset>2916555</wp:posOffset>
            </wp:positionH>
            <wp:positionV relativeFrom="paragraph">
              <wp:posOffset>92075</wp:posOffset>
            </wp:positionV>
            <wp:extent cx="3049200" cy="2301464"/>
            <wp:effectExtent l="0" t="0" r="0" b="3810"/>
            <wp:wrapTight wrapText="bothSides">
              <wp:wrapPolygon edited="0">
                <wp:start x="0" y="0"/>
                <wp:lineTo x="0" y="21457"/>
                <wp:lineTo x="21461" y="21457"/>
                <wp:lineTo x="21461" y="0"/>
                <wp:lineTo x="0" y="0"/>
              </wp:wrapPolygon>
            </wp:wrapTight>
            <wp:docPr id="16" name="Рисунок 16" descr="F:\юнацтво акція\SAM_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юнацтво акція\SAM_0725.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7447" b="6431"/>
                    <a:stretch/>
                  </pic:blipFill>
                  <pic:spPr bwMode="auto">
                    <a:xfrm>
                      <a:off x="0" y="0"/>
                      <a:ext cx="3049200" cy="23014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5686" w:rsidRPr="001B0268" w:rsidRDefault="006578CA" w:rsidP="00BE78F6">
      <w:pPr>
        <w:pStyle w:val="a4"/>
        <w:numPr>
          <w:ilvl w:val="0"/>
          <w:numId w:val="3"/>
        </w:numPr>
        <w:spacing w:before="0" w:line="240" w:lineRule="auto"/>
        <w:jc w:val="both"/>
        <w:rPr>
          <w:rFonts w:ascii="Book Antiqua" w:eastAsiaTheme="minorHAnsi" w:hAnsi="Book Antiqua"/>
          <w:color w:val="0D0D0D" w:themeColor="text1" w:themeTint="F2"/>
          <w:sz w:val="24"/>
          <w:szCs w:val="24"/>
        </w:rPr>
      </w:pPr>
      <w:r w:rsidRPr="001B0268">
        <w:rPr>
          <w:rFonts w:ascii="Book Antiqua" w:eastAsiaTheme="minorHAnsi" w:hAnsi="Book Antiqua"/>
          <w:color w:val="0D0D0D" w:themeColor="text1" w:themeTint="F2"/>
          <w:sz w:val="24"/>
          <w:szCs w:val="24"/>
        </w:rPr>
        <w:t xml:space="preserve">Межівська бібліотека стала </w:t>
      </w:r>
      <w:r w:rsidRPr="001B0268">
        <w:rPr>
          <w:rFonts w:ascii="Book Antiqua" w:eastAsiaTheme="minorHAnsi" w:hAnsi="Book Antiqua"/>
          <w:b/>
          <w:color w:val="002060"/>
          <w:sz w:val="24"/>
          <w:szCs w:val="24"/>
          <w:u w:val="single"/>
        </w:rPr>
        <w:t>переможцем обласного конкурсу «Герої моєї Вітчизни»</w:t>
      </w:r>
      <w:r w:rsidRPr="001B0268">
        <w:rPr>
          <w:rFonts w:ascii="Book Antiqua" w:eastAsiaTheme="minorHAnsi" w:hAnsi="Book Antiqua"/>
          <w:color w:val="0D0D0D" w:themeColor="text1" w:themeTint="F2"/>
          <w:sz w:val="24"/>
          <w:szCs w:val="24"/>
        </w:rPr>
        <w:t xml:space="preserve">, який проходив на базі Дніпропетровської обласної бібліотеки для молоді. В номінації «Проза» перемогла читач Шульга Альона – І місце та </w:t>
      </w:r>
      <w:proofErr w:type="spellStart"/>
      <w:r w:rsidRPr="001B0268">
        <w:rPr>
          <w:rFonts w:ascii="Book Antiqua" w:eastAsiaTheme="minorHAnsi" w:hAnsi="Book Antiqua"/>
          <w:color w:val="0D0D0D" w:themeColor="text1" w:themeTint="F2"/>
          <w:sz w:val="24"/>
          <w:szCs w:val="24"/>
        </w:rPr>
        <w:t>Пізняк</w:t>
      </w:r>
      <w:proofErr w:type="spellEnd"/>
      <w:r w:rsidRPr="001B0268">
        <w:rPr>
          <w:rFonts w:ascii="Book Antiqua" w:eastAsiaTheme="minorHAnsi" w:hAnsi="Book Antiqua"/>
          <w:color w:val="0D0D0D" w:themeColor="text1" w:themeTint="F2"/>
          <w:sz w:val="24"/>
          <w:szCs w:val="24"/>
        </w:rPr>
        <w:t xml:space="preserve"> Аліна (ІІІ місце). Пізніше ці роботи були опубліковані в районній газеті.</w:t>
      </w:r>
    </w:p>
    <w:p w:rsidR="000D5686" w:rsidRPr="001B0268" w:rsidRDefault="000D5686" w:rsidP="000D5686">
      <w:pPr>
        <w:pStyle w:val="a4"/>
        <w:spacing w:before="0" w:line="240" w:lineRule="auto"/>
        <w:jc w:val="both"/>
        <w:rPr>
          <w:rFonts w:ascii="Book Antiqua" w:eastAsiaTheme="minorHAnsi" w:hAnsi="Book Antiqua"/>
          <w:color w:val="0D0D0D" w:themeColor="text1" w:themeTint="F2"/>
          <w:sz w:val="24"/>
          <w:szCs w:val="24"/>
        </w:rPr>
      </w:pPr>
    </w:p>
    <w:p w:rsidR="000D5686" w:rsidRPr="001B0268" w:rsidRDefault="000D5686" w:rsidP="00BE78F6">
      <w:pPr>
        <w:pStyle w:val="a4"/>
        <w:numPr>
          <w:ilvl w:val="0"/>
          <w:numId w:val="3"/>
        </w:numPr>
        <w:spacing w:before="0" w:line="240" w:lineRule="auto"/>
        <w:jc w:val="both"/>
        <w:rPr>
          <w:rFonts w:ascii="Book Antiqua" w:eastAsiaTheme="minorHAnsi" w:hAnsi="Book Antiqua"/>
          <w:color w:val="0D0D0D" w:themeColor="text1" w:themeTint="F2"/>
          <w:sz w:val="24"/>
          <w:szCs w:val="24"/>
        </w:rPr>
      </w:pPr>
      <w:r w:rsidRPr="001B0268">
        <w:rPr>
          <w:rFonts w:ascii="Book Antiqua" w:hAnsi="Book Antiqua"/>
          <w:noProof/>
          <w:lang w:eastAsia="uk-UA"/>
        </w:rPr>
        <w:drawing>
          <wp:anchor distT="0" distB="0" distL="114300" distR="114300" simplePos="0" relativeHeight="251628544" behindDoc="1" locked="0" layoutInCell="1" allowOverlap="1" wp14:anchorId="5A2AD876" wp14:editId="38BEFB50">
            <wp:simplePos x="0" y="0"/>
            <wp:positionH relativeFrom="margin">
              <wp:posOffset>2914229</wp:posOffset>
            </wp:positionH>
            <wp:positionV relativeFrom="paragraph">
              <wp:posOffset>148278</wp:posOffset>
            </wp:positionV>
            <wp:extent cx="3050540" cy="2028825"/>
            <wp:effectExtent l="0" t="0" r="0" b="9525"/>
            <wp:wrapTight wrapText="bothSides">
              <wp:wrapPolygon edited="0">
                <wp:start x="0" y="0"/>
                <wp:lineTo x="0" y="21499"/>
                <wp:lineTo x="21447" y="21499"/>
                <wp:lineTo x="21447" y="0"/>
                <wp:lineTo x="0" y="0"/>
              </wp:wrapPolygon>
            </wp:wrapTight>
            <wp:docPr id="37" name="Рисунок 37" descr="http://3.bp.blogspot.com/-LFtDi3LT-Ss/VWhob5IbrOI/AAAAAAAADLc/ybsM5GHkRa8/s640/DSC_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LFtDi3LT-Ss/VWhob5IbrOI/AAAAAAAADLc/ybsM5GHkRa8/s640/DSC_035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5054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00835603" w:rsidRPr="001B0268">
        <w:rPr>
          <w:rFonts w:ascii="Book Antiqua" w:eastAsiaTheme="minorHAnsi" w:hAnsi="Book Antiqua"/>
          <w:color w:val="0D0D0D" w:themeColor="text1" w:themeTint="F2"/>
          <w:sz w:val="24"/>
          <w:szCs w:val="24"/>
        </w:rPr>
        <w:t xml:space="preserve">Заклад працює над </w:t>
      </w:r>
      <w:r w:rsidR="00835603" w:rsidRPr="001B0268">
        <w:rPr>
          <w:rFonts w:ascii="Book Antiqua" w:eastAsiaTheme="minorHAnsi" w:hAnsi="Book Antiqua"/>
          <w:b/>
          <w:color w:val="002060"/>
          <w:sz w:val="24"/>
          <w:szCs w:val="24"/>
          <w:u w:val="single"/>
        </w:rPr>
        <w:t>реалізацією бібліотечного проекту «Межівська бібліотека – центр творчої активності громади».</w:t>
      </w:r>
      <w:r w:rsidR="00835603" w:rsidRPr="001B0268">
        <w:rPr>
          <w:rFonts w:ascii="Book Antiqua" w:eastAsiaTheme="minorHAnsi" w:hAnsi="Book Antiqua"/>
          <w:color w:val="002060"/>
          <w:sz w:val="24"/>
          <w:szCs w:val="24"/>
        </w:rPr>
        <w:t xml:space="preserve"> </w:t>
      </w:r>
      <w:r w:rsidR="00835603" w:rsidRPr="001B0268">
        <w:rPr>
          <w:rFonts w:ascii="Book Antiqua" w:eastAsiaTheme="minorHAnsi" w:hAnsi="Book Antiqua"/>
          <w:color w:val="0D0D0D" w:themeColor="text1" w:themeTint="F2"/>
          <w:sz w:val="24"/>
          <w:szCs w:val="24"/>
        </w:rPr>
        <w:t xml:space="preserve">На виконання цієї програми працює краєзнавча вітальня «Межівська сторона», в рамках якої в цьому році проведено: зустріч з співачкою Світланою Гриценко, поетесою Людмилою </w:t>
      </w:r>
      <w:proofErr w:type="spellStart"/>
      <w:r w:rsidR="00835603" w:rsidRPr="001B0268">
        <w:rPr>
          <w:rFonts w:ascii="Book Antiqua" w:eastAsiaTheme="minorHAnsi" w:hAnsi="Book Antiqua"/>
          <w:color w:val="0D0D0D" w:themeColor="text1" w:themeTint="F2"/>
          <w:sz w:val="24"/>
          <w:szCs w:val="24"/>
        </w:rPr>
        <w:t>Яцурою</w:t>
      </w:r>
      <w:proofErr w:type="spellEnd"/>
      <w:r w:rsidR="00835603" w:rsidRPr="001B0268">
        <w:rPr>
          <w:rFonts w:ascii="Book Antiqua" w:eastAsiaTheme="minorHAnsi" w:hAnsi="Book Antiqua"/>
          <w:color w:val="0D0D0D" w:themeColor="text1" w:themeTint="F2"/>
          <w:sz w:val="24"/>
          <w:szCs w:val="24"/>
        </w:rPr>
        <w:t xml:space="preserve">, родиною майстрів </w:t>
      </w:r>
      <w:proofErr w:type="spellStart"/>
      <w:r w:rsidR="00835603" w:rsidRPr="001B0268">
        <w:rPr>
          <w:rFonts w:ascii="Book Antiqua" w:eastAsiaTheme="minorHAnsi" w:hAnsi="Book Antiqua"/>
          <w:color w:val="0D0D0D" w:themeColor="text1" w:themeTint="F2"/>
          <w:sz w:val="24"/>
          <w:szCs w:val="24"/>
        </w:rPr>
        <w:t>Рисич</w:t>
      </w:r>
      <w:proofErr w:type="spellEnd"/>
      <w:r w:rsidR="00835603" w:rsidRPr="001B0268">
        <w:rPr>
          <w:rFonts w:ascii="Book Antiqua" w:eastAsiaTheme="minorHAnsi" w:hAnsi="Book Antiqua"/>
          <w:color w:val="0D0D0D" w:themeColor="text1" w:themeTint="F2"/>
          <w:sz w:val="24"/>
          <w:szCs w:val="24"/>
        </w:rPr>
        <w:t xml:space="preserve"> та ін. Ще одна акція, яка з успіхом проводиться в </w:t>
      </w:r>
      <w:proofErr w:type="spellStart"/>
      <w:r w:rsidR="00835603" w:rsidRPr="001B0268">
        <w:rPr>
          <w:rFonts w:ascii="Book Antiqua" w:eastAsiaTheme="minorHAnsi" w:hAnsi="Book Antiqua"/>
          <w:color w:val="0D0D0D" w:themeColor="text1" w:themeTint="F2"/>
          <w:sz w:val="24"/>
          <w:szCs w:val="24"/>
        </w:rPr>
        <w:t>Межівській</w:t>
      </w:r>
      <w:proofErr w:type="spellEnd"/>
      <w:r w:rsidR="00835603" w:rsidRPr="001B0268">
        <w:rPr>
          <w:rFonts w:ascii="Book Antiqua" w:eastAsiaTheme="minorHAnsi" w:hAnsi="Book Antiqua"/>
          <w:color w:val="0D0D0D" w:themeColor="text1" w:themeTint="F2"/>
          <w:sz w:val="24"/>
          <w:szCs w:val="24"/>
        </w:rPr>
        <w:t xml:space="preserve"> районній бібліотеці за ініціативи </w:t>
      </w:r>
      <w:r w:rsidR="00835603" w:rsidRPr="001B0268">
        <w:rPr>
          <w:rFonts w:ascii="Book Antiqua" w:eastAsiaTheme="minorHAnsi" w:hAnsi="Book Antiqua"/>
          <w:color w:val="0D0D0D" w:themeColor="text1" w:themeTint="F2"/>
          <w:sz w:val="24"/>
          <w:szCs w:val="24"/>
        </w:rPr>
        <w:lastRenderedPageBreak/>
        <w:t>Української бібліотечної асоціації – ц</w:t>
      </w:r>
      <w:r w:rsidR="001B0268" w:rsidRPr="001B0268">
        <w:rPr>
          <w:rFonts w:ascii="Book Antiqua" w:eastAsiaTheme="minorHAnsi" w:hAnsi="Book Antiqua"/>
          <w:color w:val="0D0D0D" w:themeColor="text1" w:themeTint="F2"/>
          <w:sz w:val="24"/>
          <w:szCs w:val="24"/>
        </w:rPr>
        <w:t>е «Ніч в бібліотеці» (</w:t>
      </w:r>
      <w:r w:rsidR="00835603" w:rsidRPr="001B0268">
        <w:rPr>
          <w:rFonts w:ascii="Book Antiqua" w:eastAsiaTheme="minorHAnsi" w:hAnsi="Book Antiqua"/>
          <w:color w:val="0D0D0D" w:themeColor="text1" w:themeTint="F2"/>
          <w:sz w:val="24"/>
          <w:szCs w:val="24"/>
        </w:rPr>
        <w:t>зустріч з Юрієм Ковтуном).</w:t>
      </w:r>
      <w:r w:rsidR="00F05273" w:rsidRPr="001B0268">
        <w:rPr>
          <w:rFonts w:ascii="Book Antiqua" w:hAnsi="Book Antiqua"/>
          <w:noProof/>
          <w:color w:val="0D0D0D" w:themeColor="text1" w:themeTint="F2"/>
        </w:rPr>
        <w:t xml:space="preserve"> </w:t>
      </w:r>
    </w:p>
    <w:p w:rsidR="005562AE" w:rsidRPr="001B0268" w:rsidRDefault="005562AE" w:rsidP="005562AE">
      <w:pPr>
        <w:pStyle w:val="a4"/>
        <w:rPr>
          <w:rFonts w:ascii="Book Antiqua" w:eastAsiaTheme="minorHAnsi" w:hAnsi="Book Antiqua"/>
          <w:color w:val="0D0D0D" w:themeColor="text1" w:themeTint="F2"/>
          <w:sz w:val="24"/>
          <w:szCs w:val="24"/>
        </w:rPr>
      </w:pPr>
    </w:p>
    <w:p w:rsidR="005562AE" w:rsidRPr="001B0268" w:rsidRDefault="001B0268" w:rsidP="00BE78F6">
      <w:pPr>
        <w:pStyle w:val="a4"/>
        <w:numPr>
          <w:ilvl w:val="0"/>
          <w:numId w:val="3"/>
        </w:numPr>
        <w:spacing w:before="0" w:line="240" w:lineRule="auto"/>
        <w:jc w:val="both"/>
        <w:rPr>
          <w:rFonts w:ascii="Book Antiqua" w:eastAsiaTheme="minorHAnsi" w:hAnsi="Book Antiqua"/>
          <w:color w:val="0D0D0D" w:themeColor="text1" w:themeTint="F2"/>
          <w:sz w:val="24"/>
          <w:szCs w:val="24"/>
        </w:rPr>
      </w:pPr>
      <w:r w:rsidRPr="001B0268">
        <w:rPr>
          <w:rFonts w:ascii="Book Antiqua" w:hAnsi="Book Antiqua"/>
          <w:noProof/>
          <w:lang w:eastAsia="uk-UA"/>
        </w:rPr>
        <w:drawing>
          <wp:anchor distT="0" distB="0" distL="114300" distR="114300" simplePos="0" relativeHeight="251632640" behindDoc="1" locked="0" layoutInCell="1" allowOverlap="1" wp14:anchorId="11BBFABE" wp14:editId="738EF3DB">
            <wp:simplePos x="0" y="0"/>
            <wp:positionH relativeFrom="margin">
              <wp:align>right</wp:align>
            </wp:positionH>
            <wp:positionV relativeFrom="paragraph">
              <wp:posOffset>130728</wp:posOffset>
            </wp:positionV>
            <wp:extent cx="3049200" cy="2288370"/>
            <wp:effectExtent l="0" t="0" r="0" b="0"/>
            <wp:wrapTight wrapText="bothSides">
              <wp:wrapPolygon edited="0">
                <wp:start x="0" y="0"/>
                <wp:lineTo x="0" y="21402"/>
                <wp:lineTo x="21461" y="21402"/>
                <wp:lineTo x="21461" y="0"/>
                <wp:lineTo x="0" y="0"/>
              </wp:wrapPolygon>
            </wp:wrapTight>
            <wp:docPr id="40" name="Рисунок 40" descr="http://3.bp.blogspot.com/-OJzhL1Bn3N4/VMZQROAnNEI/AAAAAAAACfk/iF1KZrhOvV8/s1600/DSCN9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3.bp.blogspot.com/-OJzhL1Bn3N4/VMZQROAnNEI/AAAAAAAACfk/iF1KZrhOvV8/s1600/DSCN909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49200" cy="2288370"/>
                    </a:xfrm>
                    <a:prstGeom prst="rect">
                      <a:avLst/>
                    </a:prstGeom>
                    <a:noFill/>
                    <a:ln>
                      <a:noFill/>
                    </a:ln>
                  </pic:spPr>
                </pic:pic>
              </a:graphicData>
            </a:graphic>
            <wp14:sizeRelH relativeFrom="page">
              <wp14:pctWidth>0</wp14:pctWidth>
            </wp14:sizeRelH>
            <wp14:sizeRelV relativeFrom="page">
              <wp14:pctHeight>0</wp14:pctHeight>
            </wp14:sizeRelV>
          </wp:anchor>
        </w:drawing>
      </w:r>
      <w:r w:rsidR="005562AE" w:rsidRPr="001B0268">
        <w:rPr>
          <w:rFonts w:ascii="Book Antiqua" w:eastAsiaTheme="minorHAnsi" w:hAnsi="Book Antiqua"/>
          <w:color w:val="0D0D0D" w:themeColor="text1" w:themeTint="F2"/>
          <w:sz w:val="24"/>
          <w:szCs w:val="24"/>
        </w:rPr>
        <w:t>У ході гуманітарної місії по Сходу України та зоні АТО, разом з волонтерами, які приїхали до військовослужбовців батальйону «</w:t>
      </w:r>
      <w:proofErr w:type="spellStart"/>
      <w:r w:rsidR="005562AE" w:rsidRPr="001B0268">
        <w:rPr>
          <w:rFonts w:ascii="Book Antiqua" w:eastAsiaTheme="minorHAnsi" w:hAnsi="Book Antiqua"/>
          <w:color w:val="0D0D0D" w:themeColor="text1" w:themeTint="F2"/>
          <w:sz w:val="24"/>
          <w:szCs w:val="24"/>
        </w:rPr>
        <w:t>Кривбас</w:t>
      </w:r>
      <w:proofErr w:type="spellEnd"/>
      <w:r w:rsidR="005562AE" w:rsidRPr="001B0268">
        <w:rPr>
          <w:rFonts w:ascii="Book Antiqua" w:eastAsiaTheme="minorHAnsi" w:hAnsi="Book Antiqua"/>
          <w:color w:val="0D0D0D" w:themeColor="text1" w:themeTint="F2"/>
          <w:sz w:val="24"/>
          <w:szCs w:val="24"/>
        </w:rPr>
        <w:t xml:space="preserve">», </w:t>
      </w:r>
      <w:r w:rsidR="005562AE" w:rsidRPr="001B0268">
        <w:rPr>
          <w:rFonts w:ascii="Book Antiqua" w:eastAsiaTheme="minorHAnsi" w:hAnsi="Book Antiqua"/>
          <w:b/>
          <w:color w:val="002060"/>
          <w:sz w:val="24"/>
          <w:szCs w:val="24"/>
          <w:u w:val="single"/>
        </w:rPr>
        <w:t xml:space="preserve">завітали до </w:t>
      </w:r>
      <w:proofErr w:type="spellStart"/>
      <w:r w:rsidR="005562AE" w:rsidRPr="001B0268">
        <w:rPr>
          <w:rFonts w:ascii="Book Antiqua" w:eastAsiaTheme="minorHAnsi" w:hAnsi="Book Antiqua"/>
          <w:b/>
          <w:color w:val="002060"/>
          <w:sz w:val="24"/>
          <w:szCs w:val="24"/>
          <w:u w:val="single"/>
        </w:rPr>
        <w:t>Новопідгороднянської</w:t>
      </w:r>
      <w:proofErr w:type="spellEnd"/>
      <w:r w:rsidR="005562AE" w:rsidRPr="001B0268">
        <w:rPr>
          <w:rFonts w:ascii="Book Antiqua" w:eastAsiaTheme="minorHAnsi" w:hAnsi="Book Antiqua"/>
          <w:b/>
          <w:color w:val="002060"/>
          <w:sz w:val="24"/>
          <w:szCs w:val="24"/>
          <w:u w:val="single"/>
        </w:rPr>
        <w:t xml:space="preserve">  сільської бібліотеки брати Віталій та Дмитро </w:t>
      </w:r>
      <w:proofErr w:type="spellStart"/>
      <w:r w:rsidR="005562AE" w:rsidRPr="001B0268">
        <w:rPr>
          <w:rFonts w:ascii="Book Antiqua" w:eastAsiaTheme="minorHAnsi" w:hAnsi="Book Antiqua"/>
          <w:b/>
          <w:color w:val="002060"/>
          <w:sz w:val="24"/>
          <w:szCs w:val="24"/>
          <w:u w:val="single"/>
        </w:rPr>
        <w:t>Капранови</w:t>
      </w:r>
      <w:proofErr w:type="spellEnd"/>
      <w:r w:rsidR="005562AE" w:rsidRPr="001B0268">
        <w:rPr>
          <w:rFonts w:ascii="Book Antiqua" w:eastAsiaTheme="minorHAnsi" w:hAnsi="Book Antiqua"/>
          <w:color w:val="0D0D0D" w:themeColor="text1" w:themeTint="F2"/>
          <w:sz w:val="24"/>
          <w:szCs w:val="24"/>
        </w:rPr>
        <w:t xml:space="preserve">. </w:t>
      </w:r>
      <w:r w:rsidRPr="001B0268">
        <w:rPr>
          <w:rFonts w:ascii="Book Antiqua" w:eastAsiaTheme="minorHAnsi" w:hAnsi="Book Antiqua"/>
          <w:color w:val="0D0D0D" w:themeColor="text1" w:themeTint="F2"/>
          <w:sz w:val="24"/>
          <w:szCs w:val="24"/>
        </w:rPr>
        <w:t xml:space="preserve">Це була </w:t>
      </w:r>
      <w:r w:rsidR="005562AE" w:rsidRPr="001B0268">
        <w:rPr>
          <w:rFonts w:ascii="Book Antiqua" w:eastAsiaTheme="minorHAnsi" w:hAnsi="Book Antiqua"/>
          <w:color w:val="0D0D0D" w:themeColor="text1" w:themeTint="F2"/>
          <w:sz w:val="24"/>
          <w:szCs w:val="24"/>
        </w:rPr>
        <w:t>чудова нагода долучитися до скарбниці сучасної української літератури.</w:t>
      </w:r>
    </w:p>
    <w:p w:rsidR="005562AE" w:rsidRPr="001B0268" w:rsidRDefault="001B0268" w:rsidP="005562AE">
      <w:pPr>
        <w:pStyle w:val="a4"/>
        <w:spacing w:before="0" w:line="240" w:lineRule="auto"/>
        <w:jc w:val="both"/>
        <w:rPr>
          <w:rFonts w:ascii="Book Antiqua" w:eastAsiaTheme="minorHAnsi" w:hAnsi="Book Antiqua"/>
          <w:color w:val="0D0D0D" w:themeColor="text1" w:themeTint="F2"/>
          <w:sz w:val="24"/>
          <w:szCs w:val="24"/>
        </w:rPr>
      </w:pPr>
      <w:r w:rsidRPr="001B0268">
        <w:rPr>
          <w:rFonts w:ascii="Book Antiqua" w:hAnsi="Book Antiqua"/>
          <w:noProof/>
          <w:lang w:eastAsia="uk-UA"/>
        </w:rPr>
        <w:drawing>
          <wp:anchor distT="0" distB="0" distL="114300" distR="114300" simplePos="0" relativeHeight="251633664" behindDoc="1" locked="0" layoutInCell="1" allowOverlap="1" wp14:anchorId="4E2E1889" wp14:editId="597022E6">
            <wp:simplePos x="0" y="0"/>
            <wp:positionH relativeFrom="margin">
              <wp:align>right</wp:align>
            </wp:positionH>
            <wp:positionV relativeFrom="paragraph">
              <wp:posOffset>450511</wp:posOffset>
            </wp:positionV>
            <wp:extent cx="3049200" cy="2287225"/>
            <wp:effectExtent l="0" t="0" r="0" b="0"/>
            <wp:wrapTight wrapText="bothSides">
              <wp:wrapPolygon edited="0">
                <wp:start x="0" y="0"/>
                <wp:lineTo x="0" y="21414"/>
                <wp:lineTo x="21461" y="21414"/>
                <wp:lineTo x="21461" y="0"/>
                <wp:lineTo x="0" y="0"/>
              </wp:wrapPolygon>
            </wp:wrapTight>
            <wp:docPr id="42" name="Рисунок 42" descr="http://2.bp.blogspot.com/-9c-_bWW-va0/VMZP8XT_fmI/AAAAAAAACe0/KjA5ujzIcPo/s1600/DSCN9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2.bp.blogspot.com/-9c-_bWW-va0/VMZP8XT_fmI/AAAAAAAACe0/KjA5ujzIcPo/s1600/DSCN907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49200" cy="228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5562AE" w:rsidRPr="001B0268">
        <w:rPr>
          <w:rFonts w:ascii="Book Antiqua" w:eastAsiaTheme="minorHAnsi" w:hAnsi="Book Antiqua"/>
          <w:color w:val="0D0D0D" w:themeColor="text1" w:themeTint="F2"/>
          <w:sz w:val="24"/>
          <w:szCs w:val="24"/>
        </w:rPr>
        <w:t xml:space="preserve">Брати </w:t>
      </w:r>
      <w:proofErr w:type="spellStart"/>
      <w:r w:rsidR="005562AE" w:rsidRPr="001B0268">
        <w:rPr>
          <w:rFonts w:ascii="Book Antiqua" w:eastAsiaTheme="minorHAnsi" w:hAnsi="Book Antiqua"/>
          <w:color w:val="0D0D0D" w:themeColor="text1" w:themeTint="F2"/>
          <w:sz w:val="24"/>
          <w:szCs w:val="24"/>
        </w:rPr>
        <w:t>Капранови</w:t>
      </w:r>
      <w:proofErr w:type="spellEnd"/>
      <w:r w:rsidR="005562AE" w:rsidRPr="001B0268">
        <w:rPr>
          <w:rFonts w:ascii="Book Antiqua" w:eastAsiaTheme="minorHAnsi" w:hAnsi="Book Antiqua"/>
          <w:color w:val="0D0D0D" w:themeColor="text1" w:themeTint="F2"/>
          <w:sz w:val="24"/>
          <w:szCs w:val="24"/>
        </w:rPr>
        <w:t xml:space="preserve"> – прозаїки, поети, гострі та іронічні публіцисти, видавцям та чудові музиканти</w:t>
      </w:r>
      <w:r w:rsidRPr="001B0268">
        <w:rPr>
          <w:rFonts w:ascii="Book Antiqua" w:eastAsiaTheme="minorHAnsi" w:hAnsi="Book Antiqua"/>
          <w:color w:val="0D0D0D" w:themeColor="text1" w:themeTint="F2"/>
          <w:sz w:val="24"/>
          <w:szCs w:val="24"/>
        </w:rPr>
        <w:t xml:space="preserve">. </w:t>
      </w:r>
      <w:r w:rsidR="005562AE" w:rsidRPr="001B0268">
        <w:rPr>
          <w:rFonts w:ascii="Book Antiqua" w:eastAsiaTheme="minorHAnsi" w:hAnsi="Book Antiqua"/>
          <w:color w:val="0D0D0D" w:themeColor="text1" w:themeTint="F2"/>
          <w:sz w:val="24"/>
          <w:szCs w:val="24"/>
        </w:rPr>
        <w:t>Вони були привітними, простими і веселими, а тому розмова нагадувала зустріч давніх друзів.</w:t>
      </w:r>
      <w:r w:rsidR="005562AE" w:rsidRPr="001B0268">
        <w:rPr>
          <w:rFonts w:ascii="Book Antiqua" w:hAnsi="Book Antiqua"/>
          <w:noProof/>
        </w:rPr>
        <w:t xml:space="preserve"> </w:t>
      </w:r>
    </w:p>
    <w:p w:rsidR="005562AE" w:rsidRPr="001B0268" w:rsidRDefault="001B0268" w:rsidP="005562AE">
      <w:pPr>
        <w:pStyle w:val="a4"/>
        <w:spacing w:before="0" w:line="240" w:lineRule="auto"/>
        <w:jc w:val="both"/>
        <w:rPr>
          <w:rFonts w:ascii="Book Antiqua" w:eastAsiaTheme="minorHAnsi" w:hAnsi="Book Antiqua"/>
          <w:color w:val="0D0D0D" w:themeColor="text1" w:themeTint="F2"/>
          <w:sz w:val="24"/>
          <w:szCs w:val="24"/>
        </w:rPr>
      </w:pPr>
      <w:r w:rsidRPr="001B0268">
        <w:rPr>
          <w:rFonts w:ascii="Book Antiqua" w:eastAsiaTheme="minorHAnsi" w:hAnsi="Book Antiqua"/>
          <w:color w:val="0D0D0D" w:themeColor="text1" w:themeTint="F2"/>
          <w:sz w:val="24"/>
          <w:szCs w:val="24"/>
        </w:rPr>
        <w:t>Читачі та гості бібліотеки прослухали</w:t>
      </w:r>
      <w:r w:rsidR="005562AE" w:rsidRPr="001B0268">
        <w:rPr>
          <w:rFonts w:ascii="Book Antiqua" w:eastAsiaTheme="minorHAnsi" w:hAnsi="Book Antiqua"/>
          <w:color w:val="0D0D0D" w:themeColor="text1" w:themeTint="F2"/>
          <w:sz w:val="24"/>
          <w:szCs w:val="24"/>
        </w:rPr>
        <w:t xml:space="preserve"> у їхньому виконанні сучасні патріотичні пісні, розповіді </w:t>
      </w:r>
      <w:r w:rsidRPr="001B0268">
        <w:rPr>
          <w:rFonts w:ascii="Book Antiqua" w:eastAsiaTheme="minorHAnsi" w:hAnsi="Book Antiqua"/>
          <w:color w:val="0D0D0D" w:themeColor="text1" w:themeTint="F2"/>
          <w:sz w:val="24"/>
          <w:szCs w:val="24"/>
        </w:rPr>
        <w:t>про історію України, зо</w:t>
      </w:r>
      <w:r w:rsidR="005562AE" w:rsidRPr="001B0268">
        <w:rPr>
          <w:rFonts w:ascii="Book Antiqua" w:eastAsiaTheme="minorHAnsi" w:hAnsi="Book Antiqua"/>
          <w:color w:val="0D0D0D" w:themeColor="text1" w:themeTint="F2"/>
          <w:sz w:val="24"/>
          <w:szCs w:val="24"/>
        </w:rPr>
        <w:t>крема</w:t>
      </w:r>
      <w:r w:rsidRPr="001B0268">
        <w:rPr>
          <w:rFonts w:ascii="Book Antiqua" w:eastAsiaTheme="minorHAnsi" w:hAnsi="Book Antiqua"/>
          <w:color w:val="0D0D0D" w:themeColor="text1" w:themeTint="F2"/>
          <w:sz w:val="24"/>
          <w:szCs w:val="24"/>
        </w:rPr>
        <w:t>,</w:t>
      </w:r>
      <w:r w:rsidR="005562AE" w:rsidRPr="001B0268">
        <w:rPr>
          <w:rFonts w:ascii="Book Antiqua" w:eastAsiaTheme="minorHAnsi" w:hAnsi="Book Antiqua"/>
          <w:color w:val="0D0D0D" w:themeColor="text1" w:themeTint="F2"/>
          <w:sz w:val="24"/>
          <w:szCs w:val="24"/>
        </w:rPr>
        <w:t xml:space="preserve"> нашого краю. Ця розмова плавно перетекла у презентацію нової книги братів </w:t>
      </w:r>
      <w:proofErr w:type="spellStart"/>
      <w:r w:rsidR="005562AE" w:rsidRPr="001B0268">
        <w:rPr>
          <w:rFonts w:ascii="Book Antiqua" w:eastAsiaTheme="minorHAnsi" w:hAnsi="Book Antiqua"/>
          <w:color w:val="0D0D0D" w:themeColor="text1" w:themeTint="F2"/>
          <w:sz w:val="24"/>
          <w:szCs w:val="24"/>
        </w:rPr>
        <w:t>Капранових</w:t>
      </w:r>
      <w:proofErr w:type="spellEnd"/>
      <w:r w:rsidR="005562AE" w:rsidRPr="001B0268">
        <w:rPr>
          <w:rFonts w:ascii="Book Antiqua" w:eastAsiaTheme="minorHAnsi" w:hAnsi="Book Antiqua"/>
          <w:color w:val="0D0D0D" w:themeColor="text1" w:themeTint="F2"/>
          <w:sz w:val="24"/>
          <w:szCs w:val="24"/>
        </w:rPr>
        <w:t xml:space="preserve"> «</w:t>
      </w:r>
      <w:r w:rsidRPr="001B0268">
        <w:rPr>
          <w:rFonts w:ascii="Book Antiqua" w:eastAsiaTheme="minorHAnsi" w:hAnsi="Book Antiqua"/>
          <w:color w:val="0D0D0D" w:themeColor="text1" w:themeTint="F2"/>
          <w:sz w:val="24"/>
          <w:szCs w:val="24"/>
        </w:rPr>
        <w:t>Короткий курс історії України». Ц</w:t>
      </w:r>
      <w:r w:rsidR="005562AE" w:rsidRPr="001B0268">
        <w:rPr>
          <w:rFonts w:ascii="Book Antiqua" w:eastAsiaTheme="minorHAnsi" w:hAnsi="Book Antiqua"/>
          <w:color w:val="0D0D0D" w:themeColor="text1" w:themeTint="F2"/>
          <w:sz w:val="24"/>
          <w:szCs w:val="24"/>
        </w:rPr>
        <w:t xml:space="preserve">е унікальна спроба вмістити на 32-х сторінках найважливіші дослідження в галузі історії. </w:t>
      </w:r>
    </w:p>
    <w:p w:rsidR="00580E65" w:rsidRPr="001B0268" w:rsidRDefault="008359EA" w:rsidP="000D5686">
      <w:pPr>
        <w:pStyle w:val="a4"/>
        <w:spacing w:before="0" w:line="240" w:lineRule="auto"/>
        <w:ind w:left="1428"/>
        <w:jc w:val="both"/>
        <w:rPr>
          <w:rFonts w:ascii="Book Antiqua" w:eastAsiaTheme="minorHAnsi" w:hAnsi="Book Antiqua"/>
          <w:color w:val="0D0D0D" w:themeColor="text1" w:themeTint="F2"/>
          <w:sz w:val="24"/>
          <w:szCs w:val="24"/>
        </w:rPr>
      </w:pPr>
      <w:r w:rsidRPr="001B0268">
        <w:rPr>
          <w:rFonts w:ascii="Book Antiqua" w:eastAsiaTheme="minorHAnsi" w:hAnsi="Book Antiqua"/>
          <w:color w:val="0D0D0D" w:themeColor="text1" w:themeTint="F2"/>
          <w:sz w:val="24"/>
          <w:szCs w:val="24"/>
        </w:rPr>
        <w:t xml:space="preserve">                                                                                                                                                                                                                                                                                                            </w:t>
      </w:r>
    </w:p>
    <w:p w:rsidR="008359EA" w:rsidRPr="001B0268" w:rsidRDefault="00BE78F6" w:rsidP="00BE78F6">
      <w:pPr>
        <w:pStyle w:val="a4"/>
        <w:numPr>
          <w:ilvl w:val="0"/>
          <w:numId w:val="3"/>
        </w:numPr>
        <w:spacing w:before="0" w:line="240" w:lineRule="auto"/>
        <w:jc w:val="both"/>
        <w:rPr>
          <w:rFonts w:ascii="Book Antiqua" w:eastAsiaTheme="minorHAnsi" w:hAnsi="Book Antiqua"/>
          <w:color w:val="0D0D0D" w:themeColor="text1" w:themeTint="F2"/>
          <w:sz w:val="24"/>
          <w:szCs w:val="24"/>
        </w:rPr>
      </w:pPr>
      <w:r w:rsidRPr="001B0268">
        <w:rPr>
          <w:rFonts w:ascii="Book Antiqua" w:eastAsiaTheme="minorHAnsi" w:hAnsi="Book Antiqua"/>
          <w:noProof/>
          <w:lang w:eastAsia="uk-UA"/>
        </w:rPr>
        <w:drawing>
          <wp:anchor distT="0" distB="0" distL="114300" distR="114300" simplePos="0" relativeHeight="251630592" behindDoc="1" locked="0" layoutInCell="1" allowOverlap="1" wp14:anchorId="3DF7B74F" wp14:editId="63401ECC">
            <wp:simplePos x="0" y="0"/>
            <wp:positionH relativeFrom="margin">
              <wp:align>right</wp:align>
            </wp:positionH>
            <wp:positionV relativeFrom="paragraph">
              <wp:posOffset>161925</wp:posOffset>
            </wp:positionV>
            <wp:extent cx="3049200" cy="2286575"/>
            <wp:effectExtent l="0" t="0" r="0" b="0"/>
            <wp:wrapTight wrapText="bothSides">
              <wp:wrapPolygon edited="0">
                <wp:start x="0" y="0"/>
                <wp:lineTo x="0" y="21420"/>
                <wp:lineTo x="21461" y="21420"/>
                <wp:lineTo x="21461" y="0"/>
                <wp:lineTo x="0" y="0"/>
              </wp:wrapPolygon>
            </wp:wrapTight>
            <wp:docPr id="38" name="Рисунок 38" descr="F:\юнацтво акція\SAM_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юнацтво акція\SAM_073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49200" cy="2286575"/>
                    </a:xfrm>
                    <a:prstGeom prst="rect">
                      <a:avLst/>
                    </a:prstGeom>
                    <a:noFill/>
                    <a:ln>
                      <a:noFill/>
                    </a:ln>
                  </pic:spPr>
                </pic:pic>
              </a:graphicData>
            </a:graphic>
            <wp14:sizeRelH relativeFrom="page">
              <wp14:pctWidth>0</wp14:pctWidth>
            </wp14:sizeRelH>
            <wp14:sizeRelV relativeFrom="page">
              <wp14:pctHeight>0</wp14:pctHeight>
            </wp14:sizeRelV>
          </wp:anchor>
        </w:drawing>
      </w:r>
      <w:r w:rsidR="008359EA" w:rsidRPr="001B0268">
        <w:rPr>
          <w:rFonts w:ascii="Book Antiqua" w:eastAsiaTheme="minorHAnsi" w:hAnsi="Book Antiqua"/>
          <w:color w:val="0D0D0D" w:themeColor="text1" w:themeTint="F2"/>
          <w:sz w:val="24"/>
          <w:szCs w:val="24"/>
        </w:rPr>
        <w:t>З метою відродження соціальної ролі книги та інт</w:t>
      </w:r>
      <w:r w:rsidR="001B0268" w:rsidRPr="001B0268">
        <w:rPr>
          <w:rFonts w:ascii="Book Antiqua" w:eastAsiaTheme="minorHAnsi" w:hAnsi="Book Antiqua"/>
          <w:color w:val="0D0D0D" w:themeColor="text1" w:themeTint="F2"/>
          <w:sz w:val="24"/>
          <w:szCs w:val="24"/>
        </w:rPr>
        <w:t>електуального збагачення молоді</w:t>
      </w:r>
      <w:r w:rsidR="008359EA" w:rsidRPr="001B0268">
        <w:rPr>
          <w:rFonts w:ascii="Book Antiqua" w:eastAsiaTheme="minorHAnsi" w:hAnsi="Book Antiqua"/>
          <w:color w:val="0D0D0D" w:themeColor="text1" w:themeTint="F2"/>
          <w:sz w:val="24"/>
          <w:szCs w:val="24"/>
        </w:rPr>
        <w:t xml:space="preserve">, для підтримки авторитету читаючої людини, посилення мотивації до читання, виховання поваги до книги з березня по червень місяць 2015 року </w:t>
      </w:r>
      <w:r w:rsidR="008359EA" w:rsidRPr="001B0268">
        <w:rPr>
          <w:rFonts w:ascii="Book Antiqua" w:eastAsiaTheme="minorHAnsi" w:hAnsi="Book Antiqua"/>
          <w:b/>
          <w:color w:val="002060"/>
          <w:sz w:val="24"/>
          <w:szCs w:val="24"/>
          <w:u w:val="single"/>
        </w:rPr>
        <w:t xml:space="preserve">Межівська районна </w:t>
      </w:r>
      <w:r w:rsidR="001B0268" w:rsidRPr="001B0268">
        <w:rPr>
          <w:rFonts w:ascii="Book Antiqua" w:eastAsiaTheme="minorHAnsi" w:hAnsi="Book Antiqua"/>
          <w:b/>
          <w:color w:val="002060"/>
          <w:sz w:val="24"/>
          <w:szCs w:val="24"/>
          <w:u w:val="single"/>
        </w:rPr>
        <w:t>бібліотека брала</w:t>
      </w:r>
      <w:r w:rsidR="008359EA" w:rsidRPr="001B0268">
        <w:rPr>
          <w:rFonts w:ascii="Book Antiqua" w:eastAsiaTheme="minorHAnsi" w:hAnsi="Book Antiqua"/>
          <w:b/>
          <w:color w:val="002060"/>
          <w:sz w:val="24"/>
          <w:szCs w:val="24"/>
          <w:u w:val="single"/>
        </w:rPr>
        <w:t xml:space="preserve"> участь у Всеукраїнській акції «Українська молодь читає».</w:t>
      </w:r>
      <w:r w:rsidR="008359EA" w:rsidRPr="001B0268">
        <w:rPr>
          <w:rFonts w:ascii="Book Antiqua" w:hAnsi="Book Antiqua"/>
          <w:color w:val="0D0D0D" w:themeColor="text1" w:themeTint="F2"/>
        </w:rPr>
        <w:t xml:space="preserve"> </w:t>
      </w:r>
      <w:r w:rsidR="008359EA" w:rsidRPr="001B0268">
        <w:rPr>
          <w:rFonts w:ascii="Book Antiqua" w:eastAsiaTheme="minorHAnsi" w:hAnsi="Book Antiqua"/>
          <w:color w:val="0D0D0D" w:themeColor="text1" w:themeTint="F2"/>
          <w:sz w:val="24"/>
          <w:szCs w:val="24"/>
        </w:rPr>
        <w:t>Разом з бібліотечною спільнотою України бібліотека активізувала св</w:t>
      </w:r>
      <w:r w:rsidR="000D5686" w:rsidRPr="001B0268">
        <w:rPr>
          <w:rFonts w:ascii="Book Antiqua" w:eastAsiaTheme="minorHAnsi" w:hAnsi="Book Antiqua"/>
          <w:color w:val="0D0D0D" w:themeColor="text1" w:themeTint="F2"/>
          <w:sz w:val="24"/>
          <w:szCs w:val="24"/>
        </w:rPr>
        <w:t>ою роботу і за 100 днів залучила</w:t>
      </w:r>
      <w:r w:rsidR="000D5686" w:rsidRPr="001B0268">
        <w:rPr>
          <w:rFonts w:ascii="Book Antiqua" w:eastAsiaTheme="minorHAnsi" w:hAnsi="Book Antiqua"/>
          <w:color w:val="0D0D0D" w:themeColor="text1" w:themeTint="F2"/>
          <w:sz w:val="24"/>
          <w:szCs w:val="24"/>
          <w:lang w:val="ru-RU"/>
        </w:rPr>
        <w:t>а</w:t>
      </w:r>
      <w:r w:rsidR="001B0268">
        <w:rPr>
          <w:rFonts w:ascii="Book Antiqua" w:eastAsiaTheme="minorHAnsi" w:hAnsi="Book Antiqua"/>
          <w:color w:val="0D0D0D" w:themeColor="text1" w:themeTint="F2"/>
          <w:sz w:val="24"/>
          <w:szCs w:val="24"/>
        </w:rPr>
        <w:t xml:space="preserve"> близько</w:t>
      </w:r>
      <w:r w:rsidR="000D5686" w:rsidRPr="001B0268">
        <w:rPr>
          <w:rFonts w:ascii="Book Antiqua" w:eastAsiaTheme="minorHAnsi" w:hAnsi="Book Antiqua"/>
          <w:color w:val="0D0D0D" w:themeColor="text1" w:themeTint="F2"/>
          <w:sz w:val="24"/>
          <w:szCs w:val="24"/>
          <w:lang w:val="ru-RU"/>
        </w:rPr>
        <w:t xml:space="preserve"> 100</w:t>
      </w:r>
      <w:r w:rsidR="008359EA" w:rsidRPr="001B0268">
        <w:rPr>
          <w:rFonts w:ascii="Book Antiqua" w:eastAsiaTheme="minorHAnsi" w:hAnsi="Book Antiqua"/>
          <w:color w:val="0D0D0D" w:themeColor="text1" w:themeTint="F2"/>
          <w:sz w:val="24"/>
          <w:szCs w:val="24"/>
        </w:rPr>
        <w:t xml:space="preserve"> читачів. В</w:t>
      </w:r>
      <w:r w:rsidR="008359EA" w:rsidRPr="001B0268">
        <w:rPr>
          <w:rFonts w:ascii="Book Antiqua" w:hAnsi="Book Antiqua"/>
          <w:color w:val="0D0D0D" w:themeColor="text1" w:themeTint="F2"/>
        </w:rPr>
        <w:t xml:space="preserve">  </w:t>
      </w:r>
      <w:r w:rsidR="008359EA" w:rsidRPr="001B0268">
        <w:rPr>
          <w:rFonts w:ascii="Book Antiqua" w:eastAsiaTheme="minorHAnsi" w:hAnsi="Book Antiqua"/>
          <w:color w:val="0D0D0D" w:themeColor="text1" w:themeTint="F2"/>
          <w:sz w:val="24"/>
          <w:szCs w:val="24"/>
        </w:rPr>
        <w:t>бібліотеці діяла фотовиставка «Я і книга», героями якої стали користувачі бібліотеки, що першими підтримали акцію.</w:t>
      </w:r>
    </w:p>
    <w:p w:rsidR="00C52DF8" w:rsidRPr="001B0268" w:rsidRDefault="001B0268" w:rsidP="00BE78F6">
      <w:pPr>
        <w:pStyle w:val="a4"/>
        <w:numPr>
          <w:ilvl w:val="0"/>
          <w:numId w:val="3"/>
        </w:numPr>
        <w:spacing w:line="240" w:lineRule="auto"/>
        <w:jc w:val="both"/>
        <w:rPr>
          <w:rFonts w:ascii="Book Antiqua" w:eastAsia="Times New Roman" w:hAnsi="Book Antiqua"/>
          <w:sz w:val="24"/>
          <w:szCs w:val="24"/>
        </w:rPr>
      </w:pPr>
      <w:r w:rsidRPr="001B0268">
        <w:rPr>
          <w:rFonts w:ascii="Book Antiqua" w:eastAsia="Times New Roman" w:hAnsi="Book Antiqua"/>
          <w:sz w:val="24"/>
          <w:szCs w:val="24"/>
        </w:rPr>
        <w:lastRenderedPageBreak/>
        <w:t>Бібліотечні працівники йшли в люди, вивчали</w:t>
      </w:r>
      <w:r w:rsidR="00C52DF8" w:rsidRPr="001B0268">
        <w:rPr>
          <w:rFonts w:ascii="Book Antiqua" w:eastAsia="Times New Roman" w:hAnsi="Book Antiqua"/>
          <w:sz w:val="24"/>
          <w:szCs w:val="24"/>
        </w:rPr>
        <w:t xml:space="preserve"> думки громади про бібліотечні послуги. Нам цікаві пропозиції жителів щодо по</w:t>
      </w:r>
      <w:r w:rsidR="00173A77" w:rsidRPr="001B0268">
        <w:rPr>
          <w:rFonts w:ascii="Book Antiqua" w:eastAsia="Times New Roman" w:hAnsi="Book Antiqua"/>
          <w:sz w:val="24"/>
          <w:szCs w:val="24"/>
        </w:rPr>
        <w:t xml:space="preserve">ліпшення роботи бібліотек. </w:t>
      </w:r>
      <w:proofErr w:type="spellStart"/>
      <w:r w:rsidR="00173A77" w:rsidRPr="001B0268">
        <w:rPr>
          <w:rFonts w:ascii="Book Antiqua" w:eastAsia="Times New Roman" w:hAnsi="Book Antiqua"/>
          <w:sz w:val="24"/>
          <w:szCs w:val="24"/>
        </w:rPr>
        <w:t>Бібліотекарі</w:t>
      </w:r>
      <w:proofErr w:type="spellEnd"/>
      <w:r w:rsidR="00173A77" w:rsidRPr="001B0268">
        <w:rPr>
          <w:rFonts w:ascii="Book Antiqua" w:eastAsia="Times New Roman" w:hAnsi="Book Antiqua"/>
          <w:sz w:val="24"/>
          <w:szCs w:val="24"/>
        </w:rPr>
        <w:t xml:space="preserve">  </w:t>
      </w:r>
      <w:proofErr w:type="spellStart"/>
      <w:r w:rsidR="00173A77" w:rsidRPr="001B0268">
        <w:rPr>
          <w:rFonts w:ascii="Book Antiqua" w:eastAsia="Times New Roman" w:hAnsi="Book Antiqua"/>
          <w:sz w:val="24"/>
          <w:szCs w:val="24"/>
        </w:rPr>
        <w:t>Межівської</w:t>
      </w:r>
      <w:proofErr w:type="spellEnd"/>
      <w:r w:rsidR="00173A77" w:rsidRPr="001B0268">
        <w:rPr>
          <w:rFonts w:ascii="Book Antiqua" w:eastAsia="Times New Roman" w:hAnsi="Book Antiqua"/>
          <w:sz w:val="24"/>
          <w:szCs w:val="24"/>
        </w:rPr>
        <w:t xml:space="preserve"> районної бібліотеки готові</w:t>
      </w:r>
      <w:r w:rsidR="00C52DF8" w:rsidRPr="001B0268">
        <w:rPr>
          <w:rFonts w:ascii="Book Antiqua" w:eastAsia="Times New Roman" w:hAnsi="Book Antiqua"/>
          <w:sz w:val="24"/>
          <w:szCs w:val="24"/>
        </w:rPr>
        <w:t xml:space="preserve"> діяти, вчитися, працювати віддано, впроваджувати нове і гармонійно поєднувати все це з традиційним. </w:t>
      </w:r>
      <w:r w:rsidR="00173A77" w:rsidRPr="001B0268">
        <w:rPr>
          <w:rFonts w:ascii="Book Antiqua" w:eastAsia="Times New Roman" w:hAnsi="Book Antiqua"/>
          <w:sz w:val="24"/>
          <w:szCs w:val="24"/>
        </w:rPr>
        <w:t xml:space="preserve">Вони </w:t>
      </w:r>
      <w:r w:rsidR="00C52DF8" w:rsidRPr="001B0268">
        <w:rPr>
          <w:rFonts w:ascii="Book Antiqua" w:eastAsia="Times New Roman" w:hAnsi="Book Antiqua"/>
          <w:sz w:val="24"/>
          <w:szCs w:val="24"/>
        </w:rPr>
        <w:t>навчаються самі і передають свій досвід працівникам сільських бібліотек на районних семінарах.</w:t>
      </w:r>
    </w:p>
    <w:p w:rsidR="00CC297B" w:rsidRPr="001B0268" w:rsidRDefault="001B0268" w:rsidP="00BE78F6">
      <w:pPr>
        <w:pStyle w:val="a4"/>
        <w:numPr>
          <w:ilvl w:val="0"/>
          <w:numId w:val="4"/>
        </w:numPr>
        <w:spacing w:line="240" w:lineRule="auto"/>
        <w:jc w:val="both"/>
        <w:rPr>
          <w:rFonts w:ascii="Book Antiqua" w:eastAsia="Times New Roman" w:hAnsi="Book Antiqua"/>
          <w:sz w:val="24"/>
          <w:szCs w:val="24"/>
        </w:rPr>
      </w:pPr>
      <w:r w:rsidRPr="001B0268">
        <w:rPr>
          <w:rFonts w:ascii="Book Antiqua" w:eastAsia="Times New Roman" w:hAnsi="Book Antiqua"/>
          <w:noProof/>
          <w:sz w:val="24"/>
          <w:szCs w:val="24"/>
          <w:lang w:eastAsia="uk-UA"/>
        </w:rPr>
        <w:drawing>
          <wp:anchor distT="0" distB="0" distL="114300" distR="114300" simplePos="0" relativeHeight="251697152" behindDoc="1" locked="0" layoutInCell="1" allowOverlap="1" wp14:anchorId="2DEA74CB" wp14:editId="168F4CD1">
            <wp:simplePos x="0" y="0"/>
            <wp:positionH relativeFrom="margin">
              <wp:align>right</wp:align>
            </wp:positionH>
            <wp:positionV relativeFrom="paragraph">
              <wp:posOffset>98728</wp:posOffset>
            </wp:positionV>
            <wp:extent cx="3049200" cy="2336540"/>
            <wp:effectExtent l="0" t="0" r="0" b="6985"/>
            <wp:wrapTight wrapText="bothSides">
              <wp:wrapPolygon edited="0">
                <wp:start x="0" y="0"/>
                <wp:lineTo x="0" y="21488"/>
                <wp:lineTo x="21461" y="21488"/>
                <wp:lineTo x="21461" y="0"/>
                <wp:lineTo x="0" y="0"/>
              </wp:wrapPolygon>
            </wp:wrapTight>
            <wp:docPr id="6" name="Рисунок 6" descr="C:\Users\Lidiya\Desktop\фото на звіт\image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diya\Desktop\фото на звіт\image (2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49200" cy="2336540"/>
                    </a:xfrm>
                    <a:prstGeom prst="rect">
                      <a:avLst/>
                    </a:prstGeom>
                    <a:noFill/>
                    <a:ln>
                      <a:noFill/>
                    </a:ln>
                  </pic:spPr>
                </pic:pic>
              </a:graphicData>
            </a:graphic>
            <wp14:sizeRelH relativeFrom="page">
              <wp14:pctWidth>0</wp14:pctWidth>
            </wp14:sizeRelH>
            <wp14:sizeRelV relativeFrom="page">
              <wp14:pctHeight>0</wp14:pctHeight>
            </wp14:sizeRelV>
          </wp:anchor>
        </w:drawing>
      </w:r>
      <w:r w:rsidR="00C52DF8" w:rsidRPr="001B0268">
        <w:rPr>
          <w:rFonts w:ascii="Book Antiqua" w:eastAsia="Times New Roman" w:hAnsi="Book Antiqua"/>
          <w:sz w:val="24"/>
          <w:szCs w:val="24"/>
        </w:rPr>
        <w:t>В рамках розвитку сільського зеленого туризму,  з метою  популяризації туризму і краєзнавства, як ефективного засобу духовного виховання підростаючого поколін</w:t>
      </w:r>
      <w:r w:rsidR="00FC3874" w:rsidRPr="001B0268">
        <w:rPr>
          <w:rFonts w:ascii="Book Antiqua" w:eastAsia="Times New Roman" w:hAnsi="Book Antiqua"/>
          <w:sz w:val="24"/>
          <w:szCs w:val="24"/>
        </w:rPr>
        <w:t>ня Межівська районна бібліотека</w:t>
      </w:r>
      <w:r w:rsidR="00FC3874" w:rsidRPr="001B0268">
        <w:rPr>
          <w:rFonts w:ascii="Book Antiqua" w:hAnsi="Book Antiqua"/>
        </w:rPr>
        <w:t xml:space="preserve"> </w:t>
      </w:r>
      <w:r w:rsidR="00FC3874" w:rsidRPr="001B0268">
        <w:rPr>
          <w:rFonts w:ascii="Book Antiqua" w:eastAsia="Times New Roman" w:hAnsi="Book Antiqua"/>
          <w:sz w:val="24"/>
          <w:szCs w:val="24"/>
        </w:rPr>
        <w:t>втілює</w:t>
      </w:r>
      <w:r w:rsidR="00B27C7D" w:rsidRPr="001B0268">
        <w:rPr>
          <w:rFonts w:ascii="Book Antiqua" w:eastAsia="Times New Roman" w:hAnsi="Book Antiqua"/>
          <w:sz w:val="24"/>
          <w:szCs w:val="24"/>
        </w:rPr>
        <w:t xml:space="preserve"> </w:t>
      </w:r>
      <w:r w:rsidR="00C52DF8" w:rsidRPr="001B0268">
        <w:rPr>
          <w:rFonts w:ascii="Book Antiqua" w:eastAsia="Times New Roman" w:hAnsi="Book Antiqua"/>
          <w:b/>
          <w:color w:val="002060"/>
          <w:sz w:val="24"/>
          <w:szCs w:val="24"/>
          <w:u w:val="single"/>
        </w:rPr>
        <w:t>проект «Зелений т</w:t>
      </w:r>
      <w:r w:rsidR="00D277F0" w:rsidRPr="001B0268">
        <w:rPr>
          <w:rFonts w:ascii="Book Antiqua" w:eastAsia="Times New Roman" w:hAnsi="Book Antiqua"/>
          <w:b/>
          <w:color w:val="002060"/>
          <w:sz w:val="24"/>
          <w:szCs w:val="24"/>
          <w:u w:val="single"/>
        </w:rPr>
        <w:t>уризм</w:t>
      </w:r>
      <w:r w:rsidR="00C52DF8" w:rsidRPr="001B0268">
        <w:rPr>
          <w:rFonts w:ascii="Book Antiqua" w:eastAsia="Times New Roman" w:hAnsi="Book Antiqua"/>
          <w:b/>
          <w:color w:val="002060"/>
          <w:sz w:val="24"/>
          <w:szCs w:val="24"/>
          <w:u w:val="single"/>
        </w:rPr>
        <w:t>».</w:t>
      </w:r>
      <w:r w:rsidR="00C52DF8" w:rsidRPr="001B0268">
        <w:rPr>
          <w:rFonts w:ascii="Book Antiqua" w:eastAsia="Times New Roman" w:hAnsi="Book Antiqua"/>
          <w:sz w:val="24"/>
          <w:szCs w:val="24"/>
        </w:rPr>
        <w:t xml:space="preserve"> Спеціалісти районної бібліотеки готують та проводять екскурсії по історичних місцях </w:t>
      </w:r>
      <w:proofErr w:type="spellStart"/>
      <w:r w:rsidR="00C52DF8" w:rsidRPr="001B0268">
        <w:rPr>
          <w:rFonts w:ascii="Book Antiqua" w:eastAsia="Times New Roman" w:hAnsi="Book Antiqua"/>
          <w:sz w:val="24"/>
          <w:szCs w:val="24"/>
        </w:rPr>
        <w:t>Межівщини</w:t>
      </w:r>
      <w:proofErr w:type="spellEnd"/>
      <w:r w:rsidR="00C52DF8" w:rsidRPr="001B0268">
        <w:rPr>
          <w:rFonts w:ascii="Book Antiqua" w:eastAsia="Times New Roman" w:hAnsi="Book Antiqua"/>
          <w:sz w:val="24"/>
          <w:szCs w:val="24"/>
        </w:rPr>
        <w:t>. Бажаючі мають змогу ознайомитись з історією виникнення селища Межова та сіл району, відвідати історичні пам’ятки, історико - краєзнавчі музеї, сільські будинки культури та бібліоте</w:t>
      </w:r>
      <w:r w:rsidR="00A34F78" w:rsidRPr="001B0268">
        <w:rPr>
          <w:rFonts w:ascii="Book Antiqua" w:eastAsia="Times New Roman" w:hAnsi="Book Antiqua"/>
          <w:sz w:val="24"/>
          <w:szCs w:val="24"/>
        </w:rPr>
        <w:t xml:space="preserve">ки, храми, пам’ятники </w:t>
      </w:r>
      <w:r w:rsidR="00C52DF8" w:rsidRPr="001B0268">
        <w:rPr>
          <w:rFonts w:ascii="Book Antiqua" w:eastAsia="Times New Roman" w:hAnsi="Book Antiqua"/>
          <w:sz w:val="24"/>
          <w:szCs w:val="24"/>
        </w:rPr>
        <w:t>воїнам, могили письменників, гостинну садибу «Перлина степу» та багато ін.</w:t>
      </w:r>
      <w:r w:rsidR="009833EE" w:rsidRPr="001B0268">
        <w:rPr>
          <w:rFonts w:ascii="Book Antiqua" w:eastAsia="Times New Roman" w:hAnsi="Book Antiqua" w:cs="Times New Roman"/>
          <w:snapToGrid w:val="0"/>
          <w:color w:val="000000"/>
          <w:w w:val="0"/>
          <w:sz w:val="0"/>
          <w:szCs w:val="0"/>
          <w:u w:color="000000"/>
          <w:bdr w:val="none" w:sz="0" w:space="0" w:color="000000"/>
          <w:shd w:val="clear" w:color="000000" w:fill="000000"/>
          <w:lang w:val="x-none" w:eastAsia="x-none" w:bidi="x-none"/>
        </w:rPr>
        <w:t xml:space="preserve"> </w:t>
      </w:r>
    </w:p>
    <w:p w:rsidR="00226598" w:rsidRPr="001B0268" w:rsidRDefault="009833EE" w:rsidP="00BE78F6">
      <w:pPr>
        <w:pStyle w:val="a4"/>
        <w:numPr>
          <w:ilvl w:val="0"/>
          <w:numId w:val="4"/>
        </w:numPr>
        <w:spacing w:line="240" w:lineRule="auto"/>
        <w:jc w:val="both"/>
        <w:rPr>
          <w:rFonts w:ascii="Book Antiqua" w:eastAsia="Times New Roman" w:hAnsi="Book Antiqua"/>
          <w:sz w:val="24"/>
          <w:szCs w:val="24"/>
        </w:rPr>
      </w:pPr>
      <w:r w:rsidRPr="001B0268">
        <w:rPr>
          <w:rFonts w:ascii="Book Antiqua" w:eastAsia="Times New Roman" w:hAnsi="Book Antiqua"/>
          <w:noProof/>
          <w:sz w:val="24"/>
          <w:szCs w:val="24"/>
          <w:lang w:eastAsia="uk-UA"/>
        </w:rPr>
        <w:drawing>
          <wp:anchor distT="0" distB="0" distL="114300" distR="114300" simplePos="0" relativeHeight="251698176" behindDoc="1" locked="0" layoutInCell="1" allowOverlap="1" wp14:anchorId="1282A2D4" wp14:editId="38AD5BA2">
            <wp:simplePos x="0" y="0"/>
            <wp:positionH relativeFrom="column">
              <wp:posOffset>2872740</wp:posOffset>
            </wp:positionH>
            <wp:positionV relativeFrom="paragraph">
              <wp:posOffset>39370</wp:posOffset>
            </wp:positionV>
            <wp:extent cx="3049200" cy="1952236"/>
            <wp:effectExtent l="0" t="0" r="0" b="0"/>
            <wp:wrapTight wrapText="bothSides">
              <wp:wrapPolygon edited="0">
                <wp:start x="0" y="0"/>
                <wp:lineTo x="0" y="21291"/>
                <wp:lineTo x="21461" y="21291"/>
                <wp:lineTo x="21461" y="0"/>
                <wp:lineTo x="0" y="0"/>
              </wp:wrapPolygon>
            </wp:wrapTight>
            <wp:docPr id="7" name="Рисунок 7" descr="C:\Users\Lidiya\Desktop\фото на звіт\7b989e15-95cc-4a26-b7b7-b87450b8a7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diya\Desktop\фото на звіт\7b989e15-95cc-4a26-b7b7-b87450b8a7db.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9200" cy="1952236"/>
                    </a:xfrm>
                    <a:prstGeom prst="rect">
                      <a:avLst/>
                    </a:prstGeom>
                    <a:noFill/>
                    <a:ln>
                      <a:noFill/>
                    </a:ln>
                  </pic:spPr>
                </pic:pic>
              </a:graphicData>
            </a:graphic>
            <wp14:sizeRelH relativeFrom="page">
              <wp14:pctWidth>0</wp14:pctWidth>
            </wp14:sizeRelH>
            <wp14:sizeRelV relativeFrom="page">
              <wp14:pctHeight>0</wp14:pctHeight>
            </wp14:sizeRelV>
          </wp:anchor>
        </w:drawing>
      </w:r>
      <w:r w:rsidR="00C31565" w:rsidRPr="001B0268">
        <w:rPr>
          <w:rFonts w:ascii="Book Antiqua" w:eastAsia="Times New Roman" w:hAnsi="Book Antiqua"/>
          <w:sz w:val="24"/>
          <w:szCs w:val="24"/>
        </w:rPr>
        <w:t xml:space="preserve">Бібліотеки працювали над реалізацією проекту </w:t>
      </w:r>
      <w:r w:rsidR="00C31565" w:rsidRPr="001B0268">
        <w:rPr>
          <w:rFonts w:ascii="Book Antiqua" w:eastAsia="Times New Roman" w:hAnsi="Book Antiqua"/>
          <w:b/>
          <w:color w:val="002060"/>
          <w:sz w:val="24"/>
          <w:szCs w:val="24"/>
          <w:u w:val="single"/>
        </w:rPr>
        <w:t>«Бібліотека – центр підтримки громади в умовах воєнної загрози: організація надання послуг внутрішньо переміщеним особам».</w:t>
      </w:r>
      <w:r w:rsidR="00C31565" w:rsidRPr="001B0268">
        <w:rPr>
          <w:rFonts w:ascii="Book Antiqua" w:eastAsia="Times New Roman" w:hAnsi="Book Antiqua"/>
          <w:color w:val="002060"/>
          <w:sz w:val="24"/>
          <w:szCs w:val="24"/>
        </w:rPr>
        <w:t xml:space="preserve"> </w:t>
      </w:r>
      <w:r w:rsidR="00C31565" w:rsidRPr="001B0268">
        <w:rPr>
          <w:rFonts w:ascii="Book Antiqua" w:eastAsia="Times New Roman" w:hAnsi="Book Antiqua"/>
          <w:sz w:val="24"/>
          <w:szCs w:val="24"/>
        </w:rPr>
        <w:t>Вони допомагали переселенцям легше адаптуватися на новому місці, пропонували свої послуги з надання інформації</w:t>
      </w:r>
      <w:r w:rsidR="00BB0065" w:rsidRPr="001B0268">
        <w:rPr>
          <w:rFonts w:ascii="Book Antiqua" w:eastAsia="Times New Roman" w:hAnsi="Book Antiqua"/>
          <w:sz w:val="24"/>
          <w:szCs w:val="24"/>
        </w:rPr>
        <w:t xml:space="preserve"> з питань</w:t>
      </w:r>
      <w:r w:rsidR="00C31565" w:rsidRPr="001B0268">
        <w:rPr>
          <w:rFonts w:ascii="Book Antiqua" w:eastAsia="Times New Roman" w:hAnsi="Book Antiqua"/>
          <w:sz w:val="24"/>
          <w:szCs w:val="24"/>
        </w:rPr>
        <w:t xml:space="preserve"> гарячих урядових </w:t>
      </w:r>
      <w:r w:rsidR="00BB0065" w:rsidRPr="001B0268">
        <w:rPr>
          <w:rFonts w:ascii="Book Antiqua" w:eastAsia="Times New Roman" w:hAnsi="Book Antiqua"/>
          <w:sz w:val="24"/>
          <w:szCs w:val="24"/>
        </w:rPr>
        <w:t>ліній,</w:t>
      </w:r>
      <w:r w:rsidR="00C31565" w:rsidRPr="001B0268">
        <w:rPr>
          <w:rFonts w:ascii="Book Antiqua" w:eastAsia="Times New Roman" w:hAnsi="Book Antiqua"/>
          <w:sz w:val="24"/>
          <w:szCs w:val="24"/>
        </w:rPr>
        <w:t xml:space="preserve"> працевлаштування, житла, правового захисту, медичних послуг та безкоштовного доступу до Інтернет.</w:t>
      </w:r>
      <w:r w:rsidRPr="001B0268">
        <w:rPr>
          <w:rFonts w:ascii="Book Antiqua" w:eastAsia="Times New Roman" w:hAnsi="Book Antiqua" w:cs="Times New Roman"/>
          <w:snapToGrid w:val="0"/>
          <w:color w:val="000000"/>
          <w:w w:val="0"/>
          <w:sz w:val="0"/>
          <w:szCs w:val="0"/>
          <w:u w:color="000000"/>
          <w:bdr w:val="none" w:sz="0" w:space="0" w:color="000000"/>
          <w:shd w:val="clear" w:color="000000" w:fill="000000"/>
          <w:lang w:val="x-none" w:eastAsia="x-none" w:bidi="x-none"/>
        </w:rPr>
        <w:t xml:space="preserve"> </w:t>
      </w:r>
    </w:p>
    <w:p w:rsidR="009833EE" w:rsidRPr="001B0268" w:rsidRDefault="000C4B8A" w:rsidP="00BE78F6">
      <w:pPr>
        <w:pStyle w:val="a4"/>
        <w:numPr>
          <w:ilvl w:val="0"/>
          <w:numId w:val="4"/>
        </w:numPr>
        <w:spacing w:line="240" w:lineRule="auto"/>
        <w:jc w:val="both"/>
        <w:rPr>
          <w:rFonts w:ascii="Book Antiqua" w:eastAsia="Times New Roman" w:hAnsi="Book Antiqua"/>
          <w:sz w:val="24"/>
          <w:szCs w:val="24"/>
        </w:rPr>
      </w:pPr>
      <w:r w:rsidRPr="001B0268">
        <w:rPr>
          <w:rFonts w:ascii="Book Antiqua" w:eastAsia="Times New Roman" w:hAnsi="Book Antiqua"/>
          <w:sz w:val="24"/>
          <w:szCs w:val="24"/>
        </w:rPr>
        <w:t xml:space="preserve">Популярними  та затребуваними серед читачів району були творчі заходи </w:t>
      </w:r>
      <w:r w:rsidRPr="001B0268">
        <w:rPr>
          <w:rFonts w:ascii="Book Antiqua" w:eastAsia="Times New Roman" w:hAnsi="Book Antiqua"/>
          <w:b/>
          <w:color w:val="002060"/>
          <w:sz w:val="24"/>
          <w:szCs w:val="24"/>
          <w:u w:val="single"/>
        </w:rPr>
        <w:t>патріотичної тематики.</w:t>
      </w:r>
      <w:r w:rsidRPr="001B0268">
        <w:rPr>
          <w:rFonts w:ascii="Book Antiqua" w:eastAsia="Times New Roman" w:hAnsi="Book Antiqua"/>
          <w:color w:val="002060"/>
          <w:sz w:val="24"/>
          <w:szCs w:val="24"/>
        </w:rPr>
        <w:t xml:space="preserve"> </w:t>
      </w:r>
      <w:r w:rsidRPr="001B0268">
        <w:rPr>
          <w:rFonts w:ascii="Book Antiqua" w:eastAsia="Times New Roman" w:hAnsi="Book Antiqua"/>
          <w:sz w:val="24"/>
          <w:szCs w:val="24"/>
        </w:rPr>
        <w:t>Бібліотечні працівники вели роз’яснювальну робо</w:t>
      </w:r>
      <w:r w:rsidR="001B0268">
        <w:rPr>
          <w:rFonts w:ascii="Book Antiqua" w:eastAsia="Times New Roman" w:hAnsi="Book Antiqua"/>
          <w:sz w:val="24"/>
          <w:szCs w:val="24"/>
        </w:rPr>
        <w:t>ту серед дітей та молоді, вчили любити Україну</w:t>
      </w:r>
      <w:r w:rsidRPr="001B0268">
        <w:rPr>
          <w:rFonts w:ascii="Book Antiqua" w:eastAsia="Times New Roman" w:hAnsi="Book Antiqua"/>
          <w:sz w:val="24"/>
          <w:szCs w:val="24"/>
        </w:rPr>
        <w:t xml:space="preserve"> на героїчних прикладах сучасних молодих людей та односельців.</w:t>
      </w:r>
    </w:p>
    <w:p w:rsidR="003B3A10" w:rsidRPr="00D277F0" w:rsidRDefault="00225BD7" w:rsidP="00BE78F6">
      <w:pPr>
        <w:pStyle w:val="a"/>
        <w:numPr>
          <w:ilvl w:val="0"/>
          <w:numId w:val="5"/>
        </w:numPr>
        <w:jc w:val="left"/>
      </w:pPr>
      <w:bookmarkStart w:id="2" w:name="_Toc346046513"/>
      <w:bookmarkStart w:id="3" w:name="_Toc440439362"/>
      <w:r w:rsidRPr="00D277F0">
        <w:t>КОНЦЕПТУАЛЬНІ НАПРЯМКИ РОЗВИТКУ</w:t>
      </w:r>
      <w:bookmarkEnd w:id="2"/>
      <w:r w:rsidR="00A3083D" w:rsidRPr="00D277F0">
        <w:t xml:space="preserve"> бібліотек</w:t>
      </w:r>
      <w:bookmarkEnd w:id="3"/>
      <w:r w:rsidR="00A3083D" w:rsidRPr="00D277F0">
        <w:t xml:space="preserve"> </w:t>
      </w:r>
    </w:p>
    <w:p w:rsidR="00094D7F" w:rsidRPr="00AB0616" w:rsidRDefault="00094D7F" w:rsidP="00CD4972">
      <w:pPr>
        <w:pStyle w:val="BOOK"/>
        <w:ind w:firstLine="708"/>
      </w:pPr>
      <w:r w:rsidRPr="00AB0616">
        <w:t>Справити враження на сучасного читача, зробити бібліотеку яскравою, показати нестандартний зміст і форму, нести ауру новизни, працювати у прискореном</w:t>
      </w:r>
      <w:r w:rsidR="00226598" w:rsidRPr="00AB0616">
        <w:t xml:space="preserve">у режимі – завдання, над яким працювали </w:t>
      </w:r>
      <w:proofErr w:type="spellStart"/>
      <w:r w:rsidR="00226598" w:rsidRPr="00AB0616">
        <w:t>бібліотекарі</w:t>
      </w:r>
      <w:proofErr w:type="spellEnd"/>
      <w:r w:rsidR="00D277F0" w:rsidRPr="00AB0616">
        <w:t xml:space="preserve"> у 2015 році.</w:t>
      </w:r>
      <w:r w:rsidRPr="00AB0616">
        <w:t xml:space="preserve"> Зміни, які в</w:t>
      </w:r>
      <w:r w:rsidR="00226598" w:rsidRPr="00AB0616">
        <w:t>ідбуваються навкруги, потребували</w:t>
      </w:r>
      <w:r w:rsidR="00D277F0" w:rsidRPr="00AB0616">
        <w:t xml:space="preserve"> нових</w:t>
      </w:r>
      <w:r w:rsidRPr="00AB0616">
        <w:t xml:space="preserve"> рішень, нових підходів, нового стилю та діалогу. Базовим елементом та умовою розвитку інформ</w:t>
      </w:r>
      <w:r w:rsidR="00226598" w:rsidRPr="00AB0616">
        <w:t xml:space="preserve">аційного, </w:t>
      </w:r>
      <w:r w:rsidR="00226598" w:rsidRPr="00AB0616">
        <w:lastRenderedPageBreak/>
        <w:t>культурного простору була і є</w:t>
      </w:r>
      <w:r w:rsidRPr="00AB0616">
        <w:t xml:space="preserve"> креативність – технологія організації творчого процесу.</w:t>
      </w:r>
    </w:p>
    <w:p w:rsidR="009D708D" w:rsidRPr="00AB0616" w:rsidRDefault="00094D7F" w:rsidP="00CD4972">
      <w:pPr>
        <w:pStyle w:val="BOOK"/>
        <w:ind w:firstLine="708"/>
      </w:pPr>
      <w:r w:rsidRPr="001B0268">
        <w:rPr>
          <w:b/>
          <w:i/>
          <w:color w:val="244061" w:themeColor="accent1" w:themeShade="80"/>
          <w:u w:val="single"/>
        </w:rPr>
        <w:t>Публічні бібліотеки</w:t>
      </w:r>
      <w:r w:rsidR="00ED0EEE" w:rsidRPr="001B0268">
        <w:rPr>
          <w:b/>
          <w:i/>
          <w:color w:val="244061" w:themeColor="accent1" w:themeShade="80"/>
          <w:u w:val="single"/>
        </w:rPr>
        <w:t xml:space="preserve"> Межівського р</w:t>
      </w:r>
      <w:r w:rsidR="00D277F0" w:rsidRPr="001B0268">
        <w:rPr>
          <w:b/>
          <w:i/>
          <w:color w:val="244061" w:themeColor="accent1" w:themeShade="80"/>
          <w:u w:val="single"/>
        </w:rPr>
        <w:t>айону у 2015</w:t>
      </w:r>
      <w:r w:rsidR="00ED0EEE" w:rsidRPr="001B0268">
        <w:rPr>
          <w:b/>
          <w:i/>
          <w:color w:val="244061" w:themeColor="accent1" w:themeShade="80"/>
          <w:u w:val="single"/>
        </w:rPr>
        <w:t xml:space="preserve"> році </w:t>
      </w:r>
      <w:r w:rsidRPr="001B0268">
        <w:rPr>
          <w:b/>
          <w:i/>
          <w:color w:val="244061" w:themeColor="accent1" w:themeShade="80"/>
          <w:u w:val="single"/>
        </w:rPr>
        <w:t>виконували таку місію:</w:t>
      </w:r>
      <w:r w:rsidR="009D708D" w:rsidRPr="001B0268">
        <w:rPr>
          <w:color w:val="244061" w:themeColor="accent1" w:themeShade="80"/>
          <w:u w:val="single"/>
        </w:rPr>
        <w:t xml:space="preserve"> </w:t>
      </w:r>
      <w:r w:rsidR="009D708D" w:rsidRPr="00AB0616">
        <w:t>реалізація прав громадян на бібліотечне обслуговування, забезпечення загальної доступності до інформації та культурних цінностей, зосереджених в бібліотеці.</w:t>
      </w:r>
    </w:p>
    <w:p w:rsidR="00A3083D" w:rsidRPr="001B0268" w:rsidRDefault="00A3083D" w:rsidP="00A3083D">
      <w:pPr>
        <w:pStyle w:val="BOOK"/>
        <w:rPr>
          <w:b/>
          <w:i/>
          <w:color w:val="244061" w:themeColor="accent1" w:themeShade="80"/>
          <w:u w:val="single"/>
        </w:rPr>
      </w:pPr>
      <w:r w:rsidRPr="001B0268">
        <w:rPr>
          <w:b/>
          <w:i/>
          <w:color w:val="244061" w:themeColor="accent1" w:themeShade="80"/>
          <w:u w:val="single"/>
        </w:rPr>
        <w:t>Напрямки роботи</w:t>
      </w:r>
      <w:r w:rsidR="00AB0616" w:rsidRPr="001B0268">
        <w:rPr>
          <w:b/>
          <w:i/>
          <w:color w:val="244061" w:themeColor="accent1" w:themeShade="80"/>
          <w:u w:val="single"/>
        </w:rPr>
        <w:t xml:space="preserve"> у 2015</w:t>
      </w:r>
      <w:r w:rsidR="009D7AEC" w:rsidRPr="001B0268">
        <w:rPr>
          <w:b/>
          <w:i/>
          <w:color w:val="244061" w:themeColor="accent1" w:themeShade="80"/>
          <w:u w:val="single"/>
        </w:rPr>
        <w:t xml:space="preserve"> році</w:t>
      </w:r>
      <w:r w:rsidRPr="001B0268">
        <w:rPr>
          <w:b/>
          <w:i/>
          <w:color w:val="244061" w:themeColor="accent1" w:themeShade="80"/>
          <w:u w:val="single"/>
        </w:rPr>
        <w:t>:</w:t>
      </w:r>
    </w:p>
    <w:p w:rsidR="00A3083D" w:rsidRPr="00AB0616" w:rsidRDefault="00A3083D" w:rsidP="00BE78F6">
      <w:pPr>
        <w:pStyle w:val="BOOK"/>
        <w:numPr>
          <w:ilvl w:val="0"/>
          <w:numId w:val="4"/>
        </w:numPr>
      </w:pPr>
      <w:r w:rsidRPr="00AB0616">
        <w:t xml:space="preserve">Надання бібліотеками нових послуг з використанням сучасних інформаційних технологій </w:t>
      </w:r>
    </w:p>
    <w:p w:rsidR="00A3083D" w:rsidRPr="00AB0616" w:rsidRDefault="00A3083D" w:rsidP="00BE78F6">
      <w:pPr>
        <w:pStyle w:val="BOOK"/>
        <w:numPr>
          <w:ilvl w:val="0"/>
          <w:numId w:val="4"/>
        </w:numPr>
      </w:pPr>
      <w:r w:rsidRPr="00AB0616">
        <w:t>Підвищення ефективності праці бібліотекарів та рівня комфортності обслуговування користувачів. Орієнтація на клієнта. (Цільові послуги. Цільові групи)</w:t>
      </w:r>
    </w:p>
    <w:p w:rsidR="00A3083D" w:rsidRPr="00AB0616" w:rsidRDefault="00A3083D" w:rsidP="00BE78F6">
      <w:pPr>
        <w:pStyle w:val="BOOK"/>
        <w:numPr>
          <w:ilvl w:val="0"/>
          <w:numId w:val="4"/>
        </w:numPr>
      </w:pPr>
      <w:r w:rsidRPr="00AB0616">
        <w:t>Реалізація проекту: «Межівська бібліотека – центр творчої активності громади».</w:t>
      </w:r>
    </w:p>
    <w:p w:rsidR="00A3083D" w:rsidRPr="00AB0616" w:rsidRDefault="00A3083D" w:rsidP="00BE78F6">
      <w:pPr>
        <w:pStyle w:val="BOOK"/>
        <w:numPr>
          <w:ilvl w:val="0"/>
          <w:numId w:val="4"/>
        </w:numPr>
      </w:pPr>
      <w:r w:rsidRPr="00AB0616">
        <w:t>Реалізація пр</w:t>
      </w:r>
      <w:r w:rsidR="009D66BD" w:rsidRPr="00AB0616">
        <w:t>оекту  «English123 в бібліотеці»</w:t>
      </w:r>
    </w:p>
    <w:p w:rsidR="00A3083D" w:rsidRPr="00AB0616" w:rsidRDefault="00A3083D" w:rsidP="00BE78F6">
      <w:pPr>
        <w:pStyle w:val="BOOK"/>
        <w:numPr>
          <w:ilvl w:val="0"/>
          <w:numId w:val="4"/>
        </w:numPr>
      </w:pPr>
      <w:r w:rsidRPr="00AB0616">
        <w:t xml:space="preserve">Робота в рамках нового проекту «Бібліотека – центр </w:t>
      </w:r>
      <w:proofErr w:type="spellStart"/>
      <w:r w:rsidRPr="00AB0616">
        <w:t>медіаграмотності</w:t>
      </w:r>
      <w:proofErr w:type="spellEnd"/>
      <w:r w:rsidRPr="00AB0616">
        <w:t>»</w:t>
      </w:r>
    </w:p>
    <w:p w:rsidR="00A3083D" w:rsidRPr="00AB0616" w:rsidRDefault="00A3083D" w:rsidP="00BE78F6">
      <w:pPr>
        <w:pStyle w:val="BOOK"/>
        <w:numPr>
          <w:ilvl w:val="0"/>
          <w:numId w:val="4"/>
        </w:numPr>
      </w:pPr>
      <w:r w:rsidRPr="00AB0616">
        <w:t>Формування якісного фонду та фірмового стилю бібліотек</w:t>
      </w:r>
    </w:p>
    <w:p w:rsidR="00A3083D" w:rsidRPr="00AB0616" w:rsidRDefault="00A3083D" w:rsidP="00BE78F6">
      <w:pPr>
        <w:pStyle w:val="BOOK"/>
        <w:numPr>
          <w:ilvl w:val="0"/>
          <w:numId w:val="4"/>
        </w:numPr>
      </w:pPr>
      <w:r w:rsidRPr="00AB0616">
        <w:t>Просвітницька робота з населенням з метою популяризації близькості культур слов’янських народів. Робота Центру слов’янської писемності і культури за програмою «У слов’янській єдності – перспектива майбутнього».</w:t>
      </w:r>
    </w:p>
    <w:p w:rsidR="00A3083D" w:rsidRPr="00AB0616" w:rsidRDefault="00A3083D" w:rsidP="00A3083D">
      <w:pPr>
        <w:pStyle w:val="BOOK"/>
      </w:pPr>
      <w:r w:rsidRPr="00AB0616">
        <w:t xml:space="preserve"> </w:t>
      </w:r>
      <w:r w:rsidR="00CD4972">
        <w:tab/>
      </w:r>
      <w:r w:rsidRPr="00AB0616">
        <w:t>П’ять принципів роботи бібліоте</w:t>
      </w:r>
      <w:r w:rsidR="001B0268">
        <w:t>к у 2015</w:t>
      </w:r>
      <w:r w:rsidRPr="00AB0616">
        <w:t xml:space="preserve"> році: організаці</w:t>
      </w:r>
      <w:r w:rsidR="009D7AEC">
        <w:t>я, чистота, порядок</w:t>
      </w:r>
      <w:r w:rsidRPr="00AB0616">
        <w:t xml:space="preserve"> та відповідальність.</w:t>
      </w:r>
    </w:p>
    <w:p w:rsidR="002323A0" w:rsidRDefault="002323A0" w:rsidP="00832394">
      <w:pPr>
        <w:pStyle w:val="BOOK"/>
      </w:pPr>
    </w:p>
    <w:p w:rsidR="00C37541" w:rsidRPr="00657B67" w:rsidRDefault="00225BD7" w:rsidP="00BE78F6">
      <w:pPr>
        <w:pStyle w:val="a"/>
        <w:numPr>
          <w:ilvl w:val="0"/>
          <w:numId w:val="5"/>
        </w:numPr>
        <w:jc w:val="left"/>
      </w:pPr>
      <w:bookmarkStart w:id="4" w:name="_Toc440439363"/>
      <w:r w:rsidRPr="00657B67">
        <w:t>СОЦІАЛЬНА ЗНАЧУЩІСТЬ БІБЛІОТЕК РАЙОНУ</w:t>
      </w:r>
      <w:bookmarkEnd w:id="4"/>
    </w:p>
    <w:p w:rsidR="00C37541" w:rsidRPr="009D7AEC" w:rsidRDefault="00C37541" w:rsidP="00CD4972">
      <w:pPr>
        <w:pStyle w:val="BOOK"/>
        <w:ind w:firstLine="708"/>
      </w:pPr>
      <w:r w:rsidRPr="009D7AEC">
        <w:t>Стратегічним напрямком діяльн</w:t>
      </w:r>
      <w:r w:rsidR="002323A0" w:rsidRPr="009D7AEC">
        <w:t>ості районної бібліотек у 2015</w:t>
      </w:r>
      <w:r w:rsidR="00741424" w:rsidRPr="009D7AEC">
        <w:t xml:space="preserve"> році була </w:t>
      </w:r>
      <w:r w:rsidRPr="009D7AEC">
        <w:t xml:space="preserve"> реалізація прав громадян на бібліотечне обслуговування різних категорій населення, задоволення їх інформаційно-бібліографічних запитів. Максимум зусиль</w:t>
      </w:r>
      <w:r w:rsidR="00741424" w:rsidRPr="009D7AEC">
        <w:t xml:space="preserve"> було</w:t>
      </w:r>
      <w:r w:rsidRPr="009D7AEC">
        <w:t xml:space="preserve"> спрямовано на надання користувачам  вільного доступу до світових інформаційних ресурсів; реалізацію всеукраїнських, обласних, регіональних та цільових комплексних програм; правову освіту; удосконалення системи бібліотечних послуг; співробітництво з громадськими організаціями, установами, </w:t>
      </w:r>
      <w:r w:rsidR="002323A0" w:rsidRPr="009D7AEC">
        <w:t>навчальними закладами тощо. 2015</w:t>
      </w:r>
      <w:r w:rsidRPr="009D7AEC">
        <w:t xml:space="preserve"> рік був плідним на роботу і цікаві події. Зріс авторитет бібліотеки серед громадсько</w:t>
      </w:r>
      <w:r w:rsidR="00741424" w:rsidRPr="009D7AEC">
        <w:t>сті, жителів  селища. Бібліотеки тісно співпрацювали</w:t>
      </w:r>
      <w:r w:rsidRPr="009D7AEC">
        <w:t xml:space="preserve"> з місцевими органами влади, з ветеранською організацією, пед</w:t>
      </w:r>
      <w:r w:rsidR="00836BF3" w:rsidRPr="009D7AEC">
        <w:t>агогами та учнями шкіл району</w:t>
      </w:r>
      <w:r w:rsidRPr="009D7AEC">
        <w:t>, ПТУ.</w:t>
      </w:r>
    </w:p>
    <w:p w:rsidR="00C37541" w:rsidRPr="009D7AEC" w:rsidRDefault="00C37541" w:rsidP="00CD4972">
      <w:pPr>
        <w:pStyle w:val="BOOK"/>
        <w:ind w:firstLine="708"/>
      </w:pPr>
      <w:r w:rsidRPr="009D7AEC">
        <w:t>Ефективн</w:t>
      </w:r>
      <w:r w:rsidR="002323A0" w:rsidRPr="009D7AEC">
        <w:t>ість діяльності бібліотек у 2015</w:t>
      </w:r>
      <w:r w:rsidRPr="009D7AEC">
        <w:t xml:space="preserve"> році була зумовлена кількісними показниками виконаної роботи і конкретними трудовитратами. Ці показники характеризують діяльність і відповідають цілям та завданням  бібліотек району.</w:t>
      </w:r>
    </w:p>
    <w:p w:rsidR="00B46987" w:rsidRPr="00E4563D" w:rsidRDefault="00B46987" w:rsidP="003335DF">
      <w:pPr>
        <w:pStyle w:val="BOOK"/>
        <w:rPr>
          <w:b/>
          <w:i/>
          <w:color w:val="244061" w:themeColor="accent1" w:themeShade="80"/>
          <w:u w:val="single"/>
        </w:rPr>
      </w:pPr>
      <w:r w:rsidRPr="00E4563D">
        <w:rPr>
          <w:b/>
          <w:i/>
          <w:color w:val="244061" w:themeColor="accent1" w:themeShade="80"/>
          <w:u w:val="single"/>
        </w:rPr>
        <w:t>Основні показники</w:t>
      </w:r>
      <w:r w:rsidR="002323A0" w:rsidRPr="00E4563D">
        <w:rPr>
          <w:b/>
          <w:i/>
          <w:color w:val="244061" w:themeColor="accent1" w:themeShade="80"/>
          <w:u w:val="single"/>
        </w:rPr>
        <w:t xml:space="preserve"> роботи бібліотек району за 2015</w:t>
      </w:r>
      <w:r w:rsidRPr="00E4563D">
        <w:rPr>
          <w:b/>
          <w:i/>
          <w:color w:val="244061" w:themeColor="accent1" w:themeShade="80"/>
          <w:u w:val="single"/>
        </w:rPr>
        <w:t xml:space="preserve"> рік</w:t>
      </w:r>
      <w:r w:rsidR="00A77A73" w:rsidRPr="00E4563D">
        <w:rPr>
          <w:b/>
          <w:i/>
          <w:color w:val="244061" w:themeColor="accent1" w:themeShade="80"/>
          <w:u w:val="single"/>
        </w:rPr>
        <w:t>:</w:t>
      </w:r>
    </w:p>
    <w:p w:rsidR="00B46987" w:rsidRPr="002C76B2" w:rsidRDefault="000C4B8A" w:rsidP="00B46987">
      <w:pPr>
        <w:pStyle w:val="BOOK"/>
        <w:rPr>
          <w:color w:val="auto"/>
        </w:rPr>
      </w:pPr>
      <w:r w:rsidRPr="002C76B2">
        <w:rPr>
          <w:color w:val="auto"/>
        </w:rPr>
        <w:t>Кількість користувачів – 11 943</w:t>
      </w:r>
      <w:r w:rsidR="00B46987" w:rsidRPr="002C76B2">
        <w:rPr>
          <w:color w:val="auto"/>
        </w:rPr>
        <w:t>.</w:t>
      </w:r>
    </w:p>
    <w:p w:rsidR="00B46987" w:rsidRPr="002C76B2" w:rsidRDefault="00B46987" w:rsidP="00B46987">
      <w:pPr>
        <w:pStyle w:val="BOOK"/>
        <w:rPr>
          <w:color w:val="auto"/>
        </w:rPr>
      </w:pPr>
      <w:r w:rsidRPr="002C76B2">
        <w:rPr>
          <w:color w:val="auto"/>
        </w:rPr>
        <w:t>Обся</w:t>
      </w:r>
      <w:r w:rsidR="00201090" w:rsidRPr="002C76B2">
        <w:rPr>
          <w:color w:val="auto"/>
        </w:rPr>
        <w:t>г фонду на 01.01.2015</w:t>
      </w:r>
      <w:r w:rsidR="000C4B8A" w:rsidRPr="002C76B2">
        <w:rPr>
          <w:color w:val="auto"/>
        </w:rPr>
        <w:t xml:space="preserve"> – 189 331</w:t>
      </w:r>
      <w:r w:rsidRPr="002C76B2">
        <w:rPr>
          <w:color w:val="auto"/>
        </w:rPr>
        <w:t>. В т. ч. п</w:t>
      </w:r>
      <w:r w:rsidR="000C4B8A" w:rsidRPr="002C76B2">
        <w:rPr>
          <w:color w:val="auto"/>
        </w:rPr>
        <w:t>о сільських бібліотеках – 133 971</w:t>
      </w:r>
      <w:r w:rsidRPr="002C76B2">
        <w:rPr>
          <w:color w:val="auto"/>
        </w:rPr>
        <w:t>.</w:t>
      </w:r>
    </w:p>
    <w:p w:rsidR="00B46987" w:rsidRPr="002C76B2" w:rsidRDefault="00B46987" w:rsidP="00B46987">
      <w:pPr>
        <w:pStyle w:val="BOOK"/>
        <w:rPr>
          <w:color w:val="auto"/>
        </w:rPr>
      </w:pPr>
      <w:r w:rsidRPr="002C76B2">
        <w:rPr>
          <w:color w:val="auto"/>
        </w:rPr>
        <w:t xml:space="preserve">Надійшло </w:t>
      </w:r>
      <w:r w:rsidR="000C4B8A" w:rsidRPr="002C76B2">
        <w:rPr>
          <w:color w:val="auto"/>
        </w:rPr>
        <w:t>до бібліотек району – 2188, вибуло – 15989, в</w:t>
      </w:r>
      <w:r w:rsidRPr="002C76B2">
        <w:rPr>
          <w:color w:val="auto"/>
        </w:rPr>
        <w:t xml:space="preserve"> т. ч. для сільських бібліотек</w:t>
      </w:r>
      <w:r w:rsidR="000C4B8A" w:rsidRPr="002C76B2">
        <w:rPr>
          <w:color w:val="auto"/>
        </w:rPr>
        <w:t xml:space="preserve"> надійшло – 1012</w:t>
      </w:r>
      <w:r w:rsidR="00201090" w:rsidRPr="002C76B2">
        <w:rPr>
          <w:color w:val="auto"/>
        </w:rPr>
        <w:t>, вибуло –</w:t>
      </w:r>
      <w:r w:rsidR="000C4B8A" w:rsidRPr="002C76B2">
        <w:rPr>
          <w:color w:val="auto"/>
        </w:rPr>
        <w:t xml:space="preserve"> 13160</w:t>
      </w:r>
      <w:r w:rsidRPr="002C76B2">
        <w:rPr>
          <w:color w:val="auto"/>
        </w:rPr>
        <w:t>.</w:t>
      </w:r>
    </w:p>
    <w:p w:rsidR="00B46987" w:rsidRPr="002C76B2" w:rsidRDefault="000C4B8A" w:rsidP="00B46987">
      <w:pPr>
        <w:pStyle w:val="BOOK"/>
        <w:rPr>
          <w:color w:val="auto"/>
        </w:rPr>
      </w:pPr>
      <w:r w:rsidRPr="002C76B2">
        <w:rPr>
          <w:color w:val="auto"/>
        </w:rPr>
        <w:t>Відвідування 79235</w:t>
      </w:r>
      <w:r w:rsidR="00B46987" w:rsidRPr="002C76B2">
        <w:rPr>
          <w:color w:val="auto"/>
        </w:rPr>
        <w:t>. В т. ч. відвідування пун</w:t>
      </w:r>
      <w:r w:rsidRPr="002C76B2">
        <w:rPr>
          <w:color w:val="auto"/>
        </w:rPr>
        <w:t>ктів доступу до Інтернет – 13352</w:t>
      </w:r>
      <w:r w:rsidR="00B46987" w:rsidRPr="002C76B2">
        <w:rPr>
          <w:color w:val="auto"/>
        </w:rPr>
        <w:t>. Зверне</w:t>
      </w:r>
      <w:r w:rsidR="002C76B2" w:rsidRPr="002C76B2">
        <w:rPr>
          <w:color w:val="auto"/>
        </w:rPr>
        <w:t xml:space="preserve">нь на веб-сайт бібліотеки – </w:t>
      </w:r>
      <w:r w:rsidR="0021438C" w:rsidRPr="002C76B2">
        <w:rPr>
          <w:color w:val="auto"/>
        </w:rPr>
        <w:t xml:space="preserve">66372. </w:t>
      </w:r>
      <w:r w:rsidR="00B46987" w:rsidRPr="002C76B2">
        <w:rPr>
          <w:color w:val="auto"/>
        </w:rPr>
        <w:t>Кількість відвідувань масових заходів, о</w:t>
      </w:r>
      <w:r w:rsidR="002C76B2" w:rsidRPr="002C76B2">
        <w:rPr>
          <w:color w:val="auto"/>
        </w:rPr>
        <w:t>рганізованих бібліотекою – 14756</w:t>
      </w:r>
      <w:r w:rsidR="00B46987" w:rsidRPr="002C76B2">
        <w:rPr>
          <w:color w:val="auto"/>
        </w:rPr>
        <w:t>.</w:t>
      </w:r>
    </w:p>
    <w:p w:rsidR="00B46987" w:rsidRPr="009D7AEC" w:rsidRDefault="001A6958" w:rsidP="00CD4972">
      <w:pPr>
        <w:pStyle w:val="BOOK"/>
        <w:ind w:firstLine="708"/>
      </w:pPr>
      <w:r w:rsidRPr="009D7AEC">
        <w:rPr>
          <w:noProof/>
        </w:rPr>
        <w:lastRenderedPageBreak/>
        <w:drawing>
          <wp:anchor distT="0" distB="0" distL="114300" distR="114300" simplePos="0" relativeHeight="251624448" behindDoc="1" locked="0" layoutInCell="1" allowOverlap="1" wp14:anchorId="6DA12DAA" wp14:editId="5B61CE77">
            <wp:simplePos x="0" y="0"/>
            <wp:positionH relativeFrom="margin">
              <wp:align>right</wp:align>
            </wp:positionH>
            <wp:positionV relativeFrom="paragraph">
              <wp:posOffset>1125800</wp:posOffset>
            </wp:positionV>
            <wp:extent cx="5382895" cy="2743200"/>
            <wp:effectExtent l="0" t="0" r="8255" b="0"/>
            <wp:wrapTight wrapText="bothSides">
              <wp:wrapPolygon edited="0">
                <wp:start x="0" y="0"/>
                <wp:lineTo x="0" y="21450"/>
                <wp:lineTo x="21557" y="21450"/>
                <wp:lineTo x="21557" y="0"/>
                <wp:lineTo x="0" y="0"/>
              </wp:wrapPolygon>
            </wp:wrapTight>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r w:rsidR="00B46987" w:rsidRPr="009D7AEC">
        <w:t>У звітах бібліотек Межівського району відзначається зменшення кількості читачів порівн</w:t>
      </w:r>
      <w:r w:rsidR="002323A0" w:rsidRPr="009D7AEC">
        <w:t>яно з минулим роком</w:t>
      </w:r>
      <w:r w:rsidR="00B46987" w:rsidRPr="009D7AEC">
        <w:t>. Ця стійка тенденція зумовлена невпинним розвитком інформаційних технологій на фоні низького оновлення книжкового фонду. Причиною зменшення кількості читачів в сільських бібліотеках є зменшення кількості сільського населення, низький рівень народжуваності та міграція молоді в інші місця проживання.</w:t>
      </w:r>
    </w:p>
    <w:p w:rsidR="00A77A73" w:rsidRPr="007F00A3" w:rsidRDefault="00B46987" w:rsidP="00E4563D">
      <w:pPr>
        <w:pStyle w:val="BOOK"/>
        <w:rPr>
          <w:color w:val="auto"/>
        </w:rPr>
      </w:pPr>
      <w:r w:rsidRPr="007F00A3">
        <w:rPr>
          <w:color w:val="auto"/>
        </w:rPr>
        <w:t>Кількість відвідувань бібліотечних заклад</w:t>
      </w:r>
      <w:r w:rsidR="002C76B2" w:rsidRPr="007F00A3">
        <w:rPr>
          <w:color w:val="auto"/>
        </w:rPr>
        <w:t>ів зменшилася</w:t>
      </w:r>
      <w:r w:rsidR="00E4563D">
        <w:rPr>
          <w:color w:val="auto"/>
        </w:rPr>
        <w:t>.</w:t>
      </w:r>
      <w:r w:rsidR="002C76B2" w:rsidRPr="007F00A3">
        <w:rPr>
          <w:color w:val="auto"/>
        </w:rPr>
        <w:t xml:space="preserve"> </w:t>
      </w:r>
    </w:p>
    <w:p w:rsidR="00C37541" w:rsidRPr="007F00A3" w:rsidRDefault="00C37541" w:rsidP="00E4563D">
      <w:pPr>
        <w:pStyle w:val="BOOK"/>
        <w:rPr>
          <w:color w:val="auto"/>
        </w:rPr>
      </w:pPr>
      <w:r w:rsidRPr="007F00A3">
        <w:rPr>
          <w:color w:val="auto"/>
        </w:rPr>
        <w:t xml:space="preserve">Як свідчить аналіз відгуків читачів, аналіз проведеного опитування серед жителів району, читачі задоволені якістю наданих бібліотеками послуг. Єдине, що </w:t>
      </w:r>
      <w:r w:rsidR="00D2597D" w:rsidRPr="007F00A3">
        <w:rPr>
          <w:color w:val="auto"/>
        </w:rPr>
        <w:t>викликає серйозне занепокоєння –</w:t>
      </w:r>
      <w:r w:rsidRPr="007F00A3">
        <w:rPr>
          <w:color w:val="auto"/>
        </w:rPr>
        <w:t xml:space="preserve"> це недостатнє оновлення книжкового фонду через відсутність фінансових коштів на придбання нової  літератури.</w:t>
      </w:r>
    </w:p>
    <w:p w:rsidR="00C37541" w:rsidRPr="007F00A3" w:rsidRDefault="00C37541" w:rsidP="00E4563D">
      <w:pPr>
        <w:pStyle w:val="BOOK"/>
        <w:rPr>
          <w:color w:val="auto"/>
        </w:rPr>
      </w:pPr>
      <w:r w:rsidRPr="007F00A3">
        <w:rPr>
          <w:color w:val="auto"/>
        </w:rPr>
        <w:t>Склад користувачів залишається незмінним.</w:t>
      </w:r>
      <w:r w:rsidR="00E4563D">
        <w:rPr>
          <w:color w:val="auto"/>
        </w:rPr>
        <w:t xml:space="preserve"> Але</w:t>
      </w:r>
      <w:r w:rsidR="002C76B2" w:rsidRPr="007F00A3">
        <w:rPr>
          <w:color w:val="auto"/>
        </w:rPr>
        <w:t xml:space="preserve"> з’явилас</w:t>
      </w:r>
      <w:r w:rsidR="00E4563D">
        <w:rPr>
          <w:color w:val="auto"/>
        </w:rPr>
        <w:t>я нова категорія користувачів, ц</w:t>
      </w:r>
      <w:r w:rsidR="002C76B2" w:rsidRPr="007F00A3">
        <w:rPr>
          <w:color w:val="auto"/>
        </w:rPr>
        <w:t>е особи,</w:t>
      </w:r>
      <w:r w:rsidRPr="007F00A3">
        <w:rPr>
          <w:color w:val="auto"/>
        </w:rPr>
        <w:t xml:space="preserve"> які проживають на території району тимчасово.</w:t>
      </w:r>
    </w:p>
    <w:p w:rsidR="00C37541" w:rsidRPr="007F00A3" w:rsidRDefault="007714A2" w:rsidP="00E4563D">
      <w:pPr>
        <w:pStyle w:val="BOOK"/>
        <w:rPr>
          <w:color w:val="auto"/>
        </w:rPr>
      </w:pPr>
      <w:proofErr w:type="spellStart"/>
      <w:r w:rsidRPr="007F00A3">
        <w:rPr>
          <w:color w:val="auto"/>
        </w:rPr>
        <w:t>Д</w:t>
      </w:r>
      <w:r w:rsidR="002B1333" w:rsidRPr="007F00A3">
        <w:rPr>
          <w:color w:val="auto"/>
        </w:rPr>
        <w:t>окументовидач</w:t>
      </w:r>
      <w:r w:rsidR="002A1C89" w:rsidRPr="007F00A3">
        <w:rPr>
          <w:color w:val="auto"/>
        </w:rPr>
        <w:t>а</w:t>
      </w:r>
      <w:proofErr w:type="spellEnd"/>
      <w:r w:rsidR="002A1C89" w:rsidRPr="007F00A3">
        <w:rPr>
          <w:color w:val="auto"/>
        </w:rPr>
        <w:t xml:space="preserve">  за  2015</w:t>
      </w:r>
      <w:r w:rsidR="002C76B2" w:rsidRPr="007F00A3">
        <w:rPr>
          <w:color w:val="auto"/>
        </w:rPr>
        <w:t xml:space="preserve"> рік  становить 23</w:t>
      </w:r>
      <w:r w:rsidR="00E4563D">
        <w:rPr>
          <w:color w:val="auto"/>
        </w:rPr>
        <w:t xml:space="preserve"> </w:t>
      </w:r>
      <w:r w:rsidR="002C76B2" w:rsidRPr="007F00A3">
        <w:rPr>
          <w:color w:val="auto"/>
        </w:rPr>
        <w:t>7145</w:t>
      </w:r>
      <w:r w:rsidRPr="007F00A3">
        <w:rPr>
          <w:color w:val="auto"/>
        </w:rPr>
        <w:t xml:space="preserve"> примірників</w:t>
      </w:r>
      <w:r w:rsidR="00C37541" w:rsidRPr="007F00A3">
        <w:rPr>
          <w:color w:val="auto"/>
        </w:rPr>
        <w:t>.</w:t>
      </w:r>
    </w:p>
    <w:p w:rsidR="00C37541" w:rsidRPr="007F00A3" w:rsidRDefault="002C76B2" w:rsidP="00E4563D">
      <w:pPr>
        <w:pStyle w:val="BOOK"/>
        <w:rPr>
          <w:color w:val="auto"/>
        </w:rPr>
      </w:pPr>
      <w:r w:rsidRPr="007F00A3">
        <w:rPr>
          <w:color w:val="auto"/>
        </w:rPr>
        <w:t>За підсумками 2015</w:t>
      </w:r>
      <w:r w:rsidR="00C76C17" w:rsidRPr="007F00A3">
        <w:rPr>
          <w:color w:val="auto"/>
        </w:rPr>
        <w:t xml:space="preserve"> року читані</w:t>
      </w:r>
      <w:r w:rsidR="00D2597D" w:rsidRPr="007F00A3">
        <w:rPr>
          <w:color w:val="auto"/>
        </w:rPr>
        <w:t>сть складає –</w:t>
      </w:r>
      <w:r w:rsidR="007F00A3" w:rsidRPr="007F00A3">
        <w:rPr>
          <w:color w:val="auto"/>
        </w:rPr>
        <w:t xml:space="preserve"> 19,9</w:t>
      </w:r>
      <w:r w:rsidR="00D2597D" w:rsidRPr="007F00A3">
        <w:rPr>
          <w:color w:val="auto"/>
        </w:rPr>
        <w:t xml:space="preserve">, обертаність – </w:t>
      </w:r>
      <w:r w:rsidR="007F00A3" w:rsidRPr="007F00A3">
        <w:rPr>
          <w:color w:val="auto"/>
        </w:rPr>
        <w:t>1,3,</w:t>
      </w:r>
      <w:r w:rsidR="008060B4" w:rsidRPr="007F00A3">
        <w:rPr>
          <w:color w:val="auto"/>
        </w:rPr>
        <w:t xml:space="preserve"> </w:t>
      </w:r>
      <w:r w:rsidR="007F00A3" w:rsidRPr="007F00A3">
        <w:rPr>
          <w:color w:val="auto"/>
        </w:rPr>
        <w:t>книго забезпеченість на 1 користувача  – 15,9</w:t>
      </w:r>
      <w:r w:rsidR="00C37541" w:rsidRPr="007F00A3">
        <w:rPr>
          <w:color w:val="auto"/>
        </w:rPr>
        <w:t>.</w:t>
      </w:r>
    </w:p>
    <w:tbl>
      <w:tblPr>
        <w:tblStyle w:val="13"/>
        <w:tblpPr w:leftFromText="180" w:rightFromText="180" w:vertAnchor="text" w:horzAnchor="margin" w:tblpY="131"/>
        <w:tblW w:w="9300" w:type="dxa"/>
        <w:shd w:val="clear" w:color="auto" w:fill="DBE5F1" w:themeFill="accent1" w:themeFillTint="33"/>
        <w:tblLayout w:type="fixed"/>
        <w:tblLook w:val="01E0" w:firstRow="1" w:lastRow="1" w:firstColumn="1" w:lastColumn="1" w:noHBand="0" w:noVBand="0"/>
      </w:tblPr>
      <w:tblGrid>
        <w:gridCol w:w="747"/>
        <w:gridCol w:w="778"/>
        <w:gridCol w:w="777"/>
        <w:gridCol w:w="809"/>
        <w:gridCol w:w="778"/>
        <w:gridCol w:w="777"/>
        <w:gridCol w:w="778"/>
        <w:gridCol w:w="777"/>
        <w:gridCol w:w="746"/>
        <w:gridCol w:w="809"/>
        <w:gridCol w:w="746"/>
        <w:gridCol w:w="778"/>
      </w:tblGrid>
      <w:tr w:rsidR="00D2597D" w:rsidRPr="00E4563D" w:rsidTr="00D2597D">
        <w:trPr>
          <w:cnfStyle w:val="100000000000" w:firstRow="1" w:lastRow="0" w:firstColumn="0" w:lastColumn="0" w:oddVBand="0" w:evenVBand="0" w:oddHBand="0"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2302" w:type="dxa"/>
            <w:gridSpan w:val="3"/>
            <w:shd w:val="clear" w:color="auto" w:fill="DBE5F1" w:themeFill="accent1" w:themeFillTint="33"/>
          </w:tcPr>
          <w:p w:rsidR="00D2597D" w:rsidRPr="00E4563D" w:rsidRDefault="00D2597D" w:rsidP="00D2597D">
            <w:pPr>
              <w:spacing w:line="252" w:lineRule="auto"/>
              <w:jc w:val="center"/>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Всього читачів</w:t>
            </w:r>
          </w:p>
        </w:tc>
        <w:tc>
          <w:tcPr>
            <w:cnfStyle w:val="000010000000" w:firstRow="0" w:lastRow="0" w:firstColumn="0" w:lastColumn="0" w:oddVBand="1" w:evenVBand="0" w:oddHBand="0" w:evenHBand="0" w:firstRowFirstColumn="0" w:firstRowLastColumn="0" w:lastRowFirstColumn="0" w:lastRowLastColumn="0"/>
            <w:tcW w:w="2364" w:type="dxa"/>
            <w:gridSpan w:val="3"/>
            <w:shd w:val="clear" w:color="auto" w:fill="DBE5F1" w:themeFill="accent1" w:themeFillTint="33"/>
          </w:tcPr>
          <w:p w:rsidR="00D2597D" w:rsidRPr="00E4563D" w:rsidRDefault="00D2597D" w:rsidP="00D2597D">
            <w:pPr>
              <w:spacing w:line="252" w:lineRule="auto"/>
              <w:jc w:val="center"/>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Читачів за ЄРК</w:t>
            </w:r>
          </w:p>
        </w:tc>
        <w:tc>
          <w:tcPr>
            <w:tcW w:w="2301" w:type="dxa"/>
            <w:gridSpan w:val="3"/>
            <w:shd w:val="clear" w:color="auto" w:fill="DBE5F1" w:themeFill="accent1" w:themeFillTint="33"/>
          </w:tcPr>
          <w:p w:rsidR="00D2597D" w:rsidRPr="00E4563D" w:rsidRDefault="00D2597D" w:rsidP="00D2597D">
            <w:pPr>
              <w:spacing w:line="252" w:lineRule="auto"/>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Кількість відвідувань</w:t>
            </w:r>
          </w:p>
        </w:tc>
        <w:tc>
          <w:tcPr>
            <w:cnfStyle w:val="000100000000" w:firstRow="0" w:lastRow="0" w:firstColumn="0" w:lastColumn="1" w:oddVBand="0" w:evenVBand="0" w:oddHBand="0" w:evenHBand="0" w:firstRowFirstColumn="0" w:firstRowLastColumn="0" w:lastRowFirstColumn="0" w:lastRowLastColumn="0"/>
            <w:tcW w:w="2333" w:type="dxa"/>
            <w:gridSpan w:val="3"/>
            <w:shd w:val="clear" w:color="auto" w:fill="DBE5F1" w:themeFill="accent1" w:themeFillTint="33"/>
          </w:tcPr>
          <w:p w:rsidR="00D2597D" w:rsidRPr="00E4563D" w:rsidRDefault="00D2597D" w:rsidP="00D2597D">
            <w:pPr>
              <w:spacing w:line="252" w:lineRule="auto"/>
              <w:jc w:val="center"/>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Книговидача</w:t>
            </w:r>
          </w:p>
        </w:tc>
      </w:tr>
      <w:tr w:rsidR="00D2597D" w:rsidRPr="00E4563D" w:rsidTr="00D2597D">
        <w:trPr>
          <w:cnfStyle w:val="000000100000" w:firstRow="0" w:lastRow="0" w:firstColumn="0" w:lastColumn="0" w:oddVBand="0" w:evenVBand="0" w:oddHBand="1" w:evenHBand="0" w:firstRowFirstColumn="0" w:firstRowLastColumn="0" w:lastRowFirstColumn="0" w:lastRowLastColumn="0"/>
          <w:trHeight w:val="809"/>
        </w:trPr>
        <w:tc>
          <w:tcPr>
            <w:cnfStyle w:val="001000000000" w:firstRow="0" w:lastRow="0" w:firstColumn="1" w:lastColumn="0" w:oddVBand="0" w:evenVBand="0" w:oddHBand="0" w:evenHBand="0" w:firstRowFirstColumn="0" w:firstRowLastColumn="0" w:lastRowFirstColumn="0" w:lastRowLastColumn="0"/>
            <w:tcW w:w="747" w:type="dxa"/>
            <w:shd w:val="clear" w:color="auto" w:fill="DBE5F1" w:themeFill="accent1" w:themeFillTint="33"/>
          </w:tcPr>
          <w:p w:rsidR="00D2597D" w:rsidRPr="00E4563D" w:rsidRDefault="002A1C89" w:rsidP="00D2597D">
            <w:pPr>
              <w:spacing w:line="252" w:lineRule="auto"/>
              <w:jc w:val="center"/>
              <w:rPr>
                <w:rFonts w:ascii="Book Antiqua" w:eastAsia="Times New Roman" w:hAnsi="Book Antiqua" w:cs="Times New Roman"/>
                <w:b w:val="0"/>
                <w:color w:val="215868" w:themeColor="accent5" w:themeShade="80"/>
                <w:sz w:val="22"/>
                <w:szCs w:val="22"/>
              </w:rPr>
            </w:pPr>
            <w:r w:rsidRPr="00E4563D">
              <w:rPr>
                <w:rFonts w:ascii="Book Antiqua" w:eastAsia="Times New Roman" w:hAnsi="Book Antiqua" w:cs="Times New Roman"/>
                <w:b w:val="0"/>
                <w:color w:val="215868" w:themeColor="accent5" w:themeShade="80"/>
                <w:sz w:val="22"/>
                <w:szCs w:val="22"/>
              </w:rPr>
              <w:t>2013</w:t>
            </w:r>
          </w:p>
        </w:tc>
        <w:tc>
          <w:tcPr>
            <w:cnfStyle w:val="000010000000" w:firstRow="0" w:lastRow="0" w:firstColumn="0" w:lastColumn="0" w:oddVBand="1" w:evenVBand="0" w:oddHBand="0" w:evenHBand="0" w:firstRowFirstColumn="0" w:firstRowLastColumn="0" w:lastRowFirstColumn="0" w:lastRowLastColumn="0"/>
            <w:tcW w:w="778" w:type="dxa"/>
            <w:shd w:val="clear" w:color="auto" w:fill="DBE5F1" w:themeFill="accent1" w:themeFillTint="33"/>
          </w:tcPr>
          <w:p w:rsidR="00D2597D" w:rsidRPr="00E4563D" w:rsidRDefault="002A1C89" w:rsidP="00D2597D">
            <w:pPr>
              <w:spacing w:line="252" w:lineRule="auto"/>
              <w:jc w:val="center"/>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2014</w:t>
            </w:r>
          </w:p>
        </w:tc>
        <w:tc>
          <w:tcPr>
            <w:tcW w:w="777" w:type="dxa"/>
            <w:shd w:val="clear" w:color="auto" w:fill="DBE5F1" w:themeFill="accent1" w:themeFillTint="33"/>
          </w:tcPr>
          <w:p w:rsidR="00D2597D" w:rsidRPr="00E4563D" w:rsidRDefault="002A1C89" w:rsidP="00D2597D">
            <w:pPr>
              <w:spacing w:line="252" w:lineRule="auto"/>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2015</w:t>
            </w:r>
          </w:p>
        </w:tc>
        <w:tc>
          <w:tcPr>
            <w:cnfStyle w:val="000010000000" w:firstRow="0" w:lastRow="0" w:firstColumn="0" w:lastColumn="0" w:oddVBand="1" w:evenVBand="0" w:oddHBand="0" w:evenHBand="0" w:firstRowFirstColumn="0" w:firstRowLastColumn="0" w:lastRowFirstColumn="0" w:lastRowLastColumn="0"/>
            <w:tcW w:w="809" w:type="dxa"/>
            <w:shd w:val="clear" w:color="auto" w:fill="DBE5F1" w:themeFill="accent1" w:themeFillTint="33"/>
          </w:tcPr>
          <w:p w:rsidR="00D2597D" w:rsidRPr="00E4563D" w:rsidRDefault="002A1C89" w:rsidP="00D2597D">
            <w:pPr>
              <w:spacing w:line="252" w:lineRule="auto"/>
              <w:jc w:val="center"/>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2013</w:t>
            </w:r>
          </w:p>
        </w:tc>
        <w:tc>
          <w:tcPr>
            <w:tcW w:w="778" w:type="dxa"/>
            <w:shd w:val="clear" w:color="auto" w:fill="DBE5F1" w:themeFill="accent1" w:themeFillTint="33"/>
          </w:tcPr>
          <w:p w:rsidR="00D2597D" w:rsidRPr="00E4563D" w:rsidRDefault="002A1C89" w:rsidP="00D2597D">
            <w:pPr>
              <w:spacing w:line="252" w:lineRule="auto"/>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2014</w:t>
            </w:r>
          </w:p>
        </w:tc>
        <w:tc>
          <w:tcPr>
            <w:cnfStyle w:val="000010000000" w:firstRow="0" w:lastRow="0" w:firstColumn="0" w:lastColumn="0" w:oddVBand="1" w:evenVBand="0" w:oddHBand="0" w:evenHBand="0" w:firstRowFirstColumn="0" w:firstRowLastColumn="0" w:lastRowFirstColumn="0" w:lastRowLastColumn="0"/>
            <w:tcW w:w="777" w:type="dxa"/>
            <w:shd w:val="clear" w:color="auto" w:fill="DBE5F1" w:themeFill="accent1" w:themeFillTint="33"/>
          </w:tcPr>
          <w:p w:rsidR="00D2597D" w:rsidRPr="00E4563D" w:rsidRDefault="002A1C89" w:rsidP="00D2597D">
            <w:pPr>
              <w:spacing w:line="252" w:lineRule="auto"/>
              <w:jc w:val="center"/>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2015</w:t>
            </w:r>
          </w:p>
        </w:tc>
        <w:tc>
          <w:tcPr>
            <w:tcW w:w="778" w:type="dxa"/>
            <w:shd w:val="clear" w:color="auto" w:fill="DBE5F1" w:themeFill="accent1" w:themeFillTint="33"/>
          </w:tcPr>
          <w:p w:rsidR="00D2597D" w:rsidRPr="00E4563D" w:rsidRDefault="002A1C89" w:rsidP="00D2597D">
            <w:pPr>
              <w:spacing w:line="252" w:lineRule="auto"/>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2013</w:t>
            </w:r>
          </w:p>
        </w:tc>
        <w:tc>
          <w:tcPr>
            <w:cnfStyle w:val="000010000000" w:firstRow="0" w:lastRow="0" w:firstColumn="0" w:lastColumn="0" w:oddVBand="1" w:evenVBand="0" w:oddHBand="0" w:evenHBand="0" w:firstRowFirstColumn="0" w:firstRowLastColumn="0" w:lastRowFirstColumn="0" w:lastRowLastColumn="0"/>
            <w:tcW w:w="777" w:type="dxa"/>
            <w:shd w:val="clear" w:color="auto" w:fill="DBE5F1" w:themeFill="accent1" w:themeFillTint="33"/>
          </w:tcPr>
          <w:p w:rsidR="00D2597D" w:rsidRPr="00E4563D" w:rsidRDefault="002A1C89" w:rsidP="00D2597D">
            <w:pPr>
              <w:spacing w:line="252" w:lineRule="auto"/>
              <w:jc w:val="center"/>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2014</w:t>
            </w:r>
          </w:p>
        </w:tc>
        <w:tc>
          <w:tcPr>
            <w:tcW w:w="746" w:type="dxa"/>
            <w:shd w:val="clear" w:color="auto" w:fill="DBE5F1" w:themeFill="accent1" w:themeFillTint="33"/>
          </w:tcPr>
          <w:p w:rsidR="00D2597D" w:rsidRPr="00E4563D" w:rsidRDefault="002A1C89" w:rsidP="00D2597D">
            <w:pPr>
              <w:spacing w:line="252" w:lineRule="auto"/>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2015</w:t>
            </w:r>
          </w:p>
        </w:tc>
        <w:tc>
          <w:tcPr>
            <w:cnfStyle w:val="000010000000" w:firstRow="0" w:lastRow="0" w:firstColumn="0" w:lastColumn="0" w:oddVBand="1" w:evenVBand="0" w:oddHBand="0" w:evenHBand="0" w:firstRowFirstColumn="0" w:firstRowLastColumn="0" w:lastRowFirstColumn="0" w:lastRowLastColumn="0"/>
            <w:tcW w:w="809" w:type="dxa"/>
            <w:shd w:val="clear" w:color="auto" w:fill="DBE5F1" w:themeFill="accent1" w:themeFillTint="33"/>
          </w:tcPr>
          <w:p w:rsidR="00D2597D" w:rsidRPr="00E4563D" w:rsidRDefault="002A1C89" w:rsidP="00D2597D">
            <w:pPr>
              <w:spacing w:line="252" w:lineRule="auto"/>
              <w:jc w:val="center"/>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2013</w:t>
            </w:r>
          </w:p>
        </w:tc>
        <w:tc>
          <w:tcPr>
            <w:tcW w:w="746" w:type="dxa"/>
            <w:shd w:val="clear" w:color="auto" w:fill="DBE5F1" w:themeFill="accent1" w:themeFillTint="33"/>
          </w:tcPr>
          <w:p w:rsidR="00D2597D" w:rsidRPr="00E4563D" w:rsidRDefault="002A1C89" w:rsidP="00D2597D">
            <w:pPr>
              <w:spacing w:line="252" w:lineRule="auto"/>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2014</w:t>
            </w:r>
          </w:p>
        </w:tc>
        <w:tc>
          <w:tcPr>
            <w:cnfStyle w:val="000100000000" w:firstRow="0" w:lastRow="0" w:firstColumn="0" w:lastColumn="1" w:oddVBand="0" w:evenVBand="0" w:oddHBand="0" w:evenHBand="0" w:firstRowFirstColumn="0" w:firstRowLastColumn="0" w:lastRowFirstColumn="0" w:lastRowLastColumn="0"/>
            <w:tcW w:w="778" w:type="dxa"/>
            <w:shd w:val="clear" w:color="auto" w:fill="DBE5F1" w:themeFill="accent1" w:themeFillTint="33"/>
          </w:tcPr>
          <w:p w:rsidR="00D2597D" w:rsidRPr="00E4563D" w:rsidRDefault="002A1C89" w:rsidP="00D2597D">
            <w:pPr>
              <w:spacing w:line="252" w:lineRule="auto"/>
              <w:jc w:val="center"/>
              <w:rPr>
                <w:rFonts w:ascii="Book Antiqua" w:eastAsia="Times New Roman" w:hAnsi="Book Antiqua" w:cs="Times New Roman"/>
                <w:b w:val="0"/>
                <w:color w:val="215868" w:themeColor="accent5" w:themeShade="80"/>
                <w:sz w:val="22"/>
                <w:szCs w:val="22"/>
              </w:rPr>
            </w:pPr>
            <w:r w:rsidRPr="00E4563D">
              <w:rPr>
                <w:rFonts w:ascii="Book Antiqua" w:eastAsia="Times New Roman" w:hAnsi="Book Antiqua" w:cs="Times New Roman"/>
                <w:b w:val="0"/>
                <w:color w:val="215868" w:themeColor="accent5" w:themeShade="80"/>
                <w:sz w:val="22"/>
                <w:szCs w:val="22"/>
              </w:rPr>
              <w:t>2015</w:t>
            </w:r>
          </w:p>
        </w:tc>
      </w:tr>
      <w:tr w:rsidR="00D2597D" w:rsidRPr="00E4563D" w:rsidTr="00D2597D">
        <w:trPr>
          <w:cnfStyle w:val="010000000000" w:firstRow="0" w:lastRow="1" w:firstColumn="0" w:lastColumn="0" w:oddVBand="0" w:evenVBand="0" w:oddHBand="0"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747" w:type="dxa"/>
            <w:shd w:val="clear" w:color="auto" w:fill="DBE5F1" w:themeFill="accent1" w:themeFillTint="33"/>
            <w:textDirection w:val="btLr"/>
          </w:tcPr>
          <w:p w:rsidR="00D2597D" w:rsidRPr="00E4563D" w:rsidRDefault="00756546" w:rsidP="00D2597D">
            <w:pPr>
              <w:spacing w:line="252" w:lineRule="auto"/>
              <w:ind w:left="113" w:right="113"/>
              <w:jc w:val="both"/>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12178</w:t>
            </w:r>
          </w:p>
        </w:tc>
        <w:tc>
          <w:tcPr>
            <w:cnfStyle w:val="000010000000" w:firstRow="0" w:lastRow="0" w:firstColumn="0" w:lastColumn="0" w:oddVBand="1" w:evenVBand="0" w:oddHBand="0" w:evenHBand="0" w:firstRowFirstColumn="0" w:firstRowLastColumn="0" w:lastRowFirstColumn="0" w:lastRowLastColumn="0"/>
            <w:tcW w:w="778" w:type="dxa"/>
            <w:shd w:val="clear" w:color="auto" w:fill="DBE5F1" w:themeFill="accent1" w:themeFillTint="33"/>
            <w:textDirection w:val="btLr"/>
          </w:tcPr>
          <w:p w:rsidR="00D2597D" w:rsidRPr="00E4563D" w:rsidRDefault="00756546" w:rsidP="00D2597D">
            <w:pPr>
              <w:spacing w:line="252" w:lineRule="auto"/>
              <w:ind w:left="113" w:right="113"/>
              <w:jc w:val="both"/>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12268</w:t>
            </w:r>
          </w:p>
        </w:tc>
        <w:tc>
          <w:tcPr>
            <w:tcW w:w="777" w:type="dxa"/>
            <w:shd w:val="clear" w:color="auto" w:fill="DBE5F1" w:themeFill="accent1" w:themeFillTint="33"/>
            <w:textDirection w:val="btLr"/>
          </w:tcPr>
          <w:p w:rsidR="00D2597D" w:rsidRPr="00E4563D" w:rsidRDefault="008F3A86" w:rsidP="00D2597D">
            <w:pPr>
              <w:spacing w:line="252" w:lineRule="auto"/>
              <w:ind w:left="113" w:right="113"/>
              <w:jc w:val="both"/>
              <w:cnfStyle w:val="010000000000" w:firstRow="0" w:lastRow="1"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11943</w:t>
            </w:r>
          </w:p>
        </w:tc>
        <w:tc>
          <w:tcPr>
            <w:cnfStyle w:val="000010000000" w:firstRow="0" w:lastRow="0" w:firstColumn="0" w:lastColumn="0" w:oddVBand="1" w:evenVBand="0" w:oddHBand="0" w:evenHBand="0" w:firstRowFirstColumn="0" w:firstRowLastColumn="0" w:lastRowFirstColumn="0" w:lastRowLastColumn="0"/>
            <w:tcW w:w="809" w:type="dxa"/>
            <w:shd w:val="clear" w:color="auto" w:fill="DBE5F1" w:themeFill="accent1" w:themeFillTint="33"/>
            <w:textDirection w:val="btLr"/>
          </w:tcPr>
          <w:p w:rsidR="00D2597D" w:rsidRPr="00E4563D" w:rsidRDefault="00756546" w:rsidP="00D2597D">
            <w:pPr>
              <w:spacing w:line="252" w:lineRule="auto"/>
              <w:ind w:left="113" w:right="113"/>
              <w:jc w:val="both"/>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10692</w:t>
            </w:r>
          </w:p>
        </w:tc>
        <w:tc>
          <w:tcPr>
            <w:tcW w:w="778" w:type="dxa"/>
            <w:shd w:val="clear" w:color="auto" w:fill="DBE5F1" w:themeFill="accent1" w:themeFillTint="33"/>
            <w:textDirection w:val="btLr"/>
          </w:tcPr>
          <w:p w:rsidR="00D2597D" w:rsidRPr="00E4563D" w:rsidRDefault="00756546" w:rsidP="00D2597D">
            <w:pPr>
              <w:spacing w:line="252" w:lineRule="auto"/>
              <w:ind w:left="113" w:right="113"/>
              <w:jc w:val="both"/>
              <w:cnfStyle w:val="010000000000" w:firstRow="0" w:lastRow="1"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11056</w:t>
            </w:r>
          </w:p>
        </w:tc>
        <w:tc>
          <w:tcPr>
            <w:cnfStyle w:val="000010000000" w:firstRow="0" w:lastRow="0" w:firstColumn="0" w:lastColumn="0" w:oddVBand="1" w:evenVBand="0" w:oddHBand="0" w:evenHBand="0" w:firstRowFirstColumn="0" w:firstRowLastColumn="0" w:lastRowFirstColumn="0" w:lastRowLastColumn="0"/>
            <w:tcW w:w="777" w:type="dxa"/>
            <w:shd w:val="clear" w:color="auto" w:fill="DBE5F1" w:themeFill="accent1" w:themeFillTint="33"/>
            <w:textDirection w:val="btLr"/>
          </w:tcPr>
          <w:p w:rsidR="00D2597D" w:rsidRPr="00E4563D" w:rsidRDefault="008F3A86" w:rsidP="00D2597D">
            <w:pPr>
              <w:spacing w:line="252" w:lineRule="auto"/>
              <w:ind w:left="113" w:right="113"/>
              <w:jc w:val="both"/>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10997</w:t>
            </w:r>
          </w:p>
        </w:tc>
        <w:tc>
          <w:tcPr>
            <w:tcW w:w="778" w:type="dxa"/>
            <w:shd w:val="clear" w:color="auto" w:fill="DBE5F1" w:themeFill="accent1" w:themeFillTint="33"/>
            <w:textDirection w:val="btLr"/>
          </w:tcPr>
          <w:p w:rsidR="00D2597D" w:rsidRPr="00E4563D" w:rsidRDefault="00756546" w:rsidP="00D2597D">
            <w:pPr>
              <w:spacing w:line="252" w:lineRule="auto"/>
              <w:ind w:left="113" w:right="113"/>
              <w:jc w:val="both"/>
              <w:cnfStyle w:val="010000000000" w:firstRow="0" w:lastRow="1"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84228</w:t>
            </w:r>
          </w:p>
        </w:tc>
        <w:tc>
          <w:tcPr>
            <w:cnfStyle w:val="000010000000" w:firstRow="0" w:lastRow="0" w:firstColumn="0" w:lastColumn="0" w:oddVBand="1" w:evenVBand="0" w:oddHBand="0" w:evenHBand="0" w:firstRowFirstColumn="0" w:firstRowLastColumn="0" w:lastRowFirstColumn="0" w:lastRowLastColumn="0"/>
            <w:tcW w:w="777" w:type="dxa"/>
            <w:shd w:val="clear" w:color="auto" w:fill="DBE5F1" w:themeFill="accent1" w:themeFillTint="33"/>
            <w:textDirection w:val="btLr"/>
          </w:tcPr>
          <w:p w:rsidR="00D2597D" w:rsidRPr="00E4563D" w:rsidRDefault="00756546" w:rsidP="00D2597D">
            <w:pPr>
              <w:spacing w:line="252" w:lineRule="auto"/>
              <w:ind w:left="113" w:right="113"/>
              <w:jc w:val="both"/>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84056</w:t>
            </w:r>
          </w:p>
        </w:tc>
        <w:tc>
          <w:tcPr>
            <w:tcW w:w="746" w:type="dxa"/>
            <w:shd w:val="clear" w:color="auto" w:fill="DBE5F1" w:themeFill="accent1" w:themeFillTint="33"/>
            <w:textDirection w:val="btLr"/>
          </w:tcPr>
          <w:p w:rsidR="00D2597D" w:rsidRPr="00E4563D" w:rsidRDefault="008F3A86" w:rsidP="00D2597D">
            <w:pPr>
              <w:spacing w:line="252" w:lineRule="auto"/>
              <w:ind w:left="113" w:right="113"/>
              <w:jc w:val="both"/>
              <w:cnfStyle w:val="010000000000" w:firstRow="0" w:lastRow="1"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79235</w:t>
            </w:r>
          </w:p>
        </w:tc>
        <w:tc>
          <w:tcPr>
            <w:cnfStyle w:val="000010000000" w:firstRow="0" w:lastRow="0" w:firstColumn="0" w:lastColumn="0" w:oddVBand="1" w:evenVBand="0" w:oddHBand="0" w:evenHBand="0" w:firstRowFirstColumn="0" w:firstRowLastColumn="0" w:lastRowFirstColumn="0" w:lastRowLastColumn="0"/>
            <w:tcW w:w="809" w:type="dxa"/>
            <w:shd w:val="clear" w:color="auto" w:fill="DBE5F1" w:themeFill="accent1" w:themeFillTint="33"/>
            <w:textDirection w:val="btLr"/>
          </w:tcPr>
          <w:p w:rsidR="00D2597D" w:rsidRPr="00E4563D" w:rsidRDefault="00756546" w:rsidP="00D2597D">
            <w:pPr>
              <w:spacing w:line="252" w:lineRule="auto"/>
              <w:ind w:left="113" w:right="113"/>
              <w:jc w:val="both"/>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243682</w:t>
            </w:r>
          </w:p>
        </w:tc>
        <w:tc>
          <w:tcPr>
            <w:tcW w:w="746" w:type="dxa"/>
            <w:shd w:val="clear" w:color="auto" w:fill="DBE5F1" w:themeFill="accent1" w:themeFillTint="33"/>
            <w:textDirection w:val="btLr"/>
          </w:tcPr>
          <w:p w:rsidR="00D2597D" w:rsidRPr="00E4563D" w:rsidRDefault="00756546" w:rsidP="00D2597D">
            <w:pPr>
              <w:spacing w:line="252" w:lineRule="auto"/>
              <w:ind w:left="113" w:right="113"/>
              <w:jc w:val="both"/>
              <w:cnfStyle w:val="010000000000" w:firstRow="0" w:lastRow="1"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247339</w:t>
            </w:r>
          </w:p>
        </w:tc>
        <w:tc>
          <w:tcPr>
            <w:cnfStyle w:val="000100000000" w:firstRow="0" w:lastRow="0" w:firstColumn="0" w:lastColumn="1" w:oddVBand="0" w:evenVBand="0" w:oddHBand="0" w:evenHBand="0" w:firstRowFirstColumn="0" w:firstRowLastColumn="0" w:lastRowFirstColumn="0" w:lastRowLastColumn="0"/>
            <w:tcW w:w="778" w:type="dxa"/>
            <w:shd w:val="clear" w:color="auto" w:fill="DBE5F1" w:themeFill="accent1" w:themeFillTint="33"/>
            <w:textDirection w:val="btLr"/>
          </w:tcPr>
          <w:p w:rsidR="00D2597D" w:rsidRPr="00E4563D" w:rsidRDefault="008F3A86" w:rsidP="00D2597D">
            <w:pPr>
              <w:spacing w:line="252" w:lineRule="auto"/>
              <w:ind w:left="113" w:right="113"/>
              <w:jc w:val="both"/>
              <w:rPr>
                <w:rFonts w:ascii="Book Antiqua" w:eastAsia="Times New Roman" w:hAnsi="Book Antiqua" w:cs="Times New Roman"/>
                <w:color w:val="215868" w:themeColor="accent5" w:themeShade="80"/>
                <w:sz w:val="22"/>
                <w:szCs w:val="22"/>
              </w:rPr>
            </w:pPr>
            <w:r w:rsidRPr="00E4563D">
              <w:rPr>
                <w:rFonts w:ascii="Book Antiqua" w:eastAsia="Times New Roman" w:hAnsi="Book Antiqua" w:cs="Times New Roman"/>
                <w:color w:val="215868" w:themeColor="accent5" w:themeShade="80"/>
                <w:sz w:val="22"/>
                <w:szCs w:val="22"/>
              </w:rPr>
              <w:t>237145</w:t>
            </w:r>
          </w:p>
        </w:tc>
      </w:tr>
    </w:tbl>
    <w:p w:rsidR="005E1E91" w:rsidRPr="009D7AEC" w:rsidRDefault="005E1E91" w:rsidP="00E428AA">
      <w:pPr>
        <w:pStyle w:val="BOOK"/>
      </w:pPr>
    </w:p>
    <w:p w:rsidR="001676D6" w:rsidRPr="009D7AEC" w:rsidRDefault="00225BD7" w:rsidP="00BE78F6">
      <w:pPr>
        <w:pStyle w:val="2015"/>
        <w:numPr>
          <w:ilvl w:val="0"/>
          <w:numId w:val="5"/>
        </w:numPr>
        <w:rPr>
          <w:rFonts w:ascii="Book Antiqua" w:hAnsi="Book Antiqua"/>
          <w:sz w:val="24"/>
        </w:rPr>
      </w:pPr>
      <w:bookmarkStart w:id="5" w:name="_Toc440439364"/>
      <w:r w:rsidRPr="009D7AEC">
        <w:rPr>
          <w:rFonts w:ascii="Book Antiqua" w:hAnsi="Book Antiqua"/>
          <w:sz w:val="24"/>
        </w:rPr>
        <w:t>ОРГАНІЗАЦІЯ БІБЛІОТЕЧНОГО ОБСЛУГОВУВАННЯ НАСЕЛЕННЯ</w:t>
      </w:r>
      <w:bookmarkEnd w:id="5"/>
    </w:p>
    <w:p w:rsidR="00200237" w:rsidRPr="008F3A86" w:rsidRDefault="00677F91" w:rsidP="00CD4972">
      <w:pPr>
        <w:pStyle w:val="BOOK"/>
        <w:ind w:firstLine="708"/>
        <w:rPr>
          <w:color w:val="auto"/>
        </w:rPr>
      </w:pPr>
      <w:r w:rsidRPr="008F3A86">
        <w:rPr>
          <w:color w:val="auto"/>
        </w:rPr>
        <w:t>В</w:t>
      </w:r>
      <w:r w:rsidR="00200237" w:rsidRPr="008F3A86">
        <w:rPr>
          <w:color w:val="auto"/>
        </w:rPr>
        <w:t xml:space="preserve"> </w:t>
      </w:r>
      <w:proofErr w:type="spellStart"/>
      <w:r w:rsidR="00200237" w:rsidRPr="008F3A86">
        <w:rPr>
          <w:color w:val="auto"/>
        </w:rPr>
        <w:t>М</w:t>
      </w:r>
      <w:r w:rsidRPr="008F3A86">
        <w:rPr>
          <w:color w:val="auto"/>
        </w:rPr>
        <w:t>ежівському</w:t>
      </w:r>
      <w:proofErr w:type="spellEnd"/>
      <w:r w:rsidRPr="008F3A86">
        <w:rPr>
          <w:color w:val="auto"/>
        </w:rPr>
        <w:t xml:space="preserve">  районі функціонує</w:t>
      </w:r>
      <w:r w:rsidR="008F3A86" w:rsidRPr="008F3A86">
        <w:rPr>
          <w:color w:val="auto"/>
        </w:rPr>
        <w:t xml:space="preserve">  33</w:t>
      </w:r>
      <w:r w:rsidR="00200237" w:rsidRPr="008F3A86">
        <w:rPr>
          <w:color w:val="auto"/>
        </w:rPr>
        <w:t xml:space="preserve">   публічних, спеціальних і спеціалізованих бібліотек. З них публічних</w:t>
      </w:r>
      <w:r w:rsidR="008F3A86" w:rsidRPr="008F3A86">
        <w:rPr>
          <w:color w:val="auto"/>
        </w:rPr>
        <w:t xml:space="preserve"> </w:t>
      </w:r>
      <w:r w:rsidR="00200237" w:rsidRPr="008F3A86">
        <w:rPr>
          <w:color w:val="auto"/>
        </w:rPr>
        <w:t xml:space="preserve"> -</w:t>
      </w:r>
      <w:r w:rsidR="008F3A86" w:rsidRPr="008F3A86">
        <w:rPr>
          <w:color w:val="auto"/>
        </w:rPr>
        <w:t xml:space="preserve"> </w:t>
      </w:r>
      <w:r w:rsidR="00200237" w:rsidRPr="008F3A86">
        <w:rPr>
          <w:color w:val="auto"/>
        </w:rPr>
        <w:t xml:space="preserve">18, </w:t>
      </w:r>
      <w:r w:rsidR="008F3A86" w:rsidRPr="008F3A86">
        <w:rPr>
          <w:color w:val="auto"/>
        </w:rPr>
        <w:t>ПТУ -1, медична -1, шкільних -13</w:t>
      </w:r>
      <w:r w:rsidR="00200237" w:rsidRPr="008F3A86">
        <w:rPr>
          <w:color w:val="auto"/>
        </w:rPr>
        <w:t>.</w:t>
      </w:r>
      <w:r w:rsidR="008F3A86" w:rsidRPr="008F3A86">
        <w:rPr>
          <w:color w:val="auto"/>
        </w:rPr>
        <w:t xml:space="preserve"> </w:t>
      </w:r>
      <w:r w:rsidR="008F3A86" w:rsidRPr="008F3A86">
        <w:rPr>
          <w:color w:val="auto"/>
        </w:rPr>
        <w:lastRenderedPageBreak/>
        <w:t>У 2015</w:t>
      </w:r>
      <w:r w:rsidR="009639D6" w:rsidRPr="008F3A86">
        <w:rPr>
          <w:color w:val="auto"/>
        </w:rPr>
        <w:t xml:space="preserve"> році закрито </w:t>
      </w:r>
      <w:r w:rsidR="008F3A86" w:rsidRPr="008F3A86">
        <w:rPr>
          <w:color w:val="auto"/>
        </w:rPr>
        <w:t xml:space="preserve">3 шкільних бібліотеки (Антонівська, Преображенська, </w:t>
      </w:r>
      <w:proofErr w:type="spellStart"/>
      <w:r w:rsidR="008F3A86" w:rsidRPr="008F3A86">
        <w:rPr>
          <w:color w:val="auto"/>
        </w:rPr>
        <w:t>Богданівська</w:t>
      </w:r>
      <w:proofErr w:type="spellEnd"/>
      <w:r w:rsidR="008F3A86" w:rsidRPr="008F3A86">
        <w:rPr>
          <w:color w:val="auto"/>
        </w:rPr>
        <w:t xml:space="preserve"> бібліотеки).</w:t>
      </w:r>
    </w:p>
    <w:p w:rsidR="00200237" w:rsidRDefault="00200237" w:rsidP="00CD4972">
      <w:pPr>
        <w:pStyle w:val="BOOK"/>
        <w:ind w:firstLine="708"/>
      </w:pPr>
      <w:r w:rsidRPr="009D7AEC">
        <w:t>На території району</w:t>
      </w:r>
      <w:r w:rsidR="00677F91" w:rsidRPr="009D7AEC">
        <w:t xml:space="preserve"> працює 18 публічних бібліотек,</w:t>
      </w:r>
      <w:r w:rsidRPr="009D7AEC">
        <w:t xml:space="preserve"> з них:  2 районні (Межівська районна бібліотека та </w:t>
      </w:r>
      <w:r w:rsidR="009639D6" w:rsidRPr="009D7AEC">
        <w:t xml:space="preserve">Межівська районна </w:t>
      </w:r>
      <w:r w:rsidRPr="009D7AEC">
        <w:t>бібліотека для дітей), 1 селищна (</w:t>
      </w:r>
      <w:proofErr w:type="spellStart"/>
      <w:r w:rsidRPr="009D7AEC">
        <w:t>Демуринська</w:t>
      </w:r>
      <w:proofErr w:type="spellEnd"/>
      <w:r w:rsidRPr="009D7AEC">
        <w:t xml:space="preserve"> бібліотека) та 15 сільських бібліотек.</w:t>
      </w:r>
    </w:p>
    <w:p w:rsidR="008F3A86" w:rsidRPr="009D7AEC" w:rsidRDefault="00DC11C0" w:rsidP="00DC11C0">
      <w:pPr>
        <w:pStyle w:val="BOOK"/>
        <w:ind w:firstLine="708"/>
      </w:pPr>
      <w:r>
        <w:t xml:space="preserve">У 2015 році закрито </w:t>
      </w:r>
      <w:proofErr w:type="spellStart"/>
      <w:r>
        <w:t>Новопетрівський</w:t>
      </w:r>
      <w:proofErr w:type="spellEnd"/>
      <w:r>
        <w:t xml:space="preserve"> пункт видачі літератури. (Розпорядження сільського голови №17-02/04 від 31 липня 2015 року «Про закриття </w:t>
      </w:r>
      <w:proofErr w:type="spellStart"/>
      <w:r>
        <w:t>Новопетріського</w:t>
      </w:r>
      <w:proofErr w:type="spellEnd"/>
      <w:r>
        <w:t xml:space="preserve"> пункту видачі літератури»).</w:t>
      </w:r>
    </w:p>
    <w:p w:rsidR="00200237" w:rsidRPr="009D7AEC" w:rsidRDefault="00200237" w:rsidP="00CD4972">
      <w:pPr>
        <w:pStyle w:val="BOOK"/>
        <w:ind w:firstLine="708"/>
      </w:pPr>
      <w:r w:rsidRPr="009D7AEC">
        <w:t xml:space="preserve">Межівська районна бібліотека є головною бібліотекою району. На сільські бібліотеки-філії повноваження ЦБС розповсюджуються в частині організаційно-методичного керівництва та звітності. </w:t>
      </w:r>
    </w:p>
    <w:p w:rsidR="00200237" w:rsidRPr="009D7AEC" w:rsidRDefault="00200237" w:rsidP="00CD4972">
      <w:pPr>
        <w:pStyle w:val="BOOK"/>
        <w:ind w:firstLine="708"/>
      </w:pPr>
      <w:r w:rsidRPr="009D7AEC">
        <w:t xml:space="preserve">Згідно рішення сесії </w:t>
      </w:r>
      <w:proofErr w:type="spellStart"/>
      <w:r w:rsidRPr="009D7AEC">
        <w:t>Межівської</w:t>
      </w:r>
      <w:proofErr w:type="spellEnd"/>
      <w:r w:rsidRPr="009D7AEC">
        <w:t xml:space="preserve"> районної ради №137 -10/VI  «Про передачу майна, що є спільною власністю територіальних громад сіл, се</w:t>
      </w:r>
      <w:r w:rsidR="00D2597D" w:rsidRPr="009D7AEC">
        <w:t>лищ Межівського району» у 2012 році</w:t>
      </w:r>
      <w:r w:rsidRPr="009D7AEC">
        <w:t xml:space="preserve"> книжковий фонд передано до комунальної  власності сільських та селищних територіальних  громад району з послідуючою передачею на баланси відповідних сільських, селищних комунальних закладів культури. </w:t>
      </w:r>
    </w:p>
    <w:p w:rsidR="00200237" w:rsidRPr="009D7AEC" w:rsidRDefault="00200237" w:rsidP="00CD4972">
      <w:pPr>
        <w:pStyle w:val="BOOK"/>
        <w:ind w:firstLine="708"/>
      </w:pPr>
      <w:r w:rsidRPr="009D7AEC">
        <w:t>Всі населені пункти району отримують бібліотечні послуги. Інтерактивні (доступ до мережі Інтернет) та сервісні (ксерокопіювання, сканування) є тільки в</w:t>
      </w:r>
      <w:r w:rsidR="00151B4D">
        <w:t xml:space="preserve"> 6</w:t>
      </w:r>
      <w:r w:rsidRPr="009D7AEC">
        <w:t xml:space="preserve">  бібліотеках.</w:t>
      </w:r>
    </w:p>
    <w:p w:rsidR="00677F91" w:rsidRPr="009D7AEC" w:rsidRDefault="00677F91" w:rsidP="00CD4972">
      <w:pPr>
        <w:pStyle w:val="BOOK"/>
        <w:ind w:firstLine="708"/>
      </w:pPr>
      <w:r w:rsidRPr="009D7AEC">
        <w:t>Бібліотеки району не тільки впроваджують сучасні технології, а й змінюють підходи до власної діяльності, а саме: по-новому моделюють та організовують своє інформаційне сер</w:t>
      </w:r>
      <w:r w:rsidR="009639D6" w:rsidRPr="009D7AEC">
        <w:t>едовище. Робота в даному напрямку</w:t>
      </w:r>
      <w:r w:rsidRPr="009D7AEC">
        <w:t xml:space="preserve"> набула активного розвитку з реалізацією в районі </w:t>
      </w:r>
      <w:r w:rsidR="009639D6" w:rsidRPr="009D7AEC">
        <w:t>завдяки програмі</w:t>
      </w:r>
      <w:r w:rsidRPr="009D7AEC">
        <w:t xml:space="preserve"> «</w:t>
      </w:r>
      <w:proofErr w:type="spellStart"/>
      <w:r w:rsidRPr="009D7AEC">
        <w:t>Бібліоміст</w:t>
      </w:r>
      <w:proofErr w:type="spellEnd"/>
      <w:r w:rsidRPr="009D7AEC">
        <w:t>».</w:t>
      </w:r>
    </w:p>
    <w:p w:rsidR="00CC65B8" w:rsidRPr="009D7AEC" w:rsidRDefault="00200237" w:rsidP="00CD4972">
      <w:pPr>
        <w:pStyle w:val="BOOK"/>
        <w:ind w:firstLine="708"/>
      </w:pPr>
      <w:proofErr w:type="spellStart"/>
      <w:r w:rsidRPr="009D7AEC">
        <w:t>Межівську</w:t>
      </w:r>
      <w:proofErr w:type="spellEnd"/>
      <w:r w:rsidRPr="009D7AEC">
        <w:t xml:space="preserve"> районну бібліотеку активно підтримує і влада, і громада району. Обладнання, яке було отримане після перемоги в грантовому конкурсі програми «</w:t>
      </w:r>
      <w:proofErr w:type="spellStart"/>
      <w:r w:rsidRPr="009D7AEC">
        <w:t>Бібліоміст</w:t>
      </w:r>
      <w:proofErr w:type="spellEnd"/>
      <w:r w:rsidRPr="009D7AEC">
        <w:t xml:space="preserve">», використано для створення нової послуги для читачів – безкоштовного доступу до Інтернету. </w:t>
      </w:r>
      <w:r w:rsidR="00C0354B" w:rsidRPr="009D7AEC">
        <w:t>За кошти місцевого бюджету здійснюється помісячна плата</w:t>
      </w:r>
      <w:r w:rsidRPr="009D7AEC">
        <w:t xml:space="preserve"> за Інтернет.</w:t>
      </w:r>
    </w:p>
    <w:p w:rsidR="001676D6" w:rsidRPr="009D7AEC" w:rsidRDefault="001676D6" w:rsidP="00CD4972">
      <w:pPr>
        <w:pStyle w:val="BOOK"/>
        <w:ind w:firstLine="708"/>
      </w:pPr>
      <w:r w:rsidRPr="009D7AEC">
        <w:t>Разом із традиційними бібліотечними послугами центральна  бібліотека має можливість надавати сервісні послуги: користування послугами Інтернет; пошук інформації на замовл</w:t>
      </w:r>
      <w:r w:rsidR="000961E1" w:rsidRPr="009D7AEC">
        <w:t>ення; запис інформації на флешку</w:t>
      </w:r>
      <w:r w:rsidRPr="009D7AEC">
        <w:t xml:space="preserve">; друк на принтері; сканування; копіювання. </w:t>
      </w:r>
      <w:r w:rsidR="00FF78B5" w:rsidRPr="009D7AEC">
        <w:t xml:space="preserve">Три роки в бібліотеці діє безкоштовна </w:t>
      </w:r>
      <w:proofErr w:type="spellStart"/>
      <w:r w:rsidR="00FF78B5" w:rsidRPr="009D7AEC">
        <w:t>Wi</w:t>
      </w:r>
      <w:proofErr w:type="spellEnd"/>
      <w:r w:rsidR="00FF78B5" w:rsidRPr="009D7AEC">
        <w:t>-</w:t>
      </w:r>
      <w:proofErr w:type="spellStart"/>
      <w:r w:rsidR="00FF78B5" w:rsidRPr="009D7AEC">
        <w:t>Fi</w:t>
      </w:r>
      <w:proofErr w:type="spellEnd"/>
      <w:r w:rsidR="00FF78B5" w:rsidRPr="009D7AEC">
        <w:t xml:space="preserve">-територія, якою щоденно користується відвідувачі. </w:t>
      </w:r>
      <w:r w:rsidRPr="009D7AEC">
        <w:t>У цілому, використання сучасних технологій в обслуговуванні користувачів не тільки підвищує ефективність використання ресурсів бібліотеки, а й полегшує шлях користувача до інформації, підвищує престиж і привабливість бібліотеки.</w:t>
      </w:r>
    </w:p>
    <w:p w:rsidR="002F5ECB" w:rsidRPr="009D7AEC" w:rsidRDefault="00E4563D" w:rsidP="00CD4972">
      <w:pPr>
        <w:pStyle w:val="BOOK"/>
        <w:ind w:firstLine="708"/>
      </w:pPr>
      <w:r w:rsidRPr="00CB7B74">
        <w:rPr>
          <w:rFonts w:eastAsiaTheme="minorHAnsi"/>
          <w:noProof/>
          <w:color w:val="0D0D0D" w:themeColor="text1" w:themeTint="F2"/>
        </w:rPr>
        <w:drawing>
          <wp:anchor distT="0" distB="0" distL="114300" distR="114300" simplePos="0" relativeHeight="251634688" behindDoc="1" locked="0" layoutInCell="1" allowOverlap="1" wp14:anchorId="523A80DF" wp14:editId="296EDC74">
            <wp:simplePos x="0" y="0"/>
            <wp:positionH relativeFrom="margin">
              <wp:align>right</wp:align>
            </wp:positionH>
            <wp:positionV relativeFrom="paragraph">
              <wp:posOffset>15182</wp:posOffset>
            </wp:positionV>
            <wp:extent cx="3047365" cy="2068830"/>
            <wp:effectExtent l="0" t="0" r="635" b="7620"/>
            <wp:wrapTight wrapText="bothSides">
              <wp:wrapPolygon edited="0">
                <wp:start x="0" y="0"/>
                <wp:lineTo x="0" y="21481"/>
                <wp:lineTo x="21469" y="21481"/>
                <wp:lineTo x="21469" y="0"/>
                <wp:lineTo x="0" y="0"/>
              </wp:wrapPolygon>
            </wp:wrapTight>
            <wp:docPr id="47" name="Рисунок 47" descr="C:\PerfLogs\Desktop\2015 звіт\SAM_0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erfLogs\Desktop\2015 звіт\SAM_0768.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6195" t="47567" r="25755" b="8896"/>
                    <a:stretch/>
                  </pic:blipFill>
                  <pic:spPr bwMode="auto">
                    <a:xfrm>
                      <a:off x="0" y="0"/>
                      <a:ext cx="3047365" cy="2068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5ECB" w:rsidRPr="009D7AEC">
        <w:t>Крім основних функцій – інформаційної і просвітницької –</w:t>
      </w:r>
      <w:r w:rsidR="00536EF7" w:rsidRPr="009D7AEC">
        <w:t xml:space="preserve"> бібліотеки зосереджували</w:t>
      </w:r>
      <w:r w:rsidR="001676D6" w:rsidRPr="009D7AEC">
        <w:t xml:space="preserve"> увагу н</w:t>
      </w:r>
      <w:r w:rsidR="00536EF7" w:rsidRPr="009D7AEC">
        <w:t>а зростанні соціальної функції. Особливу увагу приділяли</w:t>
      </w:r>
      <w:r w:rsidR="002F5ECB" w:rsidRPr="009D7AEC">
        <w:t xml:space="preserve"> соціально незахищеним верствам населення, ветеранам Великої Вітчизняної війни, воїнам-афганцям,  одиноким громадянам, людям з обмеженими фізичними можливостями.   Завдання гуманізації бібліотечного обслуговування є дуже актуальним. Важливим у роботі бібліотеки є формування </w:t>
      </w:r>
      <w:r w:rsidR="002F5ECB" w:rsidRPr="009D7AEC">
        <w:lastRenderedPageBreak/>
        <w:t>позитивного ставлення до</w:t>
      </w:r>
      <w:r w:rsidR="00E16903" w:rsidRPr="009D7AEC">
        <w:t xml:space="preserve"> таких людей.</w:t>
      </w:r>
      <w:r w:rsidR="002F5ECB" w:rsidRPr="009D7AEC">
        <w:t xml:space="preserve"> Хоча бібліотека не може задовольнити їхні матеріальні потреби, проте увага, вчасно донесена</w:t>
      </w:r>
      <w:r>
        <w:t xml:space="preserve"> хороша книга,</w:t>
      </w:r>
      <w:r w:rsidR="002F5ECB" w:rsidRPr="009D7AEC">
        <w:t xml:space="preserve"> організована зустріч чи запрошення на святковий вечір, або просто добре слово - допомагають людям забути життєві негаразди і відчути себе потрібними. Обслуговування цієї категорії користувачів допомагає таким людям перебороти почуття самотності, впевненості в собі та в своїх силах, повертаючи їм віру в себе.</w:t>
      </w:r>
    </w:p>
    <w:p w:rsidR="002F5ECB" w:rsidRPr="009D7AEC" w:rsidRDefault="001676D6" w:rsidP="00CD4972">
      <w:pPr>
        <w:pStyle w:val="BOOK"/>
        <w:ind w:firstLine="708"/>
      </w:pPr>
      <w:r w:rsidRPr="009D7AEC">
        <w:t>У</w:t>
      </w:r>
      <w:r w:rsidR="00E4563D">
        <w:t xml:space="preserve"> бібліотеках</w:t>
      </w:r>
      <w:r w:rsidRPr="009D7AEC">
        <w:t xml:space="preserve"> для диференційного обслуговування користувачів виділені окремі групи: учні шкіл, аграрного ліцею, студенти вузів, пенсіонери, мало</w:t>
      </w:r>
      <w:r w:rsidR="002F5ECB" w:rsidRPr="009D7AEC">
        <w:t xml:space="preserve">забезпечені сім’ї. </w:t>
      </w:r>
    </w:p>
    <w:p w:rsidR="002A1C89" w:rsidRPr="009D7AEC" w:rsidRDefault="002A1C89" w:rsidP="00CD4972">
      <w:pPr>
        <w:pStyle w:val="BOOK"/>
        <w:ind w:firstLine="708"/>
      </w:pPr>
      <w:r w:rsidRPr="009D7AEC">
        <w:t xml:space="preserve">При </w:t>
      </w:r>
      <w:proofErr w:type="spellStart"/>
      <w:r w:rsidRPr="009D7AEC">
        <w:t>Межівській</w:t>
      </w:r>
      <w:proofErr w:type="spellEnd"/>
      <w:r w:rsidRPr="009D7AEC">
        <w:t xml:space="preserve"> районній бібліотеці працює послуга «Бібліотечна швидка допомога».  </w:t>
      </w:r>
      <w:proofErr w:type="spellStart"/>
      <w:r w:rsidRPr="009D7AEC">
        <w:t>Бібліотекарі</w:t>
      </w:r>
      <w:proofErr w:type="spellEnd"/>
      <w:r w:rsidRPr="009D7AEC">
        <w:t xml:space="preserve"> здійснюють доставку літератури та періодичних видань додому.</w:t>
      </w:r>
    </w:p>
    <w:p w:rsidR="005873D8" w:rsidRPr="00E4563D" w:rsidRDefault="001676D6" w:rsidP="00CD4972">
      <w:pPr>
        <w:pStyle w:val="BOOK"/>
        <w:ind w:firstLine="708"/>
      </w:pPr>
      <w:r w:rsidRPr="00E4563D">
        <w:t xml:space="preserve">При </w:t>
      </w:r>
      <w:proofErr w:type="spellStart"/>
      <w:r w:rsidRPr="00E4563D">
        <w:t>Межівській</w:t>
      </w:r>
      <w:proofErr w:type="spellEnd"/>
      <w:r w:rsidRPr="00E4563D">
        <w:t xml:space="preserve"> районній бібліотеці працює юнацька кафедра для обслуговування</w:t>
      </w:r>
      <w:r w:rsidR="00AB0616" w:rsidRPr="00E4563D">
        <w:t xml:space="preserve"> більше ніж 600</w:t>
      </w:r>
      <w:r w:rsidR="009639D6" w:rsidRPr="00E4563D">
        <w:t xml:space="preserve"> жителів</w:t>
      </w:r>
      <w:r w:rsidRPr="00E4563D">
        <w:t xml:space="preserve"> ра</w:t>
      </w:r>
      <w:r w:rsidR="009639D6" w:rsidRPr="00E4563D">
        <w:t xml:space="preserve">йону. </w:t>
      </w:r>
      <w:r w:rsidRPr="00E4563D">
        <w:t>Це старшокласники, учні місцевого ліцею, учні ПТУ, студенти. Пріоритетами у роботі з молоддю є: задоволе</w:t>
      </w:r>
      <w:r w:rsidR="009639D6" w:rsidRPr="00E4563D">
        <w:t xml:space="preserve">ння інформаційних та </w:t>
      </w:r>
      <w:proofErr w:type="spellStart"/>
      <w:r w:rsidR="009639D6" w:rsidRPr="00E4563D">
        <w:t>дозвіллєвих</w:t>
      </w:r>
      <w:proofErr w:type="spellEnd"/>
      <w:r w:rsidRPr="00E4563D">
        <w:t xml:space="preserve"> потреб, виховання юнацтва в кращих традиціях національної культури, патріотизму, формування здорового способу життя, виховання екологічної свідомості та культурологічної обізнаності, здійснення правової освіти та забезпечення умов для творчого розвитку особистості.</w:t>
      </w:r>
    </w:p>
    <w:p w:rsidR="0021653A" w:rsidRDefault="00CB7B74" w:rsidP="0021653A">
      <w:pPr>
        <w:spacing w:before="0" w:after="0" w:line="240" w:lineRule="auto"/>
        <w:ind w:firstLine="708"/>
        <w:jc w:val="both"/>
        <w:rPr>
          <w:rFonts w:ascii="Book Antiqua" w:eastAsiaTheme="minorHAnsi" w:hAnsi="Book Antiqua"/>
          <w:color w:val="0D0D0D" w:themeColor="text1" w:themeTint="F2"/>
          <w:sz w:val="24"/>
          <w:szCs w:val="24"/>
        </w:rPr>
      </w:pPr>
      <w:r w:rsidRPr="00E4563D">
        <w:rPr>
          <w:rFonts w:ascii="Book Antiqua" w:eastAsiaTheme="minorHAnsi" w:hAnsi="Book Antiqua"/>
          <w:color w:val="0D0D0D" w:themeColor="text1" w:themeTint="F2"/>
          <w:sz w:val="24"/>
          <w:szCs w:val="24"/>
        </w:rPr>
        <w:t>Потрібно відмітити, що сьогодні одним  з пріоритетних напрямків роботи районної бібліотеки стала краєзнавча діяльність, яка є важливим компонентом національного виховання. Ведеться аналітичний розпис краєзнавчих збірників, відшукати краєзнавчу інформацію допомагають щорічні бібліографічні покажчики «Наші славні земляки» та «Читай про рідний край». Працівники відділу обслуговування постійно ведуть пошук нових форм своєї діяльності, розширюють коло і зміст завдань з вивчення свого регіону, нам</w:t>
      </w:r>
      <w:r w:rsidRPr="00CB7B74">
        <w:rPr>
          <w:rFonts w:ascii="Book Antiqua" w:eastAsiaTheme="minorHAnsi" w:hAnsi="Book Antiqua"/>
          <w:color w:val="0D0D0D" w:themeColor="text1" w:themeTint="F2"/>
          <w:sz w:val="24"/>
          <w:szCs w:val="24"/>
        </w:rPr>
        <w:t>агаються завжди розкрити для своїх користувачів щось ці</w:t>
      </w:r>
      <w:r w:rsidR="0021653A" w:rsidRPr="0021653A">
        <w:rPr>
          <w:rFonts w:ascii="Book Antiqua" w:eastAsiaTheme="minorHAnsi" w:hAnsi="Book Antiqua"/>
          <w:color w:val="0D0D0D" w:themeColor="text1" w:themeTint="F2"/>
          <w:sz w:val="24"/>
          <w:szCs w:val="24"/>
        </w:rPr>
        <w:t xml:space="preserve">каве, до цього невідоме.       </w:t>
      </w:r>
    </w:p>
    <w:p w:rsidR="00CB7B74" w:rsidRPr="0021653A" w:rsidRDefault="00E2589F" w:rsidP="0021653A">
      <w:pPr>
        <w:spacing w:before="0" w:after="0" w:line="240" w:lineRule="auto"/>
        <w:ind w:firstLine="708"/>
        <w:jc w:val="both"/>
        <w:rPr>
          <w:rFonts w:ascii="Book Antiqua" w:hAnsi="Book Antiqua"/>
        </w:rPr>
      </w:pPr>
      <w:r w:rsidRPr="00CB7B74">
        <w:rPr>
          <w:rFonts w:ascii="Book Antiqua" w:eastAsiaTheme="minorHAnsi" w:hAnsi="Book Antiqua"/>
          <w:noProof/>
          <w:color w:val="0D0D0D" w:themeColor="text1" w:themeTint="F2"/>
          <w:sz w:val="24"/>
          <w:szCs w:val="24"/>
          <w:lang w:eastAsia="uk-UA"/>
        </w:rPr>
        <w:drawing>
          <wp:anchor distT="0" distB="0" distL="114300" distR="114300" simplePos="0" relativeHeight="251635712" behindDoc="1" locked="0" layoutInCell="1" allowOverlap="1" wp14:anchorId="1D0C2822" wp14:editId="766C5998">
            <wp:simplePos x="0" y="0"/>
            <wp:positionH relativeFrom="margin">
              <wp:align>right</wp:align>
            </wp:positionH>
            <wp:positionV relativeFrom="paragraph">
              <wp:posOffset>73932</wp:posOffset>
            </wp:positionV>
            <wp:extent cx="3049200" cy="2046388"/>
            <wp:effectExtent l="0" t="0" r="0" b="0"/>
            <wp:wrapTight wrapText="bothSides">
              <wp:wrapPolygon edited="0">
                <wp:start x="0" y="0"/>
                <wp:lineTo x="0" y="21318"/>
                <wp:lineTo x="21461" y="21318"/>
                <wp:lineTo x="21461" y="0"/>
                <wp:lineTo x="0" y="0"/>
              </wp:wrapPolygon>
            </wp:wrapTight>
            <wp:docPr id="46" name="Рисунок 46" descr="C:\PerfLogs\Desktop\2015 звіт\DSC0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erfLogs\Desktop\2015 звіт\DSC00140.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9108" t="7771" r="18786" b="6081"/>
                    <a:stretch/>
                  </pic:blipFill>
                  <pic:spPr bwMode="auto">
                    <a:xfrm>
                      <a:off x="0" y="0"/>
                      <a:ext cx="3049200" cy="20463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653A" w:rsidRPr="0021653A">
        <w:rPr>
          <w:rFonts w:ascii="Book Antiqua" w:eastAsiaTheme="minorHAnsi" w:hAnsi="Book Antiqua"/>
          <w:color w:val="0D0D0D" w:themeColor="text1" w:themeTint="F2"/>
          <w:sz w:val="24"/>
          <w:szCs w:val="24"/>
        </w:rPr>
        <w:t>Заклад продовжує працювати над реалізацією</w:t>
      </w:r>
      <w:r w:rsidR="00CB7B74" w:rsidRPr="00CB7B74">
        <w:rPr>
          <w:rFonts w:ascii="Book Antiqua" w:eastAsiaTheme="minorHAnsi" w:hAnsi="Book Antiqua"/>
          <w:color w:val="0D0D0D" w:themeColor="text1" w:themeTint="F2"/>
          <w:sz w:val="24"/>
          <w:szCs w:val="24"/>
        </w:rPr>
        <w:t xml:space="preserve"> програми «</w:t>
      </w:r>
      <w:proofErr w:type="spellStart"/>
      <w:r w:rsidR="00CB7B74" w:rsidRPr="00CB7B74">
        <w:rPr>
          <w:rFonts w:ascii="Book Antiqua" w:eastAsiaTheme="minorHAnsi" w:hAnsi="Book Antiqua"/>
          <w:color w:val="0D0D0D" w:themeColor="text1" w:themeTint="F2"/>
          <w:sz w:val="24"/>
          <w:szCs w:val="24"/>
        </w:rPr>
        <w:t>Бібліоміст</w:t>
      </w:r>
      <w:proofErr w:type="spellEnd"/>
      <w:r w:rsidR="00CB7B74" w:rsidRPr="00CB7B74">
        <w:rPr>
          <w:rFonts w:ascii="Book Antiqua" w:eastAsiaTheme="minorHAnsi" w:hAnsi="Book Antiqua"/>
          <w:color w:val="0D0D0D" w:themeColor="text1" w:themeTint="F2"/>
          <w:sz w:val="24"/>
          <w:szCs w:val="24"/>
        </w:rPr>
        <w:t>». Одне з основних завдань Інтернет – центру  – забезпечення оперативного доступу читачів до  різносторонньої інформації. Інтернет – центр бібліотеки створює рівні можливості у пошуку інформації  для людей різних соціальних верств населення і допомагає становленню та розвитку їхньої загальної  інформаційної  та інтелектуальної культури.  Створення Інтернет- центру  дозволило значно розширити коло наших читачів, на сьогоднішній день послугами Інтернет – центру користуються  представники найрізноманітніших верств населення – студенти, учні, службовці (вчителі, підприємці, медичні працівники, держслужбовці), залізничники, безробітні.</w:t>
      </w:r>
      <w:r w:rsidR="00CB7B74" w:rsidRPr="00CB7B74">
        <w:rPr>
          <w:rFonts w:ascii="Book Antiqua" w:hAnsi="Book Antiqua"/>
          <w:color w:val="0D0D0D" w:themeColor="text1" w:themeTint="F2"/>
        </w:rPr>
        <w:t xml:space="preserve"> </w:t>
      </w:r>
      <w:r w:rsidR="00CB7B74" w:rsidRPr="00CB7B74">
        <w:rPr>
          <w:rFonts w:ascii="Book Antiqua" w:eastAsiaTheme="minorHAnsi" w:hAnsi="Book Antiqua"/>
          <w:color w:val="0D0D0D" w:themeColor="text1" w:themeTint="F2"/>
          <w:sz w:val="24"/>
          <w:szCs w:val="24"/>
        </w:rPr>
        <w:t>Інтернет допомагає задовільнити найрізноманітніші запити користувачів на інформацію</w:t>
      </w:r>
      <w:r w:rsidR="00E4563D">
        <w:rPr>
          <w:rFonts w:ascii="Book Antiqua" w:eastAsiaTheme="minorHAnsi" w:hAnsi="Book Antiqua"/>
          <w:color w:val="0D0D0D" w:themeColor="text1" w:themeTint="F2"/>
          <w:sz w:val="24"/>
          <w:szCs w:val="24"/>
        </w:rPr>
        <w:t xml:space="preserve">. </w:t>
      </w:r>
      <w:r w:rsidR="00CB7B74" w:rsidRPr="00CB7B74">
        <w:rPr>
          <w:rFonts w:ascii="Book Antiqua" w:eastAsiaTheme="minorHAnsi" w:hAnsi="Book Antiqua"/>
          <w:color w:val="0D0D0D" w:themeColor="text1" w:themeTint="F2"/>
          <w:sz w:val="24"/>
          <w:szCs w:val="24"/>
        </w:rPr>
        <w:t xml:space="preserve">А питання з якими звертаються користувачі різноманітні: від типових, простих до найскладніших: це і перегляд політичних та економічних новин, пошук рефератів, курсових, автомобільні новації, </w:t>
      </w:r>
      <w:r w:rsidR="00CB7B74" w:rsidRPr="00CB7B74">
        <w:rPr>
          <w:rFonts w:ascii="Book Antiqua" w:eastAsiaTheme="minorHAnsi" w:hAnsi="Book Antiqua"/>
          <w:color w:val="0D0D0D" w:themeColor="text1" w:themeTint="F2"/>
          <w:sz w:val="24"/>
          <w:szCs w:val="24"/>
        </w:rPr>
        <w:lastRenderedPageBreak/>
        <w:t>застосування новітніх технологій у медицині, пошук текстів улюблених пісень тощо.</w:t>
      </w:r>
    </w:p>
    <w:p w:rsidR="00267441" w:rsidRPr="0021653A" w:rsidRDefault="00200237" w:rsidP="00CD4972">
      <w:pPr>
        <w:pStyle w:val="BOOK"/>
        <w:ind w:firstLine="708"/>
      </w:pPr>
      <w:r w:rsidRPr="0021653A">
        <w:t>Режим роботи структурних підрозділів  з 8.00 до 17.00. Вихідний день – неділя.</w:t>
      </w:r>
    </w:p>
    <w:p w:rsidR="00267441" w:rsidRPr="009D7AEC" w:rsidRDefault="00267441" w:rsidP="001E62CC">
      <w:pPr>
        <w:pStyle w:val="BOOK"/>
      </w:pPr>
    </w:p>
    <w:p w:rsidR="00200237" w:rsidRPr="00AB0616" w:rsidRDefault="00200237" w:rsidP="00BE78F6">
      <w:pPr>
        <w:pStyle w:val="a"/>
        <w:numPr>
          <w:ilvl w:val="0"/>
          <w:numId w:val="5"/>
        </w:numPr>
        <w:jc w:val="left"/>
      </w:pPr>
      <w:bookmarkStart w:id="6" w:name="_Toc440439365"/>
      <w:r w:rsidRPr="00AB0616">
        <w:t>ІНФОРМАЦІЙНО-МАРКЕТИНГОВА ДІЯЛЬНІСТЬ</w:t>
      </w:r>
      <w:bookmarkEnd w:id="6"/>
    </w:p>
    <w:p w:rsidR="00FF78B5" w:rsidRPr="00151B4D" w:rsidRDefault="00FF78B5" w:rsidP="00CD4972">
      <w:pPr>
        <w:spacing w:before="0" w:after="0" w:line="240" w:lineRule="auto"/>
        <w:ind w:firstLine="708"/>
        <w:jc w:val="both"/>
        <w:rPr>
          <w:rFonts w:ascii="Book Antiqua" w:hAnsi="Book Antiqua"/>
          <w:sz w:val="24"/>
          <w:szCs w:val="24"/>
        </w:rPr>
      </w:pPr>
      <w:r w:rsidRPr="00151B4D">
        <w:rPr>
          <w:rFonts w:ascii="Book Antiqua" w:hAnsi="Book Antiqua"/>
          <w:sz w:val="24"/>
          <w:szCs w:val="24"/>
        </w:rPr>
        <w:t>Для реклами бібліотеки та її послуг використовувався мобільний зв’язок,</w:t>
      </w:r>
      <w:r w:rsidR="00C26B56" w:rsidRPr="00151B4D">
        <w:rPr>
          <w:rFonts w:ascii="Book Antiqua" w:hAnsi="Book Antiqua"/>
          <w:sz w:val="24"/>
          <w:szCs w:val="24"/>
        </w:rPr>
        <w:t xml:space="preserve"> </w:t>
      </w:r>
      <w:r w:rsidRPr="00151B4D">
        <w:rPr>
          <w:rFonts w:ascii="Book Antiqua" w:hAnsi="Book Antiqua"/>
          <w:sz w:val="24"/>
          <w:szCs w:val="24"/>
        </w:rPr>
        <w:t>електронна пошта, соціальні мережі «</w:t>
      </w:r>
      <w:proofErr w:type="spellStart"/>
      <w:r w:rsidRPr="00151B4D">
        <w:rPr>
          <w:rFonts w:ascii="Book Antiqua" w:hAnsi="Book Antiqua"/>
          <w:sz w:val="24"/>
          <w:szCs w:val="24"/>
        </w:rPr>
        <w:t>Vkontakte</w:t>
      </w:r>
      <w:proofErr w:type="spellEnd"/>
      <w:r w:rsidRPr="00151B4D">
        <w:rPr>
          <w:rFonts w:ascii="Book Antiqua" w:hAnsi="Book Antiqua"/>
          <w:sz w:val="24"/>
          <w:szCs w:val="24"/>
        </w:rPr>
        <w:t>», «</w:t>
      </w:r>
      <w:proofErr w:type="spellStart"/>
      <w:r w:rsidRPr="00151B4D">
        <w:rPr>
          <w:rFonts w:ascii="Book Antiqua" w:hAnsi="Book Antiqua"/>
          <w:sz w:val="24"/>
          <w:szCs w:val="24"/>
        </w:rPr>
        <w:t>Facebook</w:t>
      </w:r>
      <w:proofErr w:type="spellEnd"/>
      <w:r w:rsidRPr="00151B4D">
        <w:rPr>
          <w:rFonts w:ascii="Book Antiqua" w:hAnsi="Book Antiqua"/>
          <w:sz w:val="24"/>
          <w:szCs w:val="24"/>
        </w:rPr>
        <w:t>», «</w:t>
      </w:r>
      <w:proofErr w:type="spellStart"/>
      <w:r w:rsidRPr="00151B4D">
        <w:rPr>
          <w:rFonts w:ascii="Book Antiqua" w:hAnsi="Book Antiqua"/>
          <w:sz w:val="24"/>
          <w:szCs w:val="24"/>
        </w:rPr>
        <w:t>YouТube</w:t>
      </w:r>
      <w:proofErr w:type="spellEnd"/>
      <w:r w:rsidRPr="00151B4D">
        <w:rPr>
          <w:rFonts w:ascii="Book Antiqua" w:hAnsi="Book Antiqua"/>
          <w:sz w:val="24"/>
          <w:szCs w:val="24"/>
        </w:rPr>
        <w:t>», «</w:t>
      </w:r>
      <w:proofErr w:type="spellStart"/>
      <w:r w:rsidRPr="00151B4D">
        <w:rPr>
          <w:rFonts w:ascii="Book Antiqua" w:hAnsi="Book Antiqua"/>
          <w:sz w:val="24"/>
          <w:szCs w:val="24"/>
        </w:rPr>
        <w:t>Оdnoklassniki</w:t>
      </w:r>
      <w:proofErr w:type="spellEnd"/>
      <w:r w:rsidRPr="00151B4D">
        <w:rPr>
          <w:rFonts w:ascii="Book Antiqua" w:hAnsi="Book Antiqua"/>
          <w:sz w:val="24"/>
          <w:szCs w:val="24"/>
        </w:rPr>
        <w:t>». Постійним користувачам бібліотеки працівники повідомляли про надходження нової літератури, наявність того чи іншого видання, дату проведення масового заходу, нагадували про термін повернення книги.</w:t>
      </w:r>
    </w:p>
    <w:p w:rsidR="00B704C4" w:rsidRDefault="00FF78B5" w:rsidP="00CD4972">
      <w:pPr>
        <w:spacing w:before="0" w:after="0" w:line="240" w:lineRule="auto"/>
        <w:ind w:firstLine="708"/>
        <w:jc w:val="both"/>
        <w:rPr>
          <w:rFonts w:ascii="Book Antiqua" w:hAnsi="Book Antiqua"/>
          <w:sz w:val="24"/>
          <w:szCs w:val="24"/>
        </w:rPr>
      </w:pPr>
      <w:r w:rsidRPr="00151B4D">
        <w:rPr>
          <w:rFonts w:ascii="Book Antiqua" w:hAnsi="Book Antiqua"/>
          <w:sz w:val="24"/>
          <w:szCs w:val="24"/>
        </w:rPr>
        <w:t xml:space="preserve">У сучасному житті відвідування бібліотеки — це не тільки фізична присутність користувача в приміщенні книгозбірні, але й перегляд веб-сайту, на якому можна отримати інформацію 24 години на добу. Упродовж року працівники бібліотеки  систематично підтримували функціонування блогу в мережі Інтернет та намагалися подавати якомога більше нової інформації. За звітний рік блог </w:t>
      </w:r>
      <w:proofErr w:type="spellStart"/>
      <w:r w:rsidRPr="00151B4D">
        <w:rPr>
          <w:rFonts w:ascii="Book Antiqua" w:hAnsi="Book Antiqua"/>
          <w:sz w:val="24"/>
          <w:szCs w:val="24"/>
        </w:rPr>
        <w:t>Межівської</w:t>
      </w:r>
      <w:proofErr w:type="spellEnd"/>
      <w:r w:rsidRPr="00151B4D">
        <w:rPr>
          <w:rFonts w:ascii="Book Antiqua" w:hAnsi="Book Antiqua"/>
          <w:sz w:val="24"/>
          <w:szCs w:val="24"/>
        </w:rPr>
        <w:t xml:space="preserve"> районної бібліотеки за адресою </w:t>
      </w:r>
      <w:r w:rsidRPr="00E4563D">
        <w:rPr>
          <w:rFonts w:ascii="Book Antiqua" w:hAnsi="Book Antiqua"/>
          <w:color w:val="002060"/>
          <w:sz w:val="24"/>
          <w:szCs w:val="24"/>
          <w:u w:val="single"/>
        </w:rPr>
        <w:t>mezhivskalibrary.blogspot.com</w:t>
      </w:r>
      <w:r w:rsidRPr="00151B4D">
        <w:rPr>
          <w:rFonts w:ascii="Book Antiqua" w:hAnsi="Book Antiqua"/>
          <w:sz w:val="24"/>
          <w:szCs w:val="24"/>
        </w:rPr>
        <w:t>/</w:t>
      </w:r>
      <w:r w:rsidR="00C26B56" w:rsidRPr="00151B4D">
        <w:rPr>
          <w:rFonts w:ascii="Book Antiqua" w:hAnsi="Book Antiqua"/>
          <w:sz w:val="24"/>
          <w:szCs w:val="24"/>
        </w:rPr>
        <w:t xml:space="preserve"> відвідали </w:t>
      </w:r>
      <w:r w:rsidR="00B704C4">
        <w:rPr>
          <w:rFonts w:ascii="Book Antiqua" w:hAnsi="Book Antiqua"/>
          <w:sz w:val="24"/>
          <w:szCs w:val="24"/>
        </w:rPr>
        <w:t>66368</w:t>
      </w:r>
      <w:r w:rsidR="00C26B56" w:rsidRPr="00151B4D">
        <w:rPr>
          <w:rFonts w:ascii="Book Antiqua" w:hAnsi="Book Antiqua"/>
          <w:sz w:val="24"/>
          <w:szCs w:val="24"/>
        </w:rPr>
        <w:t xml:space="preserve"> користувач</w:t>
      </w:r>
      <w:r w:rsidR="00B704C4">
        <w:rPr>
          <w:rFonts w:ascii="Book Antiqua" w:hAnsi="Book Antiqua"/>
          <w:sz w:val="24"/>
          <w:szCs w:val="24"/>
        </w:rPr>
        <w:t>ів</w:t>
      </w:r>
      <w:r w:rsidRPr="00151B4D">
        <w:rPr>
          <w:rFonts w:ascii="Book Antiqua" w:hAnsi="Book Antiqua"/>
          <w:sz w:val="24"/>
          <w:szCs w:val="24"/>
        </w:rPr>
        <w:t>.</w:t>
      </w:r>
    </w:p>
    <w:p w:rsidR="000609FA" w:rsidRPr="000609FA" w:rsidRDefault="000609FA" w:rsidP="00CD4972">
      <w:pPr>
        <w:spacing w:before="0" w:after="0" w:line="240" w:lineRule="auto"/>
        <w:ind w:firstLine="708"/>
        <w:jc w:val="both"/>
        <w:rPr>
          <w:rFonts w:ascii="Book Antiqua" w:hAnsi="Book Antiqua"/>
          <w:sz w:val="24"/>
          <w:szCs w:val="24"/>
        </w:rPr>
      </w:pPr>
      <w:r w:rsidRPr="000609FA">
        <w:rPr>
          <w:rFonts w:ascii="Book Antiqua" w:hAnsi="Book Antiqua"/>
          <w:sz w:val="24"/>
          <w:szCs w:val="24"/>
        </w:rPr>
        <w:t xml:space="preserve">Бібліотечні працівники Межівського району взяли участь у </w:t>
      </w:r>
      <w:r w:rsidRPr="00E4563D">
        <w:rPr>
          <w:rFonts w:ascii="Book Antiqua" w:hAnsi="Book Antiqua"/>
          <w:b/>
          <w:color w:val="002060"/>
          <w:sz w:val="24"/>
          <w:szCs w:val="24"/>
          <w:u w:val="single"/>
        </w:rPr>
        <w:t>дослідженні «Бібліотека в житті молоді»</w:t>
      </w:r>
      <w:r w:rsidRPr="000609FA">
        <w:rPr>
          <w:rFonts w:ascii="Book Antiqua" w:hAnsi="Book Antiqua"/>
          <w:sz w:val="24"/>
          <w:szCs w:val="24"/>
        </w:rPr>
        <w:t xml:space="preserve">. Метою дослідження було вивчення думки молодих користувачів про </w:t>
      </w:r>
      <w:proofErr w:type="spellStart"/>
      <w:r w:rsidRPr="000609FA">
        <w:rPr>
          <w:rFonts w:ascii="Book Antiqua" w:hAnsi="Book Antiqua"/>
          <w:sz w:val="24"/>
          <w:szCs w:val="24"/>
        </w:rPr>
        <w:t>бібліотечно</w:t>
      </w:r>
      <w:proofErr w:type="spellEnd"/>
      <w:r w:rsidRPr="000609FA">
        <w:rPr>
          <w:rFonts w:ascii="Book Antiqua" w:hAnsi="Book Antiqua"/>
          <w:sz w:val="24"/>
          <w:szCs w:val="24"/>
        </w:rPr>
        <w:t xml:space="preserve">-інформаційні послуги, розширення уявлень про соціальні та професійні характеристики користувачів, мотиви їхніх звернень до бібліотеки, визначення шляхів удосконалення </w:t>
      </w:r>
      <w:proofErr w:type="spellStart"/>
      <w:r w:rsidRPr="000609FA">
        <w:rPr>
          <w:rFonts w:ascii="Book Antiqua" w:hAnsi="Book Antiqua"/>
          <w:sz w:val="24"/>
          <w:szCs w:val="24"/>
        </w:rPr>
        <w:t>бібліотечно</w:t>
      </w:r>
      <w:proofErr w:type="spellEnd"/>
      <w:r w:rsidRPr="000609FA">
        <w:rPr>
          <w:rFonts w:ascii="Book Antiqua" w:hAnsi="Book Antiqua"/>
          <w:sz w:val="24"/>
          <w:szCs w:val="24"/>
        </w:rPr>
        <w:t xml:space="preserve">-інформаційного обслуговування,  вивчення якості обслуговування, оцінка роботи книгозбірні, а також окреслення пріоритетів розвитку бібліотеки на майбутнє. Завдання: вивчення комплексу основних бібліотечних, та інформаційно-комп’ютерних послуг книгозбірні  за різними показниками; загальна оцінка роботи бібліотеки; вивчення їх зауважень та пропозицій щодо роботи книгозбірні в цілому та за окремими напрямками її роботи, частота та мотиви звернення різних категорій користувачів до книгозбірні. Склад респондентів дозволяє скласти уявлення про читацьку аудиторію сучасної книгозбірні. Із загальної кількості опитаних учні складають  – 34%; студенти – 19%; службовці – 27%; робітники – 8%; безробітні – 12%. На питання «Що вплинуло на обрання Вами саме нашої бібліотеки?» дало змогу вияснити, що читачів приваблює те, що установа: розміщена в зручному місці – 81,3%,  зручний режим роботи  - 43,8%, затишне приміщення  - 48,4%,  влаштовує фонд  - 34%, оперативне обслуговування  - 50%, можливість отримати необхідну інформацію  - 53%, культура обслуговування  - 58%, професіоналізм бібліотекарів - 52%.  Кожного тижня і частіше книгозбірню відвідують 35%; 1-2 рази в місяць – 40 % респондентів; кілька разів в 2-3 місяці -  21%;  декілька разів в півріччя  - 5%.   Серед мотивів відвідування книгозбірні основними є:  навчання - 48%; самоосвіта – 44%; цілеспрямоване звернення до певної книги, газети, журналу, теми, автора, твору – 41%;  виробнича, комерційна діяльність – 8%; і інтерес до ресурсів мережі Інтернет вказали - 28% респондентів; громадська діяльність - 9,4%;  для 34% - основним мотивом звернення є отримання інформації про нову літературу. Оскільки книгозбірня, виконує ще і </w:t>
      </w:r>
      <w:proofErr w:type="spellStart"/>
      <w:r w:rsidRPr="000609FA">
        <w:rPr>
          <w:rFonts w:ascii="Book Antiqua" w:hAnsi="Book Antiqua"/>
          <w:sz w:val="24"/>
          <w:szCs w:val="24"/>
        </w:rPr>
        <w:t>дозвіллєву</w:t>
      </w:r>
      <w:proofErr w:type="spellEnd"/>
      <w:r w:rsidRPr="000609FA">
        <w:rPr>
          <w:rFonts w:ascii="Book Antiqua" w:hAnsi="Book Antiqua"/>
          <w:sz w:val="24"/>
          <w:szCs w:val="24"/>
        </w:rPr>
        <w:t xml:space="preserve"> функцію, 21% респондентів вказали основним саме  цей  мотив.     Рейтинг відвідування відділів бібліотек показав, що на першому місці – відвідування читального залу, де </w:t>
      </w:r>
      <w:r w:rsidRPr="000609FA">
        <w:rPr>
          <w:rFonts w:ascii="Book Antiqua" w:hAnsi="Book Antiqua"/>
          <w:sz w:val="24"/>
          <w:szCs w:val="24"/>
        </w:rPr>
        <w:lastRenderedPageBreak/>
        <w:t>задовольняють свої інформаційні потреби -  53% респондентів; абонементу – 47%. Думка користувачів щодо шляхів  розвитку  бібліотеки  дуже важлива для оптимізації функціонування закладу.</w:t>
      </w:r>
    </w:p>
    <w:p w:rsidR="000609FA" w:rsidRPr="000609FA" w:rsidRDefault="000609FA" w:rsidP="00CD4972">
      <w:pPr>
        <w:spacing w:before="0" w:after="0" w:line="240" w:lineRule="auto"/>
        <w:ind w:firstLine="708"/>
        <w:jc w:val="both"/>
        <w:rPr>
          <w:rFonts w:ascii="Book Antiqua" w:hAnsi="Book Antiqua"/>
          <w:sz w:val="24"/>
          <w:szCs w:val="24"/>
        </w:rPr>
      </w:pPr>
      <w:r w:rsidRPr="000609FA">
        <w:rPr>
          <w:rFonts w:ascii="Book Antiqua" w:hAnsi="Book Antiqua"/>
          <w:sz w:val="24"/>
          <w:szCs w:val="24"/>
        </w:rPr>
        <w:t>Висновки та рекомендації: У процесі соціологічного дослідження було проаналізовано склад користувачів бібліотеки  за соціально-професійними характеристиками, визначено коло їх інформаційних запитів і ступінь задоволеності бібліотечним обслуговуванням, вивчено попит на літературу з різноманітних галузей знань та  думку молодих читачів щодо напрямку, в якому в подальшому має розвиватися бібліотека. В цілому робота бібліотеки оцінена як «добра» (50%).</w:t>
      </w:r>
    </w:p>
    <w:p w:rsidR="000609FA" w:rsidRDefault="00E4563D" w:rsidP="0021653A">
      <w:pPr>
        <w:spacing w:before="0" w:after="0" w:line="240" w:lineRule="auto"/>
        <w:ind w:firstLine="426"/>
        <w:jc w:val="both"/>
        <w:rPr>
          <w:rFonts w:ascii="Book Antiqua" w:hAnsi="Book Antiqua"/>
          <w:sz w:val="24"/>
          <w:szCs w:val="24"/>
        </w:rPr>
      </w:pPr>
      <w:r>
        <w:rPr>
          <w:rFonts w:ascii="Book Antiqua" w:hAnsi="Book Antiqua"/>
          <w:sz w:val="24"/>
          <w:szCs w:val="24"/>
        </w:rPr>
        <w:tab/>
        <w:t>Для успішної діяльності  бібліотекам району</w:t>
      </w:r>
      <w:r w:rsidR="000609FA" w:rsidRPr="000609FA">
        <w:rPr>
          <w:rFonts w:ascii="Book Antiqua" w:hAnsi="Book Antiqua"/>
          <w:sz w:val="24"/>
          <w:szCs w:val="24"/>
        </w:rPr>
        <w:t xml:space="preserve"> необхідно активніше спі</w:t>
      </w:r>
      <w:r w:rsidR="000609FA">
        <w:rPr>
          <w:rFonts w:ascii="Book Antiqua" w:hAnsi="Book Antiqua"/>
          <w:sz w:val="24"/>
          <w:szCs w:val="24"/>
        </w:rPr>
        <w:t xml:space="preserve">впрацювати з громадськими організаціями, </w:t>
      </w:r>
      <w:r w:rsidR="000609FA" w:rsidRPr="000609FA">
        <w:rPr>
          <w:rFonts w:ascii="Book Antiqua" w:hAnsi="Book Antiqua"/>
          <w:sz w:val="24"/>
          <w:szCs w:val="24"/>
        </w:rPr>
        <w:t>поповнювати бібліотечний фонд літературою і періодичними виданнями,  в т. ч. документами на нетрадиційних носіях інформації, електронними виданнями,</w:t>
      </w:r>
      <w:r w:rsidR="000609FA" w:rsidRPr="000609FA">
        <w:rPr>
          <w:rFonts w:ascii="Book Antiqua" w:hAnsi="Book Antiqua"/>
          <w:sz w:val="24"/>
          <w:szCs w:val="24"/>
        </w:rPr>
        <w:tab/>
        <w:t>підвищувати ефективність використання документів, популяризувати наявні видання в фонді бібліотеки,</w:t>
      </w:r>
      <w:r w:rsidR="000609FA">
        <w:rPr>
          <w:rFonts w:ascii="Book Antiqua" w:hAnsi="Book Antiqua"/>
          <w:sz w:val="24"/>
          <w:szCs w:val="24"/>
        </w:rPr>
        <w:t xml:space="preserve"> </w:t>
      </w:r>
      <w:r w:rsidR="000609FA" w:rsidRPr="000609FA">
        <w:rPr>
          <w:rFonts w:ascii="Book Antiqua" w:hAnsi="Book Antiqua"/>
          <w:sz w:val="24"/>
          <w:szCs w:val="24"/>
        </w:rPr>
        <w:t>створювати умови для підвищення читацької активності, рівня культурної компетентності користувачів, в подальшій роботі бібліотеки врахувати зауваження та</w:t>
      </w:r>
      <w:r w:rsidR="000609FA">
        <w:rPr>
          <w:rFonts w:ascii="Book Antiqua" w:hAnsi="Book Antiqua"/>
          <w:sz w:val="24"/>
          <w:szCs w:val="24"/>
        </w:rPr>
        <w:t xml:space="preserve"> пропозиції користувачів щодо </w:t>
      </w:r>
      <w:r w:rsidR="000609FA" w:rsidRPr="000609FA">
        <w:rPr>
          <w:rFonts w:ascii="Book Antiqua" w:hAnsi="Book Antiqua"/>
          <w:sz w:val="24"/>
          <w:szCs w:val="24"/>
        </w:rPr>
        <w:t xml:space="preserve">поліпшення  роботи закладу.  </w:t>
      </w:r>
    </w:p>
    <w:p w:rsidR="0070797D" w:rsidRDefault="00200237" w:rsidP="00CD4972">
      <w:pPr>
        <w:spacing w:before="0" w:after="0" w:line="240" w:lineRule="auto"/>
        <w:ind w:firstLine="708"/>
        <w:jc w:val="both"/>
        <w:rPr>
          <w:rFonts w:ascii="Book Antiqua" w:hAnsi="Book Antiqua"/>
          <w:sz w:val="24"/>
          <w:szCs w:val="24"/>
        </w:rPr>
      </w:pPr>
      <w:r w:rsidRPr="00151B4D">
        <w:rPr>
          <w:rFonts w:ascii="Book Antiqua" w:hAnsi="Book Antiqua"/>
          <w:sz w:val="24"/>
          <w:szCs w:val="24"/>
        </w:rPr>
        <w:t xml:space="preserve">Бібліотеки мають ділові та творчі стосунки з місцевими органами влади, депутатським корпусом, працюють в тісному контакті з районним управлінням соціального захисту населення та районним центром зайнятості, службою у справах неповнолітніх, школами, ліцеєм, </w:t>
      </w:r>
      <w:r w:rsidR="000609FA">
        <w:rPr>
          <w:rFonts w:ascii="Book Antiqua" w:hAnsi="Book Antiqua"/>
          <w:sz w:val="24"/>
          <w:szCs w:val="24"/>
        </w:rPr>
        <w:t>РКЗК «</w:t>
      </w:r>
      <w:r w:rsidRPr="00151B4D">
        <w:rPr>
          <w:rFonts w:ascii="Book Antiqua" w:hAnsi="Book Antiqua"/>
          <w:sz w:val="24"/>
          <w:szCs w:val="24"/>
        </w:rPr>
        <w:t>Ш</w:t>
      </w:r>
      <w:r w:rsidR="000609FA">
        <w:rPr>
          <w:rFonts w:ascii="Book Antiqua" w:hAnsi="Book Antiqua"/>
          <w:sz w:val="24"/>
          <w:szCs w:val="24"/>
        </w:rPr>
        <w:t>кола</w:t>
      </w:r>
      <w:r w:rsidRPr="00151B4D">
        <w:rPr>
          <w:rFonts w:ascii="Book Antiqua" w:hAnsi="Book Antiqua"/>
          <w:sz w:val="24"/>
          <w:szCs w:val="24"/>
        </w:rPr>
        <w:t xml:space="preserve"> естетичного виховання</w:t>
      </w:r>
      <w:r w:rsidR="0070797D">
        <w:rPr>
          <w:rFonts w:ascii="Book Antiqua" w:hAnsi="Book Antiqua"/>
          <w:sz w:val="24"/>
          <w:szCs w:val="24"/>
        </w:rPr>
        <w:t>»</w:t>
      </w:r>
      <w:r w:rsidRPr="00151B4D">
        <w:rPr>
          <w:rFonts w:ascii="Book Antiqua" w:hAnsi="Book Antiqua"/>
          <w:sz w:val="24"/>
          <w:szCs w:val="24"/>
        </w:rPr>
        <w:t xml:space="preserve">, </w:t>
      </w:r>
      <w:r w:rsidR="0070797D">
        <w:rPr>
          <w:rFonts w:ascii="Book Antiqua" w:hAnsi="Book Antiqua"/>
          <w:sz w:val="24"/>
          <w:szCs w:val="24"/>
        </w:rPr>
        <w:t>Будинком дитячої та юнацької творчості</w:t>
      </w:r>
      <w:r w:rsidRPr="00151B4D">
        <w:rPr>
          <w:rFonts w:ascii="Book Antiqua" w:hAnsi="Book Antiqua"/>
          <w:sz w:val="24"/>
          <w:szCs w:val="24"/>
        </w:rPr>
        <w:t>,</w:t>
      </w:r>
      <w:r w:rsidR="0070797D">
        <w:rPr>
          <w:rFonts w:ascii="Book Antiqua" w:hAnsi="Book Antiqua"/>
          <w:sz w:val="24"/>
          <w:szCs w:val="24"/>
        </w:rPr>
        <w:t xml:space="preserve"> районною газетою «Межівський меридіан</w:t>
      </w:r>
      <w:r w:rsidRPr="00151B4D">
        <w:rPr>
          <w:rFonts w:ascii="Book Antiqua" w:hAnsi="Book Antiqua"/>
          <w:sz w:val="24"/>
          <w:szCs w:val="24"/>
        </w:rPr>
        <w:t>», Районною рад</w:t>
      </w:r>
      <w:r w:rsidR="0070797D">
        <w:rPr>
          <w:rFonts w:ascii="Book Antiqua" w:hAnsi="Book Antiqua"/>
          <w:sz w:val="24"/>
          <w:szCs w:val="24"/>
        </w:rPr>
        <w:t xml:space="preserve">ою ветеранів, ДПТНЗ «МПТУ», ДНЗ </w:t>
      </w:r>
      <w:r w:rsidRPr="00151B4D">
        <w:rPr>
          <w:rFonts w:ascii="Book Antiqua" w:hAnsi="Book Antiqua"/>
          <w:sz w:val="24"/>
          <w:szCs w:val="24"/>
        </w:rPr>
        <w:t>та  іншими організаціями.</w:t>
      </w:r>
    </w:p>
    <w:p w:rsidR="00CF6F2A" w:rsidRPr="00151B4D" w:rsidRDefault="0070797D" w:rsidP="00CD4972">
      <w:pPr>
        <w:spacing w:before="0" w:after="0" w:line="240" w:lineRule="auto"/>
        <w:ind w:firstLine="708"/>
        <w:jc w:val="both"/>
        <w:rPr>
          <w:rFonts w:ascii="Book Antiqua" w:hAnsi="Book Antiqua"/>
          <w:sz w:val="24"/>
          <w:szCs w:val="24"/>
        </w:rPr>
      </w:pPr>
      <w:r>
        <w:rPr>
          <w:rFonts w:ascii="Book Antiqua" w:hAnsi="Book Antiqua"/>
          <w:sz w:val="24"/>
          <w:szCs w:val="24"/>
        </w:rPr>
        <w:t>У 2015</w:t>
      </w:r>
      <w:r w:rsidR="00200237" w:rsidRPr="00151B4D">
        <w:rPr>
          <w:rFonts w:ascii="Book Antiqua" w:hAnsi="Book Antiqua"/>
          <w:sz w:val="24"/>
          <w:szCs w:val="24"/>
        </w:rPr>
        <w:t xml:space="preserve"> році працівники бібліотек займались вивченням  читацьких інтересів та читацької активності користувачів. Було проведено експрес-інтерв’ю з жителями громади, анкет</w:t>
      </w:r>
      <w:r w:rsidR="00DB1E88" w:rsidRPr="00151B4D">
        <w:rPr>
          <w:rFonts w:ascii="Book Antiqua" w:hAnsi="Book Antiqua"/>
          <w:sz w:val="24"/>
          <w:szCs w:val="24"/>
        </w:rPr>
        <w:t xml:space="preserve">ування </w:t>
      </w:r>
      <w:r w:rsidR="00200237" w:rsidRPr="00151B4D">
        <w:rPr>
          <w:rFonts w:ascii="Book Antiqua" w:hAnsi="Book Antiqua"/>
          <w:sz w:val="24"/>
          <w:szCs w:val="24"/>
        </w:rPr>
        <w:t>«</w:t>
      </w:r>
      <w:r w:rsidR="000C4C34" w:rsidRPr="00151B4D">
        <w:rPr>
          <w:rFonts w:ascii="Book Antiqua" w:hAnsi="Book Antiqua"/>
          <w:sz w:val="24"/>
          <w:szCs w:val="24"/>
        </w:rPr>
        <w:t>Комп’ютер</w:t>
      </w:r>
      <w:r w:rsidR="00DB1E88" w:rsidRPr="00151B4D">
        <w:rPr>
          <w:rFonts w:ascii="Book Antiqua" w:hAnsi="Book Antiqua"/>
          <w:sz w:val="24"/>
          <w:szCs w:val="24"/>
        </w:rPr>
        <w:t xml:space="preserve"> в бібліотеці: розвага чи необхідність</w:t>
      </w:r>
      <w:r w:rsidR="000C4C34" w:rsidRPr="00151B4D">
        <w:rPr>
          <w:rFonts w:ascii="Book Antiqua" w:hAnsi="Book Antiqua"/>
          <w:sz w:val="24"/>
          <w:szCs w:val="24"/>
        </w:rPr>
        <w:t>?</w:t>
      </w:r>
      <w:r w:rsidR="00200237" w:rsidRPr="00151B4D">
        <w:rPr>
          <w:rFonts w:ascii="Book Antiqua" w:hAnsi="Book Antiqua"/>
          <w:sz w:val="24"/>
          <w:szCs w:val="24"/>
        </w:rPr>
        <w:t>»,</w:t>
      </w:r>
      <w:r w:rsidR="000C4C34" w:rsidRPr="00151B4D">
        <w:rPr>
          <w:rFonts w:ascii="Book Antiqua" w:hAnsi="Book Antiqua"/>
          <w:sz w:val="24"/>
          <w:szCs w:val="24"/>
        </w:rPr>
        <w:t xml:space="preserve"> експрес-опитування «Як Ви оцінюєте наш сайт?», «Чи задовольняє Вас результативність послуг Інтернет-центру?» та ін. З</w:t>
      </w:r>
      <w:r w:rsidR="00200237" w:rsidRPr="00151B4D">
        <w:rPr>
          <w:rFonts w:ascii="Book Antiqua" w:hAnsi="Book Antiqua"/>
          <w:sz w:val="24"/>
          <w:szCs w:val="24"/>
        </w:rPr>
        <w:t xml:space="preserve">роблено аналіз опитування, підведені  підсумки. В цьому році було визначено кращих </w:t>
      </w:r>
      <w:r>
        <w:rPr>
          <w:rFonts w:ascii="Book Antiqua" w:hAnsi="Book Antiqua"/>
          <w:sz w:val="24"/>
          <w:szCs w:val="24"/>
        </w:rPr>
        <w:t>користувачів в номінації «Кращий читач року»</w:t>
      </w:r>
      <w:r w:rsidR="00200237" w:rsidRPr="00151B4D">
        <w:rPr>
          <w:rFonts w:ascii="Book Antiqua" w:hAnsi="Book Antiqua"/>
          <w:sz w:val="24"/>
          <w:szCs w:val="24"/>
        </w:rPr>
        <w:t>.</w:t>
      </w:r>
      <w:r>
        <w:rPr>
          <w:rFonts w:ascii="Book Antiqua" w:hAnsi="Book Antiqua"/>
          <w:sz w:val="24"/>
          <w:szCs w:val="24"/>
        </w:rPr>
        <w:t xml:space="preserve"> </w:t>
      </w:r>
      <w:r w:rsidR="00200237" w:rsidRPr="00151B4D">
        <w:rPr>
          <w:rFonts w:ascii="Book Antiqua" w:hAnsi="Book Antiqua"/>
          <w:sz w:val="24"/>
          <w:szCs w:val="24"/>
        </w:rPr>
        <w:t>Узагальнені матеріали досліджень є підґрунтям для планування рекламної діяльності, яка сприяє виконанню основного завдання – залучити населення до бібліотек, яскраво, переконливо показуючи їх можливості у справі одержання інформації, організації дозвілля та надання нових, сучасних послуг для користувачів.</w:t>
      </w:r>
    </w:p>
    <w:p w:rsidR="00ED0EEE" w:rsidRPr="00756546" w:rsidRDefault="00225BD7" w:rsidP="00BE78F6">
      <w:pPr>
        <w:pStyle w:val="a"/>
        <w:numPr>
          <w:ilvl w:val="0"/>
          <w:numId w:val="5"/>
        </w:numPr>
        <w:jc w:val="left"/>
      </w:pPr>
      <w:bookmarkStart w:id="7" w:name="_Toc440439366"/>
      <w:r w:rsidRPr="00756546">
        <w:t>ІНФОРМАЦІЙНО-БІБЛІОТЕЧНІ РЕСУРСИ</w:t>
      </w:r>
      <w:bookmarkEnd w:id="7"/>
    </w:p>
    <w:p w:rsidR="00A14863" w:rsidRPr="00EE53A8" w:rsidRDefault="00A14863" w:rsidP="0021653A">
      <w:pPr>
        <w:spacing w:before="0" w:after="0" w:line="240" w:lineRule="auto"/>
        <w:ind w:firstLine="708"/>
        <w:jc w:val="both"/>
        <w:rPr>
          <w:rFonts w:ascii="Book Antiqua" w:hAnsi="Book Antiqua"/>
          <w:color w:val="0D0D0D" w:themeColor="text1" w:themeTint="F2"/>
        </w:rPr>
      </w:pPr>
      <w:r w:rsidRPr="00A14863">
        <w:rPr>
          <w:rFonts w:ascii="Book Antiqua" w:eastAsiaTheme="minorHAnsi" w:hAnsi="Book Antiqua"/>
          <w:color w:val="0D0D0D" w:themeColor="text1" w:themeTint="F2"/>
          <w:sz w:val="24"/>
          <w:szCs w:val="24"/>
        </w:rPr>
        <w:t>Інформаційно-бібліотечний рес</w:t>
      </w:r>
      <w:r w:rsidRPr="00EE53A8">
        <w:rPr>
          <w:rFonts w:ascii="Book Antiqua" w:eastAsiaTheme="minorHAnsi" w:hAnsi="Book Antiqua"/>
          <w:color w:val="0D0D0D" w:themeColor="text1" w:themeTint="F2"/>
          <w:sz w:val="24"/>
          <w:szCs w:val="24"/>
        </w:rPr>
        <w:t>урс (ІБР) бібліотек району</w:t>
      </w:r>
      <w:r w:rsidRPr="00A14863">
        <w:rPr>
          <w:rFonts w:ascii="Book Antiqua" w:eastAsiaTheme="minorHAnsi" w:hAnsi="Book Antiqua"/>
          <w:color w:val="0D0D0D" w:themeColor="text1" w:themeTint="F2"/>
          <w:sz w:val="24"/>
          <w:szCs w:val="24"/>
        </w:rPr>
        <w:t xml:space="preserve"> забезпечує якісне використання різноманітних інформаційних джерел, відповідає потребам сучасних користувачів, забезпечує вільний доступ до електронних ресурсів.</w:t>
      </w:r>
      <w:r w:rsidRPr="00A14863">
        <w:rPr>
          <w:rFonts w:ascii="Book Antiqua" w:hAnsi="Book Antiqua"/>
          <w:color w:val="0D0D0D" w:themeColor="text1" w:themeTint="F2"/>
        </w:rPr>
        <w:t xml:space="preserve"> </w:t>
      </w:r>
    </w:p>
    <w:p w:rsidR="00A14863" w:rsidRPr="00EE53A8" w:rsidRDefault="00A14863" w:rsidP="0021653A">
      <w:pPr>
        <w:spacing w:before="0" w:after="0" w:line="240" w:lineRule="auto"/>
        <w:ind w:firstLine="708"/>
        <w:jc w:val="both"/>
        <w:rPr>
          <w:rFonts w:ascii="Book Antiqua" w:eastAsia="Calibri" w:hAnsi="Book Antiqua"/>
          <w:b/>
          <w:i/>
          <w:color w:val="C00000"/>
        </w:rPr>
      </w:pPr>
      <w:r w:rsidRPr="0017005E">
        <w:rPr>
          <w:rFonts w:ascii="Book Antiqua" w:eastAsiaTheme="minorHAnsi" w:hAnsi="Book Antiqua"/>
          <w:b/>
          <w:color w:val="002060"/>
          <w:sz w:val="24"/>
          <w:szCs w:val="24"/>
          <w:u w:val="single"/>
        </w:rPr>
        <w:t xml:space="preserve">Фонд бібліотек району становить </w:t>
      </w:r>
      <w:r w:rsidR="0017005E" w:rsidRPr="0017005E">
        <w:rPr>
          <w:rFonts w:ascii="Book Antiqua" w:eastAsiaTheme="minorHAnsi" w:hAnsi="Book Antiqua"/>
          <w:b/>
          <w:color w:val="002060"/>
          <w:sz w:val="24"/>
          <w:szCs w:val="24"/>
          <w:u w:val="single"/>
        </w:rPr>
        <w:t>189331</w:t>
      </w:r>
      <w:r w:rsidRPr="0017005E">
        <w:rPr>
          <w:rFonts w:ascii="Book Antiqua" w:eastAsiaTheme="minorHAnsi" w:hAnsi="Book Antiqua"/>
          <w:b/>
          <w:color w:val="002060"/>
          <w:sz w:val="24"/>
          <w:szCs w:val="24"/>
          <w:u w:val="single"/>
        </w:rPr>
        <w:t xml:space="preserve"> тисяч</w:t>
      </w:r>
      <w:r w:rsidR="00E4563D">
        <w:rPr>
          <w:rFonts w:ascii="Book Antiqua" w:eastAsiaTheme="minorHAnsi" w:hAnsi="Book Antiqua"/>
          <w:b/>
          <w:color w:val="002060"/>
          <w:sz w:val="24"/>
          <w:szCs w:val="24"/>
          <w:u w:val="single"/>
        </w:rPr>
        <w:t>у</w:t>
      </w:r>
      <w:r w:rsidRPr="0017005E">
        <w:rPr>
          <w:rFonts w:ascii="Book Antiqua" w:eastAsiaTheme="minorHAnsi" w:hAnsi="Book Antiqua"/>
          <w:b/>
          <w:color w:val="002060"/>
          <w:sz w:val="24"/>
          <w:szCs w:val="24"/>
          <w:u w:val="single"/>
        </w:rPr>
        <w:t xml:space="preserve"> примірників</w:t>
      </w:r>
      <w:r w:rsidRPr="0017005E">
        <w:rPr>
          <w:rFonts w:ascii="Book Antiqua" w:eastAsiaTheme="minorHAnsi" w:hAnsi="Book Antiqua"/>
          <w:sz w:val="24"/>
          <w:szCs w:val="24"/>
        </w:rPr>
        <w:t xml:space="preserve">. За допомогою  алфавітного та систематичного каталогів  протягом </w:t>
      </w:r>
      <w:r w:rsidRPr="00A14863">
        <w:rPr>
          <w:rFonts w:ascii="Book Antiqua" w:eastAsiaTheme="minorHAnsi" w:hAnsi="Book Antiqua"/>
          <w:color w:val="0D0D0D" w:themeColor="text1" w:themeTint="F2"/>
          <w:sz w:val="24"/>
          <w:szCs w:val="24"/>
        </w:rPr>
        <w:t>короткого часу можна надати користувачеві адресно-бібліографічну чи тематичну довідку.</w:t>
      </w:r>
      <w:r w:rsidRPr="00A14863">
        <w:rPr>
          <w:rFonts w:ascii="Book Antiqua" w:hAnsi="Book Antiqua"/>
          <w:color w:val="0D0D0D" w:themeColor="text1" w:themeTint="F2"/>
        </w:rPr>
        <w:t xml:space="preserve"> </w:t>
      </w:r>
      <w:r w:rsidRPr="00A14863">
        <w:rPr>
          <w:rFonts w:ascii="Book Antiqua" w:eastAsiaTheme="minorHAnsi" w:hAnsi="Book Antiqua"/>
          <w:color w:val="0D0D0D" w:themeColor="text1" w:themeTint="F2"/>
          <w:sz w:val="24"/>
          <w:szCs w:val="24"/>
        </w:rPr>
        <w:t xml:space="preserve">Каталоги систематично поповнюються картками про нові надходження, а також вилучаються картки на списані видання. Упродовж року здійснювалась робота щодо попередження заборгованості серед читачів. Працівники відділу </w:t>
      </w:r>
      <w:r w:rsidRPr="00A14863">
        <w:rPr>
          <w:rFonts w:ascii="Book Antiqua" w:eastAsiaTheme="minorHAnsi" w:hAnsi="Book Antiqua"/>
          <w:color w:val="0D0D0D" w:themeColor="text1" w:themeTint="F2"/>
          <w:sz w:val="24"/>
          <w:szCs w:val="24"/>
        </w:rPr>
        <w:lastRenderedPageBreak/>
        <w:t xml:space="preserve">обслуговування проводили роз'яснювальну роботу для всіх категорій читачів як під час запису до бібліотеки, так і під час </w:t>
      </w:r>
      <w:r w:rsidR="00EE53A8" w:rsidRPr="00EE53A8">
        <w:rPr>
          <w:rFonts w:ascii="Book Antiqua" w:eastAsiaTheme="minorHAnsi" w:hAnsi="Book Antiqua"/>
          <w:color w:val="0D0D0D" w:themeColor="text1" w:themeTint="F2"/>
          <w:sz w:val="24"/>
          <w:szCs w:val="24"/>
        </w:rPr>
        <w:t>кожного відвідування книгозбірень</w:t>
      </w:r>
      <w:r w:rsidRPr="00A14863">
        <w:rPr>
          <w:rFonts w:ascii="Book Antiqua" w:eastAsiaTheme="minorHAnsi" w:hAnsi="Book Antiqua"/>
          <w:color w:val="0D0D0D" w:themeColor="text1" w:themeTint="F2"/>
          <w:sz w:val="24"/>
          <w:szCs w:val="24"/>
        </w:rPr>
        <w:t>.</w:t>
      </w:r>
    </w:p>
    <w:p w:rsidR="008C67D0" w:rsidRPr="00E4563D" w:rsidRDefault="00815CDC" w:rsidP="00DC11C0">
      <w:pPr>
        <w:pStyle w:val="BOOK"/>
        <w:ind w:firstLine="708"/>
        <w:rPr>
          <w:rFonts w:eastAsia="Calibri"/>
          <w:color w:val="auto"/>
        </w:rPr>
      </w:pPr>
      <w:r w:rsidRPr="00E4563D">
        <w:rPr>
          <w:rFonts w:eastAsia="Calibri"/>
          <w:b/>
          <w:color w:val="002060"/>
          <w:u w:val="single"/>
        </w:rPr>
        <w:t>На комплектуван</w:t>
      </w:r>
      <w:r w:rsidR="00864A51" w:rsidRPr="00E4563D">
        <w:rPr>
          <w:rFonts w:eastAsia="Calibri"/>
          <w:b/>
          <w:color w:val="002060"/>
          <w:u w:val="single"/>
        </w:rPr>
        <w:t xml:space="preserve">ня фондів бібліотек району </w:t>
      </w:r>
      <w:r w:rsidRPr="00E4563D">
        <w:rPr>
          <w:rFonts w:eastAsia="Calibri"/>
          <w:b/>
          <w:color w:val="002060"/>
          <w:u w:val="single"/>
        </w:rPr>
        <w:t>було використано всього (зі спон</w:t>
      </w:r>
      <w:r w:rsidR="00DC11C0" w:rsidRPr="00E4563D">
        <w:rPr>
          <w:rFonts w:eastAsia="Calibri"/>
          <w:b/>
          <w:color w:val="002060"/>
          <w:u w:val="single"/>
        </w:rPr>
        <w:t xml:space="preserve">сорськими надходженнями) 52 926 </w:t>
      </w:r>
      <w:r w:rsidR="00767D3D" w:rsidRPr="00E4563D">
        <w:rPr>
          <w:rFonts w:eastAsia="Calibri"/>
          <w:b/>
          <w:color w:val="002060"/>
          <w:u w:val="single"/>
        </w:rPr>
        <w:t>грн.</w:t>
      </w:r>
      <w:r w:rsidR="00767D3D" w:rsidRPr="00E4563D">
        <w:rPr>
          <w:rFonts w:eastAsia="Calibri"/>
          <w:color w:val="002060"/>
        </w:rPr>
        <w:t xml:space="preserve"> </w:t>
      </w:r>
      <w:r w:rsidR="00767D3D" w:rsidRPr="00E4563D">
        <w:rPr>
          <w:rFonts w:eastAsia="Calibri"/>
          <w:color w:val="auto"/>
        </w:rPr>
        <w:t>З них на книги –</w:t>
      </w:r>
      <w:r w:rsidR="00DC11C0" w:rsidRPr="00E4563D">
        <w:rPr>
          <w:rFonts w:eastAsia="Calibri"/>
          <w:color w:val="auto"/>
        </w:rPr>
        <w:t xml:space="preserve"> 52431</w:t>
      </w:r>
      <w:r w:rsidR="00BA24E1" w:rsidRPr="00E4563D">
        <w:rPr>
          <w:rFonts w:eastAsia="Calibri"/>
          <w:color w:val="auto"/>
        </w:rPr>
        <w:t xml:space="preserve"> </w:t>
      </w:r>
      <w:r w:rsidRPr="00E4563D">
        <w:rPr>
          <w:rFonts w:eastAsia="Calibri"/>
          <w:color w:val="auto"/>
        </w:rPr>
        <w:t xml:space="preserve">грн. </w:t>
      </w:r>
      <w:r w:rsidR="00767D3D" w:rsidRPr="00E4563D">
        <w:rPr>
          <w:rFonts w:eastAsia="Calibri"/>
          <w:color w:val="auto"/>
        </w:rPr>
        <w:t>В т. ч. з</w:t>
      </w:r>
      <w:r w:rsidR="00F24C29" w:rsidRPr="00E4563D">
        <w:rPr>
          <w:rFonts w:eastAsia="Calibri"/>
          <w:color w:val="auto"/>
        </w:rPr>
        <w:t xml:space="preserve"> державного бюджету –</w:t>
      </w:r>
      <w:r w:rsidR="00DC11C0" w:rsidRPr="00E4563D">
        <w:rPr>
          <w:rFonts w:eastAsia="Calibri"/>
          <w:color w:val="auto"/>
        </w:rPr>
        <w:t xml:space="preserve"> 44109</w:t>
      </w:r>
      <w:r w:rsidR="00767D3D" w:rsidRPr="00E4563D">
        <w:rPr>
          <w:rFonts w:eastAsia="Calibri"/>
          <w:color w:val="auto"/>
        </w:rPr>
        <w:t xml:space="preserve"> грн.,</w:t>
      </w:r>
      <w:r w:rsidR="00F24C29" w:rsidRPr="00E4563D">
        <w:rPr>
          <w:rFonts w:eastAsia="Calibri"/>
          <w:color w:val="auto"/>
        </w:rPr>
        <w:t xml:space="preserve"> кошти</w:t>
      </w:r>
      <w:r w:rsidR="00767D3D" w:rsidRPr="00E4563D">
        <w:rPr>
          <w:rFonts w:eastAsia="Calibri"/>
          <w:color w:val="auto"/>
        </w:rPr>
        <w:t xml:space="preserve"> </w:t>
      </w:r>
      <w:r w:rsidR="00F24C29" w:rsidRPr="00E4563D">
        <w:rPr>
          <w:rFonts w:eastAsia="Calibri"/>
          <w:color w:val="auto"/>
        </w:rPr>
        <w:t xml:space="preserve">спонсорів, </w:t>
      </w:r>
      <w:r w:rsidR="00DC11C0" w:rsidRPr="00E4563D">
        <w:rPr>
          <w:rFonts w:eastAsia="Calibri"/>
          <w:color w:val="auto"/>
        </w:rPr>
        <w:t>благодійників – 8292</w:t>
      </w:r>
      <w:r w:rsidR="00F24C29" w:rsidRPr="00E4563D">
        <w:rPr>
          <w:rFonts w:eastAsia="Calibri"/>
          <w:color w:val="auto"/>
        </w:rPr>
        <w:t xml:space="preserve"> грн</w:t>
      </w:r>
      <w:r w:rsidR="00DC11C0" w:rsidRPr="00E4563D">
        <w:rPr>
          <w:rFonts w:eastAsia="Calibri"/>
          <w:color w:val="auto"/>
        </w:rPr>
        <w:t>., взамін загубленої літератури – 525 грн.</w:t>
      </w:r>
      <w:r w:rsidR="00F24C29" w:rsidRPr="00E4563D">
        <w:rPr>
          <w:rFonts w:eastAsia="Calibri"/>
          <w:color w:val="auto"/>
        </w:rPr>
        <w:t xml:space="preserve"> </w:t>
      </w:r>
    </w:p>
    <w:p w:rsidR="00E4563D" w:rsidRDefault="00561EFE" w:rsidP="00DC11C0">
      <w:pPr>
        <w:pStyle w:val="BOOK"/>
        <w:ind w:firstLine="708"/>
        <w:rPr>
          <w:rFonts w:eastAsia="Calibri"/>
          <w:color w:val="auto"/>
        </w:rPr>
      </w:pPr>
      <w:r w:rsidRPr="00E4563D">
        <w:rPr>
          <w:noProof/>
          <w:sz w:val="22"/>
          <w:szCs w:val="22"/>
        </w:rPr>
        <w:drawing>
          <wp:anchor distT="0" distB="0" distL="114300" distR="114300" simplePos="0" relativeHeight="251728896" behindDoc="1" locked="0" layoutInCell="1" allowOverlap="1" wp14:anchorId="35B613BB" wp14:editId="251FBBFC">
            <wp:simplePos x="0" y="0"/>
            <wp:positionH relativeFrom="margin">
              <wp:align>right</wp:align>
            </wp:positionH>
            <wp:positionV relativeFrom="paragraph">
              <wp:posOffset>774092</wp:posOffset>
            </wp:positionV>
            <wp:extent cx="5839460" cy="2232660"/>
            <wp:effectExtent l="0" t="0" r="8890" b="15240"/>
            <wp:wrapTight wrapText="bothSides">
              <wp:wrapPolygon edited="0">
                <wp:start x="0" y="0"/>
                <wp:lineTo x="0" y="21563"/>
                <wp:lineTo x="21562" y="21563"/>
                <wp:lineTo x="21562" y="0"/>
                <wp:lineTo x="0" y="0"/>
              </wp:wrapPolygon>
            </wp:wrapTight>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F24C29" w:rsidRPr="00E4563D">
        <w:rPr>
          <w:rFonts w:eastAsia="Calibri"/>
          <w:color w:val="auto"/>
        </w:rPr>
        <w:t>П</w:t>
      </w:r>
      <w:r w:rsidR="00815CDC" w:rsidRPr="00E4563D">
        <w:rPr>
          <w:rFonts w:eastAsia="Calibri"/>
          <w:color w:val="auto"/>
        </w:rPr>
        <w:t>ередп</w:t>
      </w:r>
      <w:r w:rsidR="00F24C29" w:rsidRPr="00E4563D">
        <w:rPr>
          <w:rFonts w:eastAsia="Calibri"/>
          <w:color w:val="auto"/>
        </w:rPr>
        <w:t>лата періодичних видань</w:t>
      </w:r>
      <w:r w:rsidR="0017005E" w:rsidRPr="00E4563D">
        <w:rPr>
          <w:rFonts w:eastAsia="Calibri"/>
          <w:color w:val="auto"/>
        </w:rPr>
        <w:t xml:space="preserve"> на ІІ півріччя 2015 року – </w:t>
      </w:r>
      <w:r w:rsidR="008C67D0" w:rsidRPr="00E4563D">
        <w:rPr>
          <w:rFonts w:eastAsia="Calibri"/>
          <w:color w:val="auto"/>
        </w:rPr>
        <w:t xml:space="preserve">63 назви на суму </w:t>
      </w:r>
      <w:r w:rsidR="0017005E" w:rsidRPr="00E4563D">
        <w:rPr>
          <w:rFonts w:eastAsia="Calibri"/>
          <w:color w:val="auto"/>
        </w:rPr>
        <w:t>3553 грн.</w:t>
      </w:r>
      <w:r w:rsidR="0017005E" w:rsidRPr="00E4563D">
        <w:t xml:space="preserve"> </w:t>
      </w:r>
      <w:r w:rsidR="0017005E" w:rsidRPr="00E4563D">
        <w:rPr>
          <w:rFonts w:eastAsia="Calibri"/>
          <w:color w:val="auto"/>
        </w:rPr>
        <w:t xml:space="preserve">(тільки кошти спонсорів)., на І півріччя 2016 року – </w:t>
      </w:r>
      <w:r w:rsidR="008C67D0" w:rsidRPr="00E4563D">
        <w:rPr>
          <w:rFonts w:eastAsia="Calibri"/>
          <w:color w:val="auto"/>
        </w:rPr>
        <w:t xml:space="preserve">113 назв на суму </w:t>
      </w:r>
      <w:r w:rsidR="0017005E" w:rsidRPr="00E4563D">
        <w:rPr>
          <w:rFonts w:eastAsia="Calibri"/>
          <w:color w:val="auto"/>
        </w:rPr>
        <w:t>9727 грн., в т. ч. за кошти спонсорів –</w:t>
      </w:r>
      <w:r w:rsidR="008C67D0" w:rsidRPr="00E4563D">
        <w:rPr>
          <w:rFonts w:eastAsia="Calibri"/>
          <w:color w:val="auto"/>
        </w:rPr>
        <w:t xml:space="preserve"> 87 назв на суму</w:t>
      </w:r>
      <w:r w:rsidR="0017005E" w:rsidRPr="00E4563D">
        <w:rPr>
          <w:rFonts w:eastAsia="Calibri"/>
          <w:color w:val="auto"/>
        </w:rPr>
        <w:t xml:space="preserve"> 7244, бюджет –</w:t>
      </w:r>
      <w:r w:rsidR="008C67D0" w:rsidRPr="00E4563D">
        <w:rPr>
          <w:rFonts w:eastAsia="Calibri"/>
          <w:color w:val="auto"/>
        </w:rPr>
        <w:t xml:space="preserve"> 26 назв на суму </w:t>
      </w:r>
      <w:r w:rsidR="0017005E" w:rsidRPr="00E4563D">
        <w:rPr>
          <w:rFonts w:eastAsia="Calibri"/>
          <w:color w:val="auto"/>
        </w:rPr>
        <w:t xml:space="preserve"> 2483 грн.</w:t>
      </w:r>
      <w:r w:rsidR="00F24C29" w:rsidRPr="00E4563D">
        <w:rPr>
          <w:rFonts w:eastAsia="Calibri"/>
          <w:color w:val="auto"/>
        </w:rPr>
        <w:t xml:space="preserve"> </w:t>
      </w:r>
    </w:p>
    <w:p w:rsidR="00BA24E1" w:rsidRPr="00E4563D" w:rsidRDefault="00BA24E1" w:rsidP="00DC11C0">
      <w:pPr>
        <w:pStyle w:val="BOOK"/>
        <w:ind w:firstLine="708"/>
        <w:rPr>
          <w:rFonts w:eastAsia="Calibri"/>
          <w:color w:val="auto"/>
        </w:rPr>
      </w:pPr>
    </w:p>
    <w:tbl>
      <w:tblPr>
        <w:tblStyle w:val="affa"/>
        <w:tblpPr w:leftFromText="181" w:rightFromText="181" w:vertAnchor="text" w:horzAnchor="margin" w:tblpY="67"/>
        <w:tblW w:w="5000" w:type="pct"/>
        <w:tblLook w:val="01E0" w:firstRow="1" w:lastRow="1" w:firstColumn="1" w:lastColumn="1" w:noHBand="0" w:noVBand="0"/>
      </w:tblPr>
      <w:tblGrid>
        <w:gridCol w:w="1531"/>
        <w:gridCol w:w="695"/>
        <w:gridCol w:w="955"/>
        <w:gridCol w:w="1615"/>
        <w:gridCol w:w="1679"/>
        <w:gridCol w:w="1232"/>
        <w:gridCol w:w="1639"/>
      </w:tblGrid>
      <w:tr w:rsidR="00E4563D" w:rsidRPr="00464598" w:rsidTr="00DA0C53">
        <w:trPr>
          <w:trHeight w:val="139"/>
        </w:trPr>
        <w:tc>
          <w:tcPr>
            <w:tcW w:w="819" w:type="pct"/>
            <w:vMerge w:val="restart"/>
          </w:tcPr>
          <w:p w:rsidR="00437A6A" w:rsidRPr="00464598" w:rsidRDefault="00437A6A" w:rsidP="00DA0C53">
            <w:pPr>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 xml:space="preserve">  </w:t>
            </w:r>
          </w:p>
          <w:p w:rsidR="00437A6A" w:rsidRPr="00464598" w:rsidRDefault="00437A6A" w:rsidP="00DA0C53">
            <w:pPr>
              <w:rPr>
                <w:rFonts w:ascii="Book Antiqua" w:hAnsi="Book Antiqua" w:cs="Times New Roman"/>
                <w:color w:val="215868" w:themeColor="accent5" w:themeShade="80"/>
                <w:sz w:val="22"/>
                <w:szCs w:val="22"/>
              </w:rPr>
            </w:pPr>
          </w:p>
        </w:tc>
        <w:tc>
          <w:tcPr>
            <w:tcW w:w="372" w:type="pct"/>
            <w:vMerge w:val="restart"/>
          </w:tcPr>
          <w:p w:rsidR="00437A6A" w:rsidRPr="00464598" w:rsidRDefault="00437A6A" w:rsidP="00DA0C53">
            <w:pPr>
              <w:rPr>
                <w:rFonts w:ascii="Book Antiqua" w:hAnsi="Book Antiqua" w:cs="Times New Roman"/>
                <w:color w:val="215868" w:themeColor="accent5" w:themeShade="80"/>
                <w:sz w:val="22"/>
                <w:szCs w:val="22"/>
              </w:rPr>
            </w:pPr>
          </w:p>
        </w:tc>
        <w:tc>
          <w:tcPr>
            <w:tcW w:w="511" w:type="pct"/>
            <w:vMerge w:val="restart"/>
          </w:tcPr>
          <w:p w:rsidR="00437A6A" w:rsidRPr="00464598" w:rsidRDefault="00437A6A" w:rsidP="00DA0C53">
            <w:pPr>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 xml:space="preserve">Всього </w:t>
            </w:r>
          </w:p>
        </w:tc>
        <w:tc>
          <w:tcPr>
            <w:tcW w:w="3298" w:type="pct"/>
            <w:gridSpan w:val="4"/>
          </w:tcPr>
          <w:p w:rsidR="00437A6A" w:rsidRPr="00464598" w:rsidRDefault="00437A6A" w:rsidP="00DA0C53">
            <w:pPr>
              <w:jc w:val="center"/>
              <w:rPr>
                <w:rFonts w:ascii="Book Antiqua" w:hAnsi="Book Antiqua" w:cs="Times New Roman"/>
                <w:color w:val="215868" w:themeColor="accent5" w:themeShade="80"/>
                <w:sz w:val="22"/>
                <w:szCs w:val="22"/>
              </w:rPr>
            </w:pPr>
            <w:r w:rsidRPr="00C35CE7">
              <w:rPr>
                <w:rFonts w:ascii="Book Antiqua" w:hAnsi="Book Antiqua" w:cs="Times New Roman"/>
                <w:color w:val="215868" w:themeColor="accent5" w:themeShade="80"/>
                <w:sz w:val="22"/>
                <w:szCs w:val="22"/>
              </w:rPr>
              <w:t>У тому числі видання</w:t>
            </w:r>
          </w:p>
        </w:tc>
      </w:tr>
      <w:tr w:rsidR="00E4563D" w:rsidRPr="00464598" w:rsidTr="00DA0C53">
        <w:trPr>
          <w:trHeight w:hRule="exact" w:val="20"/>
        </w:trPr>
        <w:tc>
          <w:tcPr>
            <w:tcW w:w="819" w:type="pct"/>
            <w:vMerge/>
          </w:tcPr>
          <w:p w:rsidR="00437A6A" w:rsidRPr="00464598" w:rsidRDefault="00437A6A" w:rsidP="00DA0C53">
            <w:pPr>
              <w:rPr>
                <w:rFonts w:ascii="Book Antiqua" w:hAnsi="Book Antiqua" w:cs="Times New Roman"/>
                <w:color w:val="215868" w:themeColor="accent5" w:themeShade="80"/>
                <w:sz w:val="22"/>
                <w:szCs w:val="22"/>
              </w:rPr>
            </w:pPr>
          </w:p>
        </w:tc>
        <w:tc>
          <w:tcPr>
            <w:tcW w:w="372" w:type="pct"/>
            <w:vMerge/>
          </w:tcPr>
          <w:p w:rsidR="00437A6A" w:rsidRPr="00464598" w:rsidRDefault="00437A6A" w:rsidP="00DA0C53">
            <w:pPr>
              <w:rPr>
                <w:rFonts w:ascii="Book Antiqua" w:hAnsi="Book Antiqua" w:cs="Times New Roman"/>
                <w:color w:val="215868" w:themeColor="accent5" w:themeShade="80"/>
                <w:sz w:val="22"/>
                <w:szCs w:val="22"/>
              </w:rPr>
            </w:pPr>
          </w:p>
        </w:tc>
        <w:tc>
          <w:tcPr>
            <w:tcW w:w="511" w:type="pct"/>
            <w:vMerge/>
          </w:tcPr>
          <w:p w:rsidR="00437A6A" w:rsidRPr="00464598" w:rsidRDefault="00437A6A" w:rsidP="00DA0C53">
            <w:pPr>
              <w:rPr>
                <w:rFonts w:ascii="Book Antiqua" w:hAnsi="Book Antiqua" w:cs="Times New Roman"/>
                <w:color w:val="215868" w:themeColor="accent5" w:themeShade="80"/>
                <w:sz w:val="22"/>
                <w:szCs w:val="22"/>
              </w:rPr>
            </w:pPr>
          </w:p>
        </w:tc>
        <w:tc>
          <w:tcPr>
            <w:tcW w:w="864" w:type="pct"/>
            <w:vMerge w:val="restart"/>
          </w:tcPr>
          <w:p w:rsidR="00F24C29" w:rsidRPr="00464598" w:rsidRDefault="00F24C29" w:rsidP="00DA0C53">
            <w:pPr>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Суспільного</w:t>
            </w:r>
            <w:r w:rsidR="00FA191A" w:rsidRPr="00464598">
              <w:rPr>
                <w:rFonts w:ascii="Book Antiqua" w:hAnsi="Book Antiqua" w:cs="Times New Roman"/>
                <w:color w:val="215868" w:themeColor="accent5" w:themeShade="80"/>
                <w:sz w:val="22"/>
                <w:szCs w:val="22"/>
              </w:rPr>
              <w:t xml:space="preserve"> </w:t>
            </w:r>
            <w:r w:rsidRPr="00464598">
              <w:rPr>
                <w:rFonts w:ascii="Book Antiqua" w:hAnsi="Book Antiqua" w:cs="Times New Roman"/>
                <w:color w:val="215868" w:themeColor="accent5" w:themeShade="80"/>
                <w:sz w:val="22"/>
                <w:szCs w:val="22"/>
              </w:rPr>
              <w:t>характеру</w:t>
            </w:r>
          </w:p>
        </w:tc>
        <w:tc>
          <w:tcPr>
            <w:tcW w:w="898" w:type="pct"/>
            <w:vMerge w:val="restart"/>
          </w:tcPr>
          <w:p w:rsidR="00437A6A" w:rsidRPr="00464598" w:rsidRDefault="00F24C29" w:rsidP="00DA0C53">
            <w:pPr>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Природнича</w:t>
            </w:r>
          </w:p>
        </w:tc>
        <w:tc>
          <w:tcPr>
            <w:tcW w:w="659" w:type="pct"/>
            <w:vMerge w:val="restart"/>
          </w:tcPr>
          <w:p w:rsidR="00437A6A" w:rsidRPr="00464598" w:rsidRDefault="00437A6A" w:rsidP="00DA0C53">
            <w:pPr>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Технічна</w:t>
            </w:r>
          </w:p>
        </w:tc>
        <w:tc>
          <w:tcPr>
            <w:tcW w:w="877" w:type="pct"/>
            <w:vMerge w:val="restart"/>
          </w:tcPr>
          <w:p w:rsidR="00437A6A" w:rsidRPr="00464598" w:rsidRDefault="00F24C29" w:rsidP="00DA0C53">
            <w:pPr>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Гуманітарна</w:t>
            </w:r>
          </w:p>
        </w:tc>
      </w:tr>
      <w:tr w:rsidR="00E4563D" w:rsidRPr="00464598" w:rsidTr="00DA0C53">
        <w:trPr>
          <w:trHeight w:val="613"/>
        </w:trPr>
        <w:tc>
          <w:tcPr>
            <w:tcW w:w="819" w:type="pct"/>
            <w:vMerge/>
          </w:tcPr>
          <w:p w:rsidR="00437A6A" w:rsidRPr="00464598" w:rsidRDefault="00437A6A" w:rsidP="00DA0C53">
            <w:pPr>
              <w:rPr>
                <w:rFonts w:ascii="Book Antiqua" w:hAnsi="Book Antiqua" w:cs="Times New Roman"/>
                <w:color w:val="215868" w:themeColor="accent5" w:themeShade="80"/>
                <w:sz w:val="22"/>
                <w:szCs w:val="22"/>
              </w:rPr>
            </w:pPr>
          </w:p>
        </w:tc>
        <w:tc>
          <w:tcPr>
            <w:tcW w:w="372" w:type="pct"/>
            <w:vMerge/>
          </w:tcPr>
          <w:p w:rsidR="00437A6A" w:rsidRPr="00464598" w:rsidRDefault="00437A6A" w:rsidP="00DA0C53">
            <w:pPr>
              <w:rPr>
                <w:rFonts w:ascii="Book Antiqua" w:hAnsi="Book Antiqua" w:cs="Times New Roman"/>
                <w:color w:val="215868" w:themeColor="accent5" w:themeShade="80"/>
                <w:sz w:val="22"/>
                <w:szCs w:val="22"/>
              </w:rPr>
            </w:pPr>
          </w:p>
        </w:tc>
        <w:tc>
          <w:tcPr>
            <w:tcW w:w="511" w:type="pct"/>
            <w:vMerge/>
          </w:tcPr>
          <w:p w:rsidR="00437A6A" w:rsidRPr="00464598" w:rsidRDefault="00437A6A" w:rsidP="00DA0C53">
            <w:pPr>
              <w:rPr>
                <w:rFonts w:ascii="Book Antiqua" w:hAnsi="Book Antiqua" w:cs="Times New Roman"/>
                <w:color w:val="215868" w:themeColor="accent5" w:themeShade="80"/>
                <w:sz w:val="22"/>
                <w:szCs w:val="22"/>
              </w:rPr>
            </w:pPr>
          </w:p>
        </w:tc>
        <w:tc>
          <w:tcPr>
            <w:tcW w:w="864" w:type="pct"/>
            <w:vMerge/>
          </w:tcPr>
          <w:p w:rsidR="00437A6A" w:rsidRPr="00464598" w:rsidRDefault="00437A6A" w:rsidP="00DA0C53">
            <w:pPr>
              <w:rPr>
                <w:rFonts w:ascii="Book Antiqua" w:hAnsi="Book Antiqua" w:cs="Times New Roman"/>
                <w:color w:val="215868" w:themeColor="accent5" w:themeShade="80"/>
                <w:sz w:val="22"/>
                <w:szCs w:val="22"/>
              </w:rPr>
            </w:pPr>
          </w:p>
        </w:tc>
        <w:tc>
          <w:tcPr>
            <w:tcW w:w="898" w:type="pct"/>
            <w:vMerge/>
          </w:tcPr>
          <w:p w:rsidR="00437A6A" w:rsidRPr="00464598" w:rsidRDefault="00437A6A" w:rsidP="00DA0C53">
            <w:pPr>
              <w:rPr>
                <w:rFonts w:ascii="Book Antiqua" w:hAnsi="Book Antiqua" w:cs="Times New Roman"/>
                <w:color w:val="215868" w:themeColor="accent5" w:themeShade="80"/>
                <w:sz w:val="22"/>
                <w:szCs w:val="22"/>
              </w:rPr>
            </w:pPr>
          </w:p>
        </w:tc>
        <w:tc>
          <w:tcPr>
            <w:tcW w:w="659" w:type="pct"/>
            <w:vMerge/>
          </w:tcPr>
          <w:p w:rsidR="00437A6A" w:rsidRPr="00464598" w:rsidRDefault="00437A6A" w:rsidP="00DA0C53">
            <w:pPr>
              <w:rPr>
                <w:rFonts w:ascii="Book Antiqua" w:hAnsi="Book Antiqua" w:cs="Times New Roman"/>
                <w:color w:val="215868" w:themeColor="accent5" w:themeShade="80"/>
                <w:sz w:val="22"/>
                <w:szCs w:val="22"/>
              </w:rPr>
            </w:pPr>
          </w:p>
        </w:tc>
        <w:tc>
          <w:tcPr>
            <w:tcW w:w="877" w:type="pct"/>
            <w:vMerge/>
          </w:tcPr>
          <w:p w:rsidR="00437A6A" w:rsidRPr="00464598" w:rsidRDefault="00437A6A" w:rsidP="00DA0C53">
            <w:pPr>
              <w:rPr>
                <w:rFonts w:ascii="Book Antiqua" w:hAnsi="Book Antiqua" w:cs="Times New Roman"/>
                <w:color w:val="215868" w:themeColor="accent5" w:themeShade="80"/>
                <w:sz w:val="22"/>
                <w:szCs w:val="22"/>
              </w:rPr>
            </w:pPr>
          </w:p>
        </w:tc>
      </w:tr>
      <w:tr w:rsidR="00E4563D" w:rsidRPr="00464598" w:rsidTr="00DA0C53">
        <w:tc>
          <w:tcPr>
            <w:tcW w:w="819" w:type="pct"/>
            <w:vMerge w:val="restart"/>
          </w:tcPr>
          <w:p w:rsidR="00EE53A8" w:rsidRPr="00464598" w:rsidRDefault="00EE53A8" w:rsidP="00DA0C53">
            <w:pPr>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 xml:space="preserve">Надійшло </w:t>
            </w:r>
          </w:p>
        </w:tc>
        <w:tc>
          <w:tcPr>
            <w:tcW w:w="372"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2014</w:t>
            </w:r>
          </w:p>
        </w:tc>
        <w:tc>
          <w:tcPr>
            <w:tcW w:w="511"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3619</w:t>
            </w:r>
          </w:p>
        </w:tc>
        <w:tc>
          <w:tcPr>
            <w:tcW w:w="864"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705</w:t>
            </w:r>
          </w:p>
        </w:tc>
        <w:tc>
          <w:tcPr>
            <w:tcW w:w="898"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164</w:t>
            </w:r>
          </w:p>
        </w:tc>
        <w:tc>
          <w:tcPr>
            <w:tcW w:w="659"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199</w:t>
            </w:r>
          </w:p>
        </w:tc>
        <w:tc>
          <w:tcPr>
            <w:tcW w:w="877"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2551</w:t>
            </w:r>
          </w:p>
        </w:tc>
      </w:tr>
      <w:tr w:rsidR="00E4563D" w:rsidRPr="00464598" w:rsidTr="00DA0C53">
        <w:tc>
          <w:tcPr>
            <w:tcW w:w="819" w:type="pct"/>
            <w:vMerge/>
          </w:tcPr>
          <w:p w:rsidR="00EE53A8" w:rsidRPr="00464598" w:rsidRDefault="00EE53A8" w:rsidP="00DA0C53">
            <w:pPr>
              <w:rPr>
                <w:rFonts w:ascii="Book Antiqua" w:hAnsi="Book Antiqua" w:cs="Times New Roman"/>
                <w:color w:val="215868" w:themeColor="accent5" w:themeShade="80"/>
                <w:sz w:val="22"/>
                <w:szCs w:val="22"/>
              </w:rPr>
            </w:pPr>
          </w:p>
        </w:tc>
        <w:tc>
          <w:tcPr>
            <w:tcW w:w="372"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2015</w:t>
            </w:r>
          </w:p>
        </w:tc>
        <w:tc>
          <w:tcPr>
            <w:tcW w:w="511" w:type="pct"/>
          </w:tcPr>
          <w:p w:rsidR="00EE53A8" w:rsidRPr="00464598" w:rsidRDefault="0046459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2188</w:t>
            </w:r>
          </w:p>
        </w:tc>
        <w:tc>
          <w:tcPr>
            <w:tcW w:w="864" w:type="pct"/>
          </w:tcPr>
          <w:p w:rsidR="00EE53A8" w:rsidRPr="00464598" w:rsidRDefault="00464598" w:rsidP="00DA0C53">
            <w:pPr>
              <w:jc w:val="right"/>
              <w:rPr>
                <w:rFonts w:ascii="Book Antiqua" w:hAnsi="Book Antiqua" w:cs="Times New Roman"/>
                <w:color w:val="215868" w:themeColor="accent5" w:themeShade="80"/>
                <w:sz w:val="22"/>
                <w:szCs w:val="22"/>
              </w:rPr>
            </w:pPr>
            <w:r>
              <w:rPr>
                <w:rFonts w:ascii="Book Antiqua" w:hAnsi="Book Antiqua" w:cs="Times New Roman"/>
                <w:color w:val="215868" w:themeColor="accent5" w:themeShade="80"/>
                <w:sz w:val="22"/>
                <w:szCs w:val="22"/>
              </w:rPr>
              <w:t>423</w:t>
            </w:r>
          </w:p>
        </w:tc>
        <w:tc>
          <w:tcPr>
            <w:tcW w:w="898" w:type="pct"/>
          </w:tcPr>
          <w:p w:rsidR="00EE53A8" w:rsidRPr="00464598" w:rsidRDefault="00464598" w:rsidP="00DA0C53">
            <w:pPr>
              <w:jc w:val="right"/>
              <w:rPr>
                <w:rFonts w:ascii="Book Antiqua" w:hAnsi="Book Antiqua" w:cs="Times New Roman"/>
                <w:color w:val="215868" w:themeColor="accent5" w:themeShade="80"/>
                <w:sz w:val="22"/>
                <w:szCs w:val="22"/>
              </w:rPr>
            </w:pPr>
            <w:r>
              <w:rPr>
                <w:rFonts w:ascii="Book Antiqua" w:hAnsi="Book Antiqua" w:cs="Times New Roman"/>
                <w:color w:val="215868" w:themeColor="accent5" w:themeShade="80"/>
                <w:sz w:val="22"/>
                <w:szCs w:val="22"/>
              </w:rPr>
              <w:t>125</w:t>
            </w:r>
          </w:p>
        </w:tc>
        <w:tc>
          <w:tcPr>
            <w:tcW w:w="659" w:type="pct"/>
          </w:tcPr>
          <w:p w:rsidR="00EE53A8" w:rsidRPr="00464598" w:rsidRDefault="00464598" w:rsidP="00DA0C53">
            <w:pPr>
              <w:jc w:val="right"/>
              <w:rPr>
                <w:rFonts w:ascii="Book Antiqua" w:hAnsi="Book Antiqua" w:cs="Times New Roman"/>
                <w:color w:val="215868" w:themeColor="accent5" w:themeShade="80"/>
                <w:sz w:val="22"/>
                <w:szCs w:val="22"/>
              </w:rPr>
            </w:pPr>
            <w:r>
              <w:rPr>
                <w:rFonts w:ascii="Book Antiqua" w:hAnsi="Book Antiqua" w:cs="Times New Roman"/>
                <w:color w:val="215868" w:themeColor="accent5" w:themeShade="80"/>
                <w:sz w:val="22"/>
                <w:szCs w:val="22"/>
              </w:rPr>
              <w:t>167</w:t>
            </w:r>
          </w:p>
        </w:tc>
        <w:tc>
          <w:tcPr>
            <w:tcW w:w="877" w:type="pct"/>
          </w:tcPr>
          <w:p w:rsidR="00EE53A8" w:rsidRPr="00464598" w:rsidRDefault="00464598" w:rsidP="00DA0C53">
            <w:pPr>
              <w:jc w:val="right"/>
              <w:rPr>
                <w:rFonts w:ascii="Book Antiqua" w:hAnsi="Book Antiqua" w:cs="Times New Roman"/>
                <w:color w:val="215868" w:themeColor="accent5" w:themeShade="80"/>
                <w:sz w:val="22"/>
                <w:szCs w:val="22"/>
              </w:rPr>
            </w:pPr>
            <w:r>
              <w:rPr>
                <w:rFonts w:ascii="Book Antiqua" w:hAnsi="Book Antiqua" w:cs="Times New Roman"/>
                <w:color w:val="215868" w:themeColor="accent5" w:themeShade="80"/>
                <w:sz w:val="22"/>
                <w:szCs w:val="22"/>
              </w:rPr>
              <w:t>1473</w:t>
            </w:r>
          </w:p>
        </w:tc>
      </w:tr>
      <w:tr w:rsidR="00E4563D" w:rsidRPr="00464598" w:rsidTr="00DA0C53">
        <w:tc>
          <w:tcPr>
            <w:tcW w:w="819" w:type="pct"/>
            <w:vMerge w:val="restart"/>
          </w:tcPr>
          <w:p w:rsidR="00EE53A8" w:rsidRPr="00464598" w:rsidRDefault="00EE53A8" w:rsidP="00DA0C53">
            <w:pPr>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Вибуло</w:t>
            </w:r>
          </w:p>
          <w:p w:rsidR="00EE53A8" w:rsidRPr="00464598" w:rsidRDefault="00EE53A8" w:rsidP="00DA0C53">
            <w:pPr>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 xml:space="preserve"> </w:t>
            </w:r>
          </w:p>
        </w:tc>
        <w:tc>
          <w:tcPr>
            <w:tcW w:w="372"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2014</w:t>
            </w:r>
          </w:p>
        </w:tc>
        <w:tc>
          <w:tcPr>
            <w:tcW w:w="511"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9175</w:t>
            </w:r>
          </w:p>
        </w:tc>
        <w:tc>
          <w:tcPr>
            <w:tcW w:w="864"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970</w:t>
            </w:r>
          </w:p>
        </w:tc>
        <w:tc>
          <w:tcPr>
            <w:tcW w:w="898"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474</w:t>
            </w:r>
          </w:p>
        </w:tc>
        <w:tc>
          <w:tcPr>
            <w:tcW w:w="659"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683</w:t>
            </w:r>
          </w:p>
        </w:tc>
        <w:tc>
          <w:tcPr>
            <w:tcW w:w="877"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7048</w:t>
            </w:r>
          </w:p>
        </w:tc>
      </w:tr>
      <w:tr w:rsidR="00E4563D" w:rsidRPr="00464598" w:rsidTr="00DA0C53">
        <w:tc>
          <w:tcPr>
            <w:tcW w:w="819" w:type="pct"/>
            <w:vMerge/>
          </w:tcPr>
          <w:p w:rsidR="00EE53A8" w:rsidRPr="00464598" w:rsidRDefault="00EE53A8" w:rsidP="00DA0C53">
            <w:pPr>
              <w:rPr>
                <w:rFonts w:ascii="Book Antiqua" w:hAnsi="Book Antiqua" w:cs="Times New Roman"/>
                <w:color w:val="215868" w:themeColor="accent5" w:themeShade="80"/>
                <w:sz w:val="22"/>
                <w:szCs w:val="22"/>
              </w:rPr>
            </w:pPr>
          </w:p>
        </w:tc>
        <w:tc>
          <w:tcPr>
            <w:tcW w:w="372"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2015</w:t>
            </w:r>
          </w:p>
        </w:tc>
        <w:tc>
          <w:tcPr>
            <w:tcW w:w="511" w:type="pct"/>
          </w:tcPr>
          <w:p w:rsidR="00EE53A8" w:rsidRPr="00464598" w:rsidRDefault="0046459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15 989</w:t>
            </w:r>
          </w:p>
        </w:tc>
        <w:tc>
          <w:tcPr>
            <w:tcW w:w="864" w:type="pct"/>
          </w:tcPr>
          <w:p w:rsidR="00EE53A8" w:rsidRPr="00464598" w:rsidRDefault="00464598" w:rsidP="00DA0C53">
            <w:pPr>
              <w:jc w:val="right"/>
              <w:rPr>
                <w:rFonts w:ascii="Book Antiqua" w:hAnsi="Book Antiqua" w:cs="Times New Roman"/>
                <w:color w:val="215868" w:themeColor="accent5" w:themeShade="80"/>
                <w:sz w:val="22"/>
                <w:szCs w:val="22"/>
              </w:rPr>
            </w:pPr>
            <w:r>
              <w:rPr>
                <w:rFonts w:ascii="Book Antiqua" w:hAnsi="Book Antiqua" w:cs="Times New Roman"/>
                <w:color w:val="215868" w:themeColor="accent5" w:themeShade="80"/>
                <w:sz w:val="22"/>
                <w:szCs w:val="22"/>
              </w:rPr>
              <w:t>1897</w:t>
            </w:r>
          </w:p>
        </w:tc>
        <w:tc>
          <w:tcPr>
            <w:tcW w:w="898" w:type="pct"/>
          </w:tcPr>
          <w:p w:rsidR="00EE53A8" w:rsidRPr="00464598" w:rsidRDefault="00464598" w:rsidP="00DA0C53">
            <w:pPr>
              <w:jc w:val="right"/>
              <w:rPr>
                <w:rFonts w:ascii="Book Antiqua" w:hAnsi="Book Antiqua" w:cs="Times New Roman"/>
                <w:color w:val="215868" w:themeColor="accent5" w:themeShade="80"/>
                <w:sz w:val="22"/>
                <w:szCs w:val="22"/>
              </w:rPr>
            </w:pPr>
            <w:r>
              <w:rPr>
                <w:rFonts w:ascii="Book Antiqua" w:hAnsi="Book Antiqua" w:cs="Times New Roman"/>
                <w:color w:val="215868" w:themeColor="accent5" w:themeShade="80"/>
                <w:sz w:val="22"/>
                <w:szCs w:val="22"/>
              </w:rPr>
              <w:t>1108</w:t>
            </w:r>
          </w:p>
        </w:tc>
        <w:tc>
          <w:tcPr>
            <w:tcW w:w="659" w:type="pct"/>
          </w:tcPr>
          <w:p w:rsidR="00EE53A8" w:rsidRPr="00464598" w:rsidRDefault="00464598" w:rsidP="00DA0C53">
            <w:pPr>
              <w:jc w:val="right"/>
              <w:rPr>
                <w:rFonts w:ascii="Book Antiqua" w:hAnsi="Book Antiqua" w:cs="Times New Roman"/>
                <w:color w:val="215868" w:themeColor="accent5" w:themeShade="80"/>
                <w:sz w:val="22"/>
                <w:szCs w:val="22"/>
              </w:rPr>
            </w:pPr>
            <w:r>
              <w:rPr>
                <w:rFonts w:ascii="Book Antiqua" w:hAnsi="Book Antiqua" w:cs="Times New Roman"/>
                <w:color w:val="215868" w:themeColor="accent5" w:themeShade="80"/>
                <w:sz w:val="22"/>
                <w:szCs w:val="22"/>
              </w:rPr>
              <w:t>1128</w:t>
            </w:r>
          </w:p>
        </w:tc>
        <w:tc>
          <w:tcPr>
            <w:tcW w:w="877" w:type="pct"/>
          </w:tcPr>
          <w:p w:rsidR="00EE53A8" w:rsidRPr="00464598" w:rsidRDefault="00464598" w:rsidP="00DA0C53">
            <w:pPr>
              <w:jc w:val="right"/>
              <w:rPr>
                <w:rFonts w:ascii="Book Antiqua" w:hAnsi="Book Antiqua" w:cs="Times New Roman"/>
                <w:color w:val="215868" w:themeColor="accent5" w:themeShade="80"/>
                <w:sz w:val="22"/>
                <w:szCs w:val="22"/>
              </w:rPr>
            </w:pPr>
            <w:r>
              <w:rPr>
                <w:rFonts w:ascii="Book Antiqua" w:hAnsi="Book Antiqua" w:cs="Times New Roman"/>
                <w:color w:val="215868" w:themeColor="accent5" w:themeShade="80"/>
                <w:sz w:val="22"/>
                <w:szCs w:val="22"/>
              </w:rPr>
              <w:t>11856</w:t>
            </w:r>
          </w:p>
        </w:tc>
      </w:tr>
      <w:tr w:rsidR="00E4563D" w:rsidRPr="00464598" w:rsidTr="00DA0C53">
        <w:tc>
          <w:tcPr>
            <w:tcW w:w="819" w:type="pct"/>
            <w:vMerge w:val="restart"/>
          </w:tcPr>
          <w:p w:rsidR="00EE53A8" w:rsidRPr="00464598" w:rsidRDefault="00EE53A8" w:rsidP="00DA0C53">
            <w:pPr>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Обсяг фо</w:t>
            </w:r>
            <w:r w:rsidR="00FA191A" w:rsidRPr="00464598">
              <w:rPr>
                <w:rFonts w:ascii="Book Antiqua" w:hAnsi="Book Antiqua" w:cs="Times New Roman"/>
                <w:color w:val="215868" w:themeColor="accent5" w:themeShade="80"/>
                <w:sz w:val="22"/>
                <w:szCs w:val="22"/>
              </w:rPr>
              <w:t>нду</w:t>
            </w:r>
          </w:p>
        </w:tc>
        <w:tc>
          <w:tcPr>
            <w:tcW w:w="372"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2014</w:t>
            </w:r>
          </w:p>
        </w:tc>
        <w:tc>
          <w:tcPr>
            <w:tcW w:w="511"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203132</w:t>
            </w:r>
          </w:p>
        </w:tc>
        <w:tc>
          <w:tcPr>
            <w:tcW w:w="864"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25086</w:t>
            </w:r>
          </w:p>
        </w:tc>
        <w:tc>
          <w:tcPr>
            <w:tcW w:w="898"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12718</w:t>
            </w:r>
          </w:p>
        </w:tc>
        <w:tc>
          <w:tcPr>
            <w:tcW w:w="659"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16437</w:t>
            </w:r>
          </w:p>
        </w:tc>
        <w:tc>
          <w:tcPr>
            <w:tcW w:w="877"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148891</w:t>
            </w:r>
          </w:p>
        </w:tc>
      </w:tr>
      <w:tr w:rsidR="00E4563D" w:rsidRPr="00464598" w:rsidTr="00DA0C53">
        <w:tc>
          <w:tcPr>
            <w:tcW w:w="819" w:type="pct"/>
            <w:vMerge/>
          </w:tcPr>
          <w:p w:rsidR="00EE53A8" w:rsidRPr="00464598" w:rsidRDefault="00EE53A8" w:rsidP="00DA0C53">
            <w:pPr>
              <w:rPr>
                <w:rFonts w:ascii="Book Antiqua" w:hAnsi="Book Antiqua" w:cs="Times New Roman"/>
                <w:color w:val="215868" w:themeColor="accent5" w:themeShade="80"/>
                <w:sz w:val="22"/>
                <w:szCs w:val="22"/>
              </w:rPr>
            </w:pPr>
          </w:p>
        </w:tc>
        <w:tc>
          <w:tcPr>
            <w:tcW w:w="372" w:type="pct"/>
          </w:tcPr>
          <w:p w:rsidR="00EE53A8" w:rsidRPr="00464598" w:rsidRDefault="00EE53A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2015</w:t>
            </w:r>
          </w:p>
        </w:tc>
        <w:tc>
          <w:tcPr>
            <w:tcW w:w="511" w:type="pct"/>
          </w:tcPr>
          <w:p w:rsidR="00EE53A8" w:rsidRPr="00464598" w:rsidRDefault="00464598"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189331</w:t>
            </w:r>
          </w:p>
        </w:tc>
        <w:tc>
          <w:tcPr>
            <w:tcW w:w="864" w:type="pct"/>
          </w:tcPr>
          <w:p w:rsidR="00EE53A8" w:rsidRPr="00464598" w:rsidRDefault="00C35CE7" w:rsidP="00DA0C53">
            <w:pPr>
              <w:jc w:val="right"/>
              <w:rPr>
                <w:rFonts w:ascii="Book Antiqua" w:hAnsi="Book Antiqua" w:cs="Times New Roman"/>
                <w:color w:val="215868" w:themeColor="accent5" w:themeShade="80"/>
                <w:sz w:val="22"/>
                <w:szCs w:val="22"/>
              </w:rPr>
            </w:pPr>
            <w:r>
              <w:rPr>
                <w:rFonts w:ascii="Book Antiqua" w:hAnsi="Book Antiqua" w:cs="Times New Roman"/>
                <w:color w:val="215868" w:themeColor="accent5" w:themeShade="80"/>
                <w:sz w:val="22"/>
                <w:szCs w:val="22"/>
              </w:rPr>
              <w:t>23612</w:t>
            </w:r>
          </w:p>
        </w:tc>
        <w:tc>
          <w:tcPr>
            <w:tcW w:w="898" w:type="pct"/>
          </w:tcPr>
          <w:p w:rsidR="00EE53A8" w:rsidRPr="00464598" w:rsidRDefault="00C35CE7" w:rsidP="00DA0C53">
            <w:pPr>
              <w:jc w:val="right"/>
              <w:rPr>
                <w:rFonts w:ascii="Book Antiqua" w:hAnsi="Book Antiqua" w:cs="Times New Roman"/>
                <w:color w:val="215868" w:themeColor="accent5" w:themeShade="80"/>
                <w:sz w:val="22"/>
                <w:szCs w:val="22"/>
              </w:rPr>
            </w:pPr>
            <w:r>
              <w:rPr>
                <w:rFonts w:ascii="Book Antiqua" w:hAnsi="Book Antiqua" w:cs="Times New Roman"/>
                <w:color w:val="215868" w:themeColor="accent5" w:themeShade="80"/>
                <w:sz w:val="22"/>
                <w:szCs w:val="22"/>
              </w:rPr>
              <w:t>11735</w:t>
            </w:r>
          </w:p>
        </w:tc>
        <w:tc>
          <w:tcPr>
            <w:tcW w:w="659" w:type="pct"/>
          </w:tcPr>
          <w:p w:rsidR="00EE53A8" w:rsidRPr="00464598" w:rsidRDefault="00C35CE7" w:rsidP="00DA0C53">
            <w:pPr>
              <w:jc w:val="right"/>
              <w:rPr>
                <w:rFonts w:ascii="Book Antiqua" w:hAnsi="Book Antiqua" w:cs="Times New Roman"/>
                <w:color w:val="215868" w:themeColor="accent5" w:themeShade="80"/>
                <w:sz w:val="22"/>
                <w:szCs w:val="22"/>
              </w:rPr>
            </w:pPr>
            <w:r>
              <w:rPr>
                <w:rFonts w:ascii="Book Antiqua" w:hAnsi="Book Antiqua" w:cs="Times New Roman"/>
                <w:color w:val="215868" w:themeColor="accent5" w:themeShade="80"/>
                <w:sz w:val="22"/>
                <w:szCs w:val="22"/>
              </w:rPr>
              <w:t>15476</w:t>
            </w:r>
          </w:p>
        </w:tc>
        <w:tc>
          <w:tcPr>
            <w:tcW w:w="877" w:type="pct"/>
          </w:tcPr>
          <w:p w:rsidR="00EE53A8" w:rsidRPr="00464598" w:rsidRDefault="00C35CE7" w:rsidP="00DA0C53">
            <w:pPr>
              <w:jc w:val="right"/>
              <w:rPr>
                <w:rFonts w:ascii="Book Antiqua" w:hAnsi="Book Antiqua" w:cs="Times New Roman"/>
                <w:color w:val="215868" w:themeColor="accent5" w:themeShade="80"/>
                <w:sz w:val="22"/>
                <w:szCs w:val="22"/>
              </w:rPr>
            </w:pPr>
            <w:r>
              <w:rPr>
                <w:rFonts w:ascii="Book Antiqua" w:hAnsi="Book Antiqua" w:cs="Times New Roman"/>
                <w:color w:val="215868" w:themeColor="accent5" w:themeShade="80"/>
                <w:sz w:val="22"/>
                <w:szCs w:val="22"/>
              </w:rPr>
              <w:t>138508</w:t>
            </w:r>
          </w:p>
        </w:tc>
      </w:tr>
      <w:tr w:rsidR="00E4563D" w:rsidRPr="00464598" w:rsidTr="00DA0C53">
        <w:tc>
          <w:tcPr>
            <w:tcW w:w="819" w:type="pct"/>
            <w:vMerge w:val="restart"/>
          </w:tcPr>
          <w:p w:rsidR="00E2589F" w:rsidRPr="00464598" w:rsidRDefault="00E2589F" w:rsidP="00DA0C53">
            <w:pPr>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 xml:space="preserve">Видано </w:t>
            </w:r>
            <w:r w:rsidR="00FA191A" w:rsidRPr="00464598">
              <w:rPr>
                <w:rFonts w:ascii="Book Antiqua" w:hAnsi="Book Antiqua" w:cs="Times New Roman"/>
                <w:color w:val="215868" w:themeColor="accent5" w:themeShade="80"/>
                <w:sz w:val="22"/>
                <w:szCs w:val="22"/>
              </w:rPr>
              <w:t>н</w:t>
            </w:r>
            <w:r w:rsidR="0017005E" w:rsidRPr="00464598">
              <w:rPr>
                <w:rFonts w:ascii="Book Antiqua" w:hAnsi="Book Antiqua" w:cs="Times New Roman"/>
                <w:color w:val="215868" w:themeColor="accent5" w:themeShade="80"/>
                <w:sz w:val="22"/>
                <w:szCs w:val="22"/>
              </w:rPr>
              <w:t>а 01.01.2016</w:t>
            </w:r>
          </w:p>
        </w:tc>
        <w:tc>
          <w:tcPr>
            <w:tcW w:w="372" w:type="pct"/>
          </w:tcPr>
          <w:p w:rsidR="00E2589F" w:rsidRPr="00464598" w:rsidRDefault="00FA191A"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2014</w:t>
            </w:r>
          </w:p>
        </w:tc>
        <w:tc>
          <w:tcPr>
            <w:tcW w:w="511" w:type="pct"/>
          </w:tcPr>
          <w:p w:rsidR="00E2589F" w:rsidRPr="00464598" w:rsidRDefault="00E2589F"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247399</w:t>
            </w:r>
          </w:p>
        </w:tc>
        <w:tc>
          <w:tcPr>
            <w:tcW w:w="864" w:type="pct"/>
          </w:tcPr>
          <w:p w:rsidR="00E2589F" w:rsidRPr="00464598" w:rsidRDefault="00E2589F"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19742</w:t>
            </w:r>
          </w:p>
        </w:tc>
        <w:tc>
          <w:tcPr>
            <w:tcW w:w="898" w:type="pct"/>
          </w:tcPr>
          <w:p w:rsidR="00E2589F" w:rsidRPr="00464598" w:rsidRDefault="00E2589F"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16340</w:t>
            </w:r>
          </w:p>
        </w:tc>
        <w:tc>
          <w:tcPr>
            <w:tcW w:w="659" w:type="pct"/>
          </w:tcPr>
          <w:p w:rsidR="00E2589F" w:rsidRPr="00464598" w:rsidRDefault="00E2589F"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20335</w:t>
            </w:r>
          </w:p>
        </w:tc>
        <w:tc>
          <w:tcPr>
            <w:tcW w:w="877" w:type="pct"/>
          </w:tcPr>
          <w:p w:rsidR="00E2589F" w:rsidRPr="00464598" w:rsidRDefault="00E2589F"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190982</w:t>
            </w:r>
          </w:p>
        </w:tc>
      </w:tr>
      <w:tr w:rsidR="00E4563D" w:rsidRPr="00464598" w:rsidTr="00DA0C53">
        <w:tc>
          <w:tcPr>
            <w:tcW w:w="819" w:type="pct"/>
            <w:vMerge/>
          </w:tcPr>
          <w:p w:rsidR="00E2589F" w:rsidRPr="00464598" w:rsidRDefault="00E2589F" w:rsidP="00DA0C53">
            <w:pPr>
              <w:rPr>
                <w:rFonts w:ascii="Book Antiqua" w:hAnsi="Book Antiqua" w:cs="Times New Roman"/>
                <w:color w:val="215868" w:themeColor="accent5" w:themeShade="80"/>
                <w:sz w:val="22"/>
                <w:szCs w:val="22"/>
              </w:rPr>
            </w:pPr>
          </w:p>
        </w:tc>
        <w:tc>
          <w:tcPr>
            <w:tcW w:w="372" w:type="pct"/>
          </w:tcPr>
          <w:p w:rsidR="00E2589F" w:rsidRPr="00464598" w:rsidRDefault="00FA191A"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2015</w:t>
            </w:r>
          </w:p>
        </w:tc>
        <w:tc>
          <w:tcPr>
            <w:tcW w:w="511" w:type="pct"/>
          </w:tcPr>
          <w:p w:rsidR="00E2589F" w:rsidRPr="00464598" w:rsidRDefault="0017005E" w:rsidP="00DA0C53">
            <w:pPr>
              <w:jc w:val="right"/>
              <w:rPr>
                <w:rFonts w:ascii="Book Antiqua" w:hAnsi="Book Antiqua" w:cs="Times New Roman"/>
                <w:color w:val="215868" w:themeColor="accent5" w:themeShade="80"/>
                <w:sz w:val="22"/>
                <w:szCs w:val="22"/>
              </w:rPr>
            </w:pPr>
            <w:r w:rsidRPr="00464598">
              <w:rPr>
                <w:rFonts w:ascii="Book Antiqua" w:hAnsi="Book Antiqua" w:cs="Times New Roman"/>
                <w:color w:val="215868" w:themeColor="accent5" w:themeShade="80"/>
                <w:sz w:val="22"/>
                <w:szCs w:val="22"/>
              </w:rPr>
              <w:t>237145</w:t>
            </w:r>
          </w:p>
        </w:tc>
        <w:tc>
          <w:tcPr>
            <w:tcW w:w="864" w:type="pct"/>
          </w:tcPr>
          <w:p w:rsidR="00E2589F" w:rsidRPr="00464598" w:rsidRDefault="00C35CE7" w:rsidP="00DA0C53">
            <w:pPr>
              <w:jc w:val="right"/>
              <w:rPr>
                <w:rFonts w:ascii="Book Antiqua" w:hAnsi="Book Antiqua" w:cs="Times New Roman"/>
                <w:color w:val="215868" w:themeColor="accent5" w:themeShade="80"/>
                <w:sz w:val="22"/>
                <w:szCs w:val="22"/>
              </w:rPr>
            </w:pPr>
            <w:r>
              <w:rPr>
                <w:rFonts w:ascii="Book Antiqua" w:hAnsi="Book Antiqua" w:cs="Times New Roman"/>
                <w:color w:val="215868" w:themeColor="accent5" w:themeShade="80"/>
                <w:sz w:val="22"/>
                <w:szCs w:val="22"/>
              </w:rPr>
              <w:t>19799</w:t>
            </w:r>
          </w:p>
        </w:tc>
        <w:tc>
          <w:tcPr>
            <w:tcW w:w="898" w:type="pct"/>
          </w:tcPr>
          <w:p w:rsidR="00E2589F" w:rsidRPr="00464598" w:rsidRDefault="00C35CE7" w:rsidP="00DA0C53">
            <w:pPr>
              <w:jc w:val="right"/>
              <w:rPr>
                <w:rFonts w:ascii="Book Antiqua" w:hAnsi="Book Antiqua" w:cs="Times New Roman"/>
                <w:color w:val="215868" w:themeColor="accent5" w:themeShade="80"/>
                <w:sz w:val="22"/>
                <w:szCs w:val="22"/>
              </w:rPr>
            </w:pPr>
            <w:r>
              <w:rPr>
                <w:rFonts w:ascii="Book Antiqua" w:hAnsi="Book Antiqua" w:cs="Times New Roman"/>
                <w:color w:val="215868" w:themeColor="accent5" w:themeShade="80"/>
                <w:sz w:val="22"/>
                <w:szCs w:val="22"/>
              </w:rPr>
              <w:t>16051</w:t>
            </w:r>
          </w:p>
        </w:tc>
        <w:tc>
          <w:tcPr>
            <w:tcW w:w="659" w:type="pct"/>
          </w:tcPr>
          <w:p w:rsidR="00E2589F" w:rsidRPr="00464598" w:rsidRDefault="00C35CE7" w:rsidP="00DA0C53">
            <w:pPr>
              <w:jc w:val="right"/>
              <w:rPr>
                <w:rFonts w:ascii="Book Antiqua" w:hAnsi="Book Antiqua" w:cs="Times New Roman"/>
                <w:color w:val="215868" w:themeColor="accent5" w:themeShade="80"/>
                <w:sz w:val="22"/>
                <w:szCs w:val="22"/>
              </w:rPr>
            </w:pPr>
            <w:r>
              <w:rPr>
                <w:rFonts w:ascii="Book Antiqua" w:hAnsi="Book Antiqua" w:cs="Times New Roman"/>
                <w:color w:val="215868" w:themeColor="accent5" w:themeShade="80"/>
                <w:sz w:val="22"/>
                <w:szCs w:val="22"/>
              </w:rPr>
              <w:t>18105</w:t>
            </w:r>
          </w:p>
        </w:tc>
        <w:tc>
          <w:tcPr>
            <w:tcW w:w="877" w:type="pct"/>
          </w:tcPr>
          <w:p w:rsidR="00E2589F" w:rsidRPr="00464598" w:rsidRDefault="00C35CE7" w:rsidP="00DA0C53">
            <w:pPr>
              <w:jc w:val="right"/>
              <w:rPr>
                <w:rFonts w:ascii="Book Antiqua" w:hAnsi="Book Antiqua" w:cs="Times New Roman"/>
                <w:color w:val="215868" w:themeColor="accent5" w:themeShade="80"/>
                <w:sz w:val="22"/>
                <w:szCs w:val="22"/>
              </w:rPr>
            </w:pPr>
            <w:r>
              <w:rPr>
                <w:rFonts w:ascii="Book Antiqua" w:hAnsi="Book Antiqua" w:cs="Times New Roman"/>
                <w:color w:val="215868" w:themeColor="accent5" w:themeShade="80"/>
                <w:sz w:val="22"/>
                <w:szCs w:val="22"/>
              </w:rPr>
              <w:t>183190</w:t>
            </w:r>
          </w:p>
        </w:tc>
      </w:tr>
    </w:tbl>
    <w:p w:rsidR="00815CDC" w:rsidRPr="00464598" w:rsidRDefault="00815CDC" w:rsidP="009F5DFB">
      <w:pPr>
        <w:spacing w:line="240" w:lineRule="auto"/>
        <w:ind w:firstLine="360"/>
        <w:jc w:val="both"/>
        <w:rPr>
          <w:rFonts w:ascii="Book Antiqua" w:eastAsia="Calibri" w:hAnsi="Book Antiqua"/>
          <w:sz w:val="24"/>
          <w:szCs w:val="24"/>
        </w:rPr>
      </w:pPr>
      <w:r w:rsidRPr="00464598">
        <w:rPr>
          <w:rFonts w:ascii="Book Antiqua" w:eastAsia="Calibri" w:hAnsi="Book Antiqua"/>
          <w:b/>
          <w:color w:val="002060"/>
          <w:sz w:val="24"/>
          <w:szCs w:val="24"/>
          <w:u w:val="single"/>
        </w:rPr>
        <w:t xml:space="preserve">Обсяг бібліотечних ресурсів на </w:t>
      </w:r>
      <w:r w:rsidR="009F5DFB" w:rsidRPr="00464598">
        <w:rPr>
          <w:rFonts w:ascii="Book Antiqua" w:eastAsia="Calibri" w:hAnsi="Book Antiqua"/>
          <w:b/>
          <w:color w:val="002060"/>
          <w:sz w:val="24"/>
          <w:szCs w:val="24"/>
          <w:u w:val="single"/>
        </w:rPr>
        <w:t>1 січня 2015 року складає 189 331</w:t>
      </w:r>
      <w:r w:rsidR="00464598">
        <w:rPr>
          <w:rFonts w:ascii="Book Antiqua" w:eastAsia="Calibri" w:hAnsi="Book Antiqua"/>
          <w:b/>
          <w:color w:val="002060"/>
          <w:sz w:val="24"/>
          <w:szCs w:val="24"/>
          <w:u w:val="single"/>
        </w:rPr>
        <w:t xml:space="preserve"> примірників</w:t>
      </w:r>
      <w:r w:rsidRPr="00464598">
        <w:rPr>
          <w:rFonts w:ascii="Book Antiqua" w:eastAsia="Calibri" w:hAnsi="Book Antiqua"/>
          <w:b/>
          <w:i/>
          <w:color w:val="002060"/>
          <w:sz w:val="24"/>
          <w:szCs w:val="24"/>
        </w:rPr>
        <w:t xml:space="preserve"> </w:t>
      </w:r>
      <w:r w:rsidRPr="00464598">
        <w:rPr>
          <w:rFonts w:ascii="Book Antiqua" w:eastAsia="Calibri" w:hAnsi="Book Antiqua"/>
          <w:sz w:val="24"/>
          <w:szCs w:val="24"/>
        </w:rPr>
        <w:t>видань</w:t>
      </w:r>
      <w:r w:rsidR="009F5DFB" w:rsidRPr="00464598">
        <w:rPr>
          <w:rFonts w:ascii="Book Antiqua" w:eastAsia="Calibri" w:hAnsi="Book Antiqua"/>
          <w:sz w:val="24"/>
          <w:szCs w:val="24"/>
        </w:rPr>
        <w:t>, з них українською мовою 101 475</w:t>
      </w:r>
      <w:r w:rsidR="000C3730" w:rsidRPr="00464598">
        <w:rPr>
          <w:rFonts w:ascii="Book Antiqua" w:eastAsia="Calibri" w:hAnsi="Book Antiqua"/>
          <w:sz w:val="24"/>
          <w:szCs w:val="24"/>
        </w:rPr>
        <w:t xml:space="preserve"> прим</w:t>
      </w:r>
      <w:r w:rsidRPr="00464598">
        <w:rPr>
          <w:rFonts w:ascii="Book Antiqua" w:eastAsia="Calibri" w:hAnsi="Book Antiqua"/>
          <w:sz w:val="24"/>
          <w:szCs w:val="24"/>
        </w:rPr>
        <w:t>.</w:t>
      </w:r>
    </w:p>
    <w:p w:rsidR="00815CDC" w:rsidRPr="00464598" w:rsidRDefault="00815CDC" w:rsidP="0021653A">
      <w:pPr>
        <w:pStyle w:val="BOOK"/>
        <w:rPr>
          <w:rFonts w:eastAsia="Calibri"/>
          <w:color w:val="auto"/>
        </w:rPr>
      </w:pPr>
      <w:r w:rsidRPr="00464598">
        <w:rPr>
          <w:rFonts w:eastAsia="Calibri"/>
          <w:color w:val="auto"/>
        </w:rPr>
        <w:t>З фондів бібліотек р</w:t>
      </w:r>
      <w:r w:rsidR="000C3730" w:rsidRPr="00464598">
        <w:rPr>
          <w:rFonts w:eastAsia="Calibri"/>
          <w:color w:val="auto"/>
        </w:rPr>
        <w:t>айону пр</w:t>
      </w:r>
      <w:r w:rsidR="009F5DFB" w:rsidRPr="00464598">
        <w:rPr>
          <w:rFonts w:eastAsia="Calibri"/>
          <w:color w:val="auto"/>
        </w:rPr>
        <w:t>отягом року вибуло  15 989</w:t>
      </w:r>
      <w:r w:rsidRPr="00464598">
        <w:rPr>
          <w:rFonts w:eastAsia="Calibri"/>
          <w:color w:val="auto"/>
        </w:rPr>
        <w:t xml:space="preserve"> примірників видань.   </w:t>
      </w:r>
    </w:p>
    <w:p w:rsidR="00815CDC" w:rsidRPr="00464598" w:rsidRDefault="00815CDC" w:rsidP="0021653A">
      <w:pPr>
        <w:pStyle w:val="BOOK"/>
        <w:rPr>
          <w:rFonts w:eastAsia="Calibri"/>
          <w:color w:val="auto"/>
        </w:rPr>
      </w:pPr>
      <w:proofErr w:type="spellStart"/>
      <w:r w:rsidRPr="00464598">
        <w:rPr>
          <w:rFonts w:eastAsia="Calibri"/>
          <w:color w:val="auto"/>
        </w:rPr>
        <w:t>Книгозабезпеченість</w:t>
      </w:r>
      <w:proofErr w:type="spellEnd"/>
      <w:r w:rsidRPr="00464598">
        <w:rPr>
          <w:rFonts w:eastAsia="Calibri"/>
          <w:color w:val="auto"/>
        </w:rPr>
        <w:t xml:space="preserve"> </w:t>
      </w:r>
      <w:r w:rsidR="00FC684F" w:rsidRPr="00464598">
        <w:rPr>
          <w:rFonts w:eastAsia="Calibri"/>
          <w:color w:val="auto"/>
        </w:rPr>
        <w:t>на 1 користувача ста</w:t>
      </w:r>
      <w:r w:rsidR="009F5DFB" w:rsidRPr="00464598">
        <w:rPr>
          <w:rFonts w:eastAsia="Calibri"/>
          <w:color w:val="auto"/>
        </w:rPr>
        <w:t>новить  15,9, на одного мешканця – 8,3</w:t>
      </w:r>
      <w:r w:rsidRPr="00464598">
        <w:rPr>
          <w:rFonts w:eastAsia="Calibri"/>
          <w:color w:val="auto"/>
        </w:rPr>
        <w:t>.</w:t>
      </w:r>
    </w:p>
    <w:p w:rsidR="00815CDC" w:rsidRPr="00464598" w:rsidRDefault="00815CDC" w:rsidP="0021653A">
      <w:pPr>
        <w:pStyle w:val="BOOK"/>
        <w:rPr>
          <w:i/>
          <w:color w:val="auto"/>
          <w:lang w:bidi="en-US"/>
        </w:rPr>
      </w:pPr>
      <w:r w:rsidRPr="00464598">
        <w:rPr>
          <w:rFonts w:eastAsia="Calibri"/>
          <w:color w:val="auto"/>
        </w:rPr>
        <w:t>Протягом року у фонди бібліотек надійш</w:t>
      </w:r>
      <w:r w:rsidR="009F5DFB" w:rsidRPr="00464598">
        <w:rPr>
          <w:rFonts w:eastAsia="Calibri"/>
          <w:color w:val="auto"/>
        </w:rPr>
        <w:t>ло 2188</w:t>
      </w:r>
      <w:r w:rsidR="00FC684F" w:rsidRPr="00464598">
        <w:rPr>
          <w:rFonts w:eastAsia="Calibri"/>
          <w:color w:val="auto"/>
        </w:rPr>
        <w:t xml:space="preserve"> примірник</w:t>
      </w:r>
      <w:r w:rsidRPr="00464598">
        <w:rPr>
          <w:rFonts w:eastAsia="Calibri"/>
          <w:color w:val="auto"/>
        </w:rPr>
        <w:t>.</w:t>
      </w:r>
    </w:p>
    <w:p w:rsidR="009F5DFB" w:rsidRPr="00464598" w:rsidRDefault="00815CDC" w:rsidP="0021653A">
      <w:pPr>
        <w:pStyle w:val="BOOK"/>
        <w:rPr>
          <w:color w:val="auto"/>
          <w:lang w:bidi="en-US"/>
        </w:rPr>
      </w:pPr>
      <w:r w:rsidRPr="00464598">
        <w:rPr>
          <w:color w:val="auto"/>
          <w:lang w:bidi="en-US"/>
        </w:rPr>
        <w:t>Книги отр</w:t>
      </w:r>
      <w:r w:rsidR="009F5DFB" w:rsidRPr="00464598">
        <w:rPr>
          <w:color w:val="auto"/>
          <w:lang w:bidi="en-US"/>
        </w:rPr>
        <w:t xml:space="preserve">имано з відділу комплектування </w:t>
      </w:r>
      <w:r w:rsidRPr="00464598">
        <w:rPr>
          <w:color w:val="auto"/>
          <w:lang w:bidi="en-US"/>
        </w:rPr>
        <w:t xml:space="preserve">ДОУНБ, </w:t>
      </w:r>
      <w:proofErr w:type="spellStart"/>
      <w:r w:rsidRPr="00464598">
        <w:rPr>
          <w:color w:val="auto"/>
          <w:lang w:bidi="en-US"/>
        </w:rPr>
        <w:t>обмінно</w:t>
      </w:r>
      <w:proofErr w:type="spellEnd"/>
      <w:r w:rsidRPr="00464598">
        <w:rPr>
          <w:color w:val="auto"/>
          <w:lang w:bidi="en-US"/>
        </w:rPr>
        <w:t>-резервного фонду Дніпропетровської обласної універсальної наукової біблі</w:t>
      </w:r>
      <w:r w:rsidR="000C3730" w:rsidRPr="00464598">
        <w:rPr>
          <w:color w:val="auto"/>
          <w:lang w:bidi="en-US"/>
        </w:rPr>
        <w:t>отеки,</w:t>
      </w:r>
      <w:r w:rsidR="009F5DFB" w:rsidRPr="00464598">
        <w:rPr>
          <w:color w:val="auto"/>
          <w:lang w:bidi="en-US"/>
        </w:rPr>
        <w:t xml:space="preserve"> в дар від читачів та Дніпропетровської обласної бібліотеки для дітей.</w:t>
      </w:r>
      <w:r w:rsidR="000C3730" w:rsidRPr="00464598">
        <w:rPr>
          <w:color w:val="auto"/>
          <w:lang w:bidi="en-US"/>
        </w:rPr>
        <w:t xml:space="preserve"> </w:t>
      </w:r>
    </w:p>
    <w:p w:rsidR="00815CDC" w:rsidRPr="00464598" w:rsidRDefault="008C67D0" w:rsidP="0021653A">
      <w:pPr>
        <w:pStyle w:val="BOOK"/>
        <w:rPr>
          <w:rFonts w:eastAsia="Calibri"/>
          <w:color w:val="auto"/>
        </w:rPr>
      </w:pPr>
      <w:r w:rsidRPr="00464598">
        <w:rPr>
          <w:rFonts w:eastAsia="Calibri"/>
          <w:color w:val="auto"/>
        </w:rPr>
        <w:t>Обертаність фонду складає 1,3</w:t>
      </w:r>
      <w:r w:rsidR="00815CDC" w:rsidRPr="00464598">
        <w:rPr>
          <w:rFonts w:eastAsia="Calibri"/>
          <w:color w:val="auto"/>
        </w:rPr>
        <w:t>.</w:t>
      </w:r>
      <w:r w:rsidR="00010037" w:rsidRPr="00464598">
        <w:rPr>
          <w:rFonts w:eastAsia="Calibri"/>
          <w:color w:val="auto"/>
        </w:rPr>
        <w:t xml:space="preserve"> </w:t>
      </w:r>
      <w:r w:rsidR="00815CDC" w:rsidRPr="00464598">
        <w:rPr>
          <w:rFonts w:eastAsia="Calibri"/>
          <w:color w:val="auto"/>
        </w:rPr>
        <w:t xml:space="preserve">За нашими спостереженнями, обертаність фонду досягається за рахунок видачі книг гуманітарного характеру та періодичних видань. Найвища обертаність фонду в районних бібліотеках.      </w:t>
      </w:r>
    </w:p>
    <w:p w:rsidR="00815CDC" w:rsidRPr="00464598" w:rsidRDefault="00010037" w:rsidP="0021653A">
      <w:pPr>
        <w:pStyle w:val="BOOK"/>
        <w:rPr>
          <w:i/>
          <w:color w:val="auto"/>
          <w:lang w:bidi="en-US"/>
        </w:rPr>
      </w:pPr>
      <w:r w:rsidRPr="00464598">
        <w:rPr>
          <w:rFonts w:eastAsia="Calibri"/>
          <w:color w:val="auto"/>
        </w:rPr>
        <w:t xml:space="preserve">Обсяг списання </w:t>
      </w:r>
      <w:r w:rsidRPr="00464598">
        <w:rPr>
          <w:color w:val="auto"/>
          <w:lang w:bidi="en-US"/>
        </w:rPr>
        <w:t>–</w:t>
      </w:r>
      <w:r w:rsidR="008C67D0" w:rsidRPr="00464598">
        <w:rPr>
          <w:rFonts w:eastAsia="Calibri"/>
          <w:color w:val="auto"/>
        </w:rPr>
        <w:t xml:space="preserve"> 15989 примірників.</w:t>
      </w:r>
      <w:r w:rsidR="00815CDC" w:rsidRPr="00464598">
        <w:rPr>
          <w:rFonts w:eastAsia="Calibri"/>
          <w:i/>
          <w:color w:val="auto"/>
        </w:rPr>
        <w:t xml:space="preserve">   </w:t>
      </w:r>
      <w:r w:rsidR="00815CDC" w:rsidRPr="00464598">
        <w:rPr>
          <w:rFonts w:eastAsia="Calibri"/>
          <w:color w:val="auto"/>
        </w:rPr>
        <w:t xml:space="preserve">З них:    </w:t>
      </w:r>
      <w:r w:rsidR="008C67D0" w:rsidRPr="00464598">
        <w:rPr>
          <w:color w:val="auto"/>
          <w:lang w:bidi="en-US"/>
        </w:rPr>
        <w:t>фізично зношені – 9116</w:t>
      </w:r>
      <w:r w:rsidR="00131046" w:rsidRPr="00464598">
        <w:rPr>
          <w:color w:val="auto"/>
          <w:lang w:bidi="en-US"/>
        </w:rPr>
        <w:t xml:space="preserve">, </w:t>
      </w:r>
      <w:r w:rsidR="00815CDC" w:rsidRPr="00464598">
        <w:rPr>
          <w:color w:val="auto"/>
          <w:lang w:bidi="en-US"/>
        </w:rPr>
        <w:t>морально застаріл</w:t>
      </w:r>
      <w:r w:rsidR="008C67D0" w:rsidRPr="00464598">
        <w:rPr>
          <w:color w:val="auto"/>
          <w:lang w:bidi="en-US"/>
        </w:rPr>
        <w:t>і – 2623</w:t>
      </w:r>
      <w:r w:rsidR="00815CDC" w:rsidRPr="00464598">
        <w:rPr>
          <w:color w:val="auto"/>
          <w:lang w:bidi="en-US"/>
        </w:rPr>
        <w:t>,  непрофіл</w:t>
      </w:r>
      <w:r w:rsidR="00864A51" w:rsidRPr="00464598">
        <w:rPr>
          <w:color w:val="auto"/>
          <w:lang w:bidi="en-US"/>
        </w:rPr>
        <w:t xml:space="preserve">ьні  мало </w:t>
      </w:r>
      <w:r w:rsidR="008C67D0" w:rsidRPr="00464598">
        <w:rPr>
          <w:color w:val="auto"/>
          <w:lang w:bidi="en-US"/>
        </w:rPr>
        <w:t>використовуванні – 715</w:t>
      </w:r>
      <w:r w:rsidR="00131046" w:rsidRPr="00464598">
        <w:rPr>
          <w:color w:val="auto"/>
          <w:lang w:bidi="en-US"/>
        </w:rPr>
        <w:t xml:space="preserve">, </w:t>
      </w:r>
      <w:r w:rsidR="001E62CC" w:rsidRPr="00464598">
        <w:rPr>
          <w:color w:val="auto"/>
          <w:lang w:bidi="en-US"/>
        </w:rPr>
        <w:t xml:space="preserve">прийняті від </w:t>
      </w:r>
      <w:r w:rsidR="001E62CC" w:rsidRPr="00464598">
        <w:rPr>
          <w:color w:val="auto"/>
          <w:lang w:bidi="en-US"/>
        </w:rPr>
        <w:lastRenderedPageBreak/>
        <w:t xml:space="preserve">користувачів взамін загублених – </w:t>
      </w:r>
      <w:r w:rsidR="008C67D0" w:rsidRPr="00464598">
        <w:rPr>
          <w:color w:val="auto"/>
          <w:lang w:bidi="en-US"/>
        </w:rPr>
        <w:t>15, дублетних – 3520</w:t>
      </w:r>
      <w:r w:rsidR="00131046" w:rsidRPr="00464598">
        <w:rPr>
          <w:color w:val="auto"/>
          <w:lang w:bidi="en-US"/>
        </w:rPr>
        <w:t>.</w:t>
      </w:r>
      <w:r w:rsidR="00815CDC" w:rsidRPr="00464598">
        <w:rPr>
          <w:color w:val="auto"/>
          <w:lang w:bidi="en-US"/>
        </w:rPr>
        <w:t xml:space="preserve"> </w:t>
      </w:r>
      <w:r w:rsidR="008C67D0" w:rsidRPr="00464598">
        <w:rPr>
          <w:rFonts w:eastAsia="Calibri"/>
          <w:color w:val="auto"/>
        </w:rPr>
        <w:t xml:space="preserve"> Порівняно з 2014</w:t>
      </w:r>
      <w:r w:rsidR="00815CDC" w:rsidRPr="00464598">
        <w:rPr>
          <w:rFonts w:eastAsia="Calibri"/>
          <w:color w:val="auto"/>
        </w:rPr>
        <w:t xml:space="preserve"> роком </w:t>
      </w:r>
      <w:r w:rsidR="008C67D0" w:rsidRPr="00464598">
        <w:rPr>
          <w:rFonts w:eastAsia="Calibri"/>
          <w:color w:val="auto"/>
        </w:rPr>
        <w:t>фонд бібліотек зменшився на 13801</w:t>
      </w:r>
      <w:r w:rsidR="00815CDC" w:rsidRPr="00464598">
        <w:rPr>
          <w:rFonts w:eastAsia="Calibri"/>
          <w:color w:val="auto"/>
        </w:rPr>
        <w:t xml:space="preserve"> примірників.</w:t>
      </w:r>
      <w:r w:rsidR="00815CDC" w:rsidRPr="00464598">
        <w:rPr>
          <w:i/>
          <w:color w:val="auto"/>
          <w:lang w:bidi="en-US"/>
        </w:rPr>
        <w:t xml:space="preserve">   </w:t>
      </w:r>
    </w:p>
    <w:p w:rsidR="00E4563D" w:rsidRDefault="00464598" w:rsidP="001E62CC">
      <w:pPr>
        <w:pStyle w:val="BOOK"/>
        <w:rPr>
          <w:rFonts w:ascii="Century Schoolbook" w:eastAsia="Calibri" w:hAnsi="Century Schoolbook"/>
          <w:color w:val="FF0000"/>
          <w:sz w:val="28"/>
          <w:szCs w:val="28"/>
        </w:rPr>
      </w:pPr>
      <w:r w:rsidRPr="00464598">
        <w:rPr>
          <w:noProof/>
          <w:color w:val="215868" w:themeColor="accent5" w:themeShade="80"/>
        </w:rPr>
        <w:drawing>
          <wp:anchor distT="0" distB="0" distL="114300" distR="114300" simplePos="0" relativeHeight="251618304" behindDoc="1" locked="0" layoutInCell="1" allowOverlap="1" wp14:anchorId="4D7B7E39" wp14:editId="15A63C15">
            <wp:simplePos x="0" y="0"/>
            <wp:positionH relativeFrom="margin">
              <wp:align>right</wp:align>
            </wp:positionH>
            <wp:positionV relativeFrom="paragraph">
              <wp:posOffset>792940</wp:posOffset>
            </wp:positionV>
            <wp:extent cx="5822315" cy="2652395"/>
            <wp:effectExtent l="0" t="0" r="6985" b="14605"/>
            <wp:wrapTight wrapText="bothSides">
              <wp:wrapPolygon edited="0">
                <wp:start x="0" y="0"/>
                <wp:lineTo x="0" y="21564"/>
                <wp:lineTo x="21555" y="21564"/>
                <wp:lineTo x="21555" y="0"/>
                <wp:lineTo x="0" y="0"/>
              </wp:wrapPolygon>
            </wp:wrapTight>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815CDC" w:rsidRPr="00464598">
        <w:rPr>
          <w:color w:val="auto"/>
          <w:lang w:bidi="en-US"/>
        </w:rPr>
        <w:t xml:space="preserve">У </w:t>
      </w:r>
      <w:r w:rsidR="008C67D0" w:rsidRPr="00464598">
        <w:rPr>
          <w:rFonts w:eastAsia="Calibri"/>
          <w:color w:val="auto"/>
        </w:rPr>
        <w:t xml:space="preserve">2015 році проведено </w:t>
      </w:r>
      <w:r w:rsidR="00E976FA" w:rsidRPr="00464598">
        <w:rPr>
          <w:rFonts w:eastAsia="Calibri"/>
          <w:color w:val="auto"/>
        </w:rPr>
        <w:t>3</w:t>
      </w:r>
      <w:r w:rsidR="00B829D5" w:rsidRPr="00464598">
        <w:rPr>
          <w:rFonts w:eastAsia="Calibri"/>
          <w:color w:val="auto"/>
        </w:rPr>
        <w:t xml:space="preserve"> повні перевірки бібліотечного </w:t>
      </w:r>
      <w:r w:rsidR="00544ED8" w:rsidRPr="00464598">
        <w:rPr>
          <w:rFonts w:eastAsia="Calibri"/>
          <w:color w:val="auto"/>
        </w:rPr>
        <w:t xml:space="preserve">фонду (Межівська районна бібліотека, </w:t>
      </w:r>
      <w:r w:rsidR="008C67D0" w:rsidRPr="00464598">
        <w:rPr>
          <w:rFonts w:eastAsia="Calibri"/>
          <w:color w:val="auto"/>
        </w:rPr>
        <w:t>СКЗК «</w:t>
      </w:r>
      <w:proofErr w:type="spellStart"/>
      <w:r w:rsidR="008C67D0" w:rsidRPr="00464598">
        <w:rPr>
          <w:rFonts w:eastAsia="Calibri"/>
          <w:color w:val="auto"/>
        </w:rPr>
        <w:t>Зорянська</w:t>
      </w:r>
      <w:proofErr w:type="spellEnd"/>
      <w:r w:rsidR="008C67D0" w:rsidRPr="00464598">
        <w:rPr>
          <w:rFonts w:eastAsia="Calibri"/>
          <w:color w:val="auto"/>
        </w:rPr>
        <w:t xml:space="preserve"> бібліотека»</w:t>
      </w:r>
      <w:r w:rsidR="00E976FA" w:rsidRPr="00464598">
        <w:rPr>
          <w:rFonts w:eastAsia="Calibri"/>
          <w:color w:val="auto"/>
        </w:rPr>
        <w:t>, СКЗК «Антонівська бібліотека»)</w:t>
      </w:r>
      <w:r w:rsidR="008C67D0" w:rsidRPr="00464598">
        <w:rPr>
          <w:rFonts w:eastAsia="Calibri"/>
          <w:color w:val="auto"/>
        </w:rPr>
        <w:t xml:space="preserve">. </w:t>
      </w:r>
      <w:r w:rsidR="00815CDC" w:rsidRPr="00464598">
        <w:rPr>
          <w:rFonts w:eastAsia="Calibri"/>
          <w:color w:val="auto"/>
        </w:rPr>
        <w:t>В результаті перевірок фондів бібліотек нестачі не виявлено, порушень правил зберігання фондів не було.</w:t>
      </w:r>
    </w:p>
    <w:p w:rsidR="00E4563D" w:rsidRDefault="00561EFE" w:rsidP="001E62CC">
      <w:pPr>
        <w:pStyle w:val="BOOK"/>
        <w:rPr>
          <w:rFonts w:ascii="Century Schoolbook" w:eastAsia="Calibri" w:hAnsi="Century Schoolbook"/>
          <w:color w:val="FF0000"/>
          <w:sz w:val="28"/>
          <w:szCs w:val="28"/>
        </w:rPr>
      </w:pPr>
      <w:r w:rsidRPr="009F5DFB">
        <w:rPr>
          <w:noProof/>
        </w:rPr>
        <w:drawing>
          <wp:anchor distT="0" distB="0" distL="114300" distR="114300" simplePos="0" relativeHeight="251726848" behindDoc="1" locked="0" layoutInCell="1" allowOverlap="1" wp14:anchorId="255BB045" wp14:editId="49861B36">
            <wp:simplePos x="0" y="0"/>
            <wp:positionH relativeFrom="margin">
              <wp:align>right</wp:align>
            </wp:positionH>
            <wp:positionV relativeFrom="paragraph">
              <wp:posOffset>3181626</wp:posOffset>
            </wp:positionV>
            <wp:extent cx="5780405" cy="1940560"/>
            <wp:effectExtent l="0" t="0" r="10795" b="2540"/>
            <wp:wrapTight wrapText="bothSides">
              <wp:wrapPolygon edited="0">
                <wp:start x="0" y="0"/>
                <wp:lineTo x="0" y="21416"/>
                <wp:lineTo x="21569" y="21416"/>
                <wp:lineTo x="21569" y="0"/>
                <wp:lineTo x="0" y="0"/>
              </wp:wrapPolygon>
            </wp:wrapTight>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rsidR="00E4563D" w:rsidRDefault="00E4563D" w:rsidP="001E62CC">
      <w:pPr>
        <w:pStyle w:val="BOOK"/>
        <w:rPr>
          <w:rFonts w:ascii="Century Schoolbook" w:eastAsia="Calibri" w:hAnsi="Century Schoolbook"/>
          <w:color w:val="FF0000"/>
          <w:sz w:val="28"/>
          <w:szCs w:val="28"/>
        </w:rPr>
      </w:pPr>
    </w:p>
    <w:p w:rsidR="00815CDC" w:rsidRPr="00EE53A8" w:rsidRDefault="00225BD7" w:rsidP="00BE78F6">
      <w:pPr>
        <w:pStyle w:val="2015"/>
        <w:numPr>
          <w:ilvl w:val="0"/>
          <w:numId w:val="5"/>
        </w:numPr>
        <w:rPr>
          <w:rFonts w:ascii="Book Antiqua" w:eastAsia="Calibri" w:hAnsi="Book Antiqua"/>
          <w:sz w:val="24"/>
        </w:rPr>
      </w:pPr>
      <w:bookmarkStart w:id="8" w:name="_Toc346046518"/>
      <w:bookmarkStart w:id="9" w:name="_Toc440439367"/>
      <w:r w:rsidRPr="00EE53A8">
        <w:rPr>
          <w:rFonts w:ascii="Book Antiqua" w:eastAsia="Calibri" w:hAnsi="Book Antiqua"/>
          <w:sz w:val="24"/>
        </w:rPr>
        <w:t>ЕЛЕКТРОННІ РЕСУРСИ</w:t>
      </w:r>
      <w:bookmarkEnd w:id="8"/>
      <w:bookmarkEnd w:id="9"/>
    </w:p>
    <w:p w:rsidR="00F6712E" w:rsidRPr="00EE53A8" w:rsidRDefault="004265D3" w:rsidP="001D5F17">
      <w:pPr>
        <w:pStyle w:val="BOOK"/>
        <w:ind w:firstLine="426"/>
        <w:rPr>
          <w:rFonts w:eastAsia="Calibri"/>
        </w:rPr>
      </w:pPr>
      <w:r w:rsidRPr="00CD4972">
        <w:rPr>
          <w:b/>
          <w:noProof/>
          <w:color w:val="002060"/>
          <w:u w:val="single"/>
        </w:rPr>
        <w:drawing>
          <wp:anchor distT="0" distB="0" distL="114300" distR="114300" simplePos="0" relativeHeight="251623424" behindDoc="1" locked="0" layoutInCell="1" allowOverlap="1" wp14:anchorId="52C0085D" wp14:editId="2C0DAB8E">
            <wp:simplePos x="0" y="0"/>
            <wp:positionH relativeFrom="margin">
              <wp:posOffset>2979511</wp:posOffset>
            </wp:positionH>
            <wp:positionV relativeFrom="paragraph">
              <wp:posOffset>20139</wp:posOffset>
            </wp:positionV>
            <wp:extent cx="3049200" cy="2100632"/>
            <wp:effectExtent l="0" t="0" r="0" b="0"/>
            <wp:wrapTight wrapText="bothSides">
              <wp:wrapPolygon edited="0">
                <wp:start x="0" y="0"/>
                <wp:lineTo x="0" y="21352"/>
                <wp:lineTo x="21461" y="21352"/>
                <wp:lineTo x="21461" y="0"/>
                <wp:lineTo x="0" y="0"/>
              </wp:wrapPolygon>
            </wp:wrapTight>
            <wp:docPr id="13" name="Рисунок 13" descr="C:\Users\biblioteka\AppData\Local\Microsoft\Windows\Temporary Internet Files\Content.Word\SAM_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AppData\Local\Microsoft\Windows\Temporary Internet Files\Content.Word\SAM_0126.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8107"/>
                    <a:stretch/>
                  </pic:blipFill>
                  <pic:spPr bwMode="auto">
                    <a:xfrm>
                      <a:off x="0" y="0"/>
                      <a:ext cx="3049200" cy="21006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212B2" w:rsidRPr="00A212B2" w:rsidRDefault="00A212B2" w:rsidP="0000406F">
      <w:pPr>
        <w:pStyle w:val="BOOK"/>
        <w:ind w:firstLine="0"/>
        <w:rPr>
          <w:rFonts w:eastAsia="Calibri"/>
        </w:rPr>
      </w:pPr>
      <w:r w:rsidRPr="00A212B2">
        <w:rPr>
          <w:rFonts w:eastAsia="Calibri"/>
        </w:rPr>
        <w:t>Кількість комп’ютерів у бібліотеках району (всього)  – 20.</w:t>
      </w:r>
      <w:r w:rsidR="0000406F">
        <w:rPr>
          <w:rFonts w:eastAsia="Calibri"/>
        </w:rPr>
        <w:t xml:space="preserve"> Придбано у 2015 році – 2. </w:t>
      </w:r>
    </w:p>
    <w:p w:rsidR="00A212B2" w:rsidRPr="00A212B2" w:rsidRDefault="00A212B2" w:rsidP="0000406F">
      <w:pPr>
        <w:pStyle w:val="BOOK"/>
        <w:ind w:firstLine="0"/>
        <w:rPr>
          <w:rFonts w:eastAsia="Calibri"/>
        </w:rPr>
      </w:pPr>
      <w:r w:rsidRPr="00A212B2">
        <w:rPr>
          <w:rFonts w:eastAsia="Calibri"/>
        </w:rPr>
        <w:t xml:space="preserve">Кількість комп’ютерів, </w:t>
      </w:r>
      <w:r w:rsidR="0000406F">
        <w:rPr>
          <w:rFonts w:eastAsia="Calibri"/>
        </w:rPr>
        <w:t>що мають доступ до Інтернет – 18</w:t>
      </w:r>
      <w:r w:rsidRPr="00A212B2">
        <w:rPr>
          <w:rFonts w:eastAsia="Calibri"/>
        </w:rPr>
        <w:t>.</w:t>
      </w:r>
      <w:r w:rsidR="0000406F">
        <w:rPr>
          <w:rFonts w:eastAsia="Calibri"/>
        </w:rPr>
        <w:t xml:space="preserve"> Кількість електронних адрес – 18.</w:t>
      </w:r>
    </w:p>
    <w:p w:rsidR="00A212B2" w:rsidRPr="00A212B2" w:rsidRDefault="00A212B2" w:rsidP="0000406F">
      <w:pPr>
        <w:pStyle w:val="BOOK"/>
        <w:ind w:firstLine="0"/>
        <w:rPr>
          <w:rFonts w:eastAsia="Calibri"/>
        </w:rPr>
      </w:pPr>
      <w:r w:rsidRPr="00CD4972">
        <w:rPr>
          <w:rFonts w:eastAsia="Calibri"/>
          <w:b/>
          <w:color w:val="002060"/>
          <w:u w:val="single"/>
        </w:rPr>
        <w:t>6 публічних бібліотек, що мають доступ до мережі Інтернет, надають сучасні послуги</w:t>
      </w:r>
      <w:r w:rsidRPr="00A212B2">
        <w:rPr>
          <w:rFonts w:eastAsia="Calibri"/>
        </w:rPr>
        <w:t xml:space="preserve">: доступ до інформації для вирішення правозахисних та соціально-побутових питань, доступ до </w:t>
      </w:r>
      <w:r w:rsidRPr="00A212B2">
        <w:rPr>
          <w:rFonts w:eastAsia="Calibri"/>
        </w:rPr>
        <w:lastRenderedPageBreak/>
        <w:t xml:space="preserve">урядових документів, пошук роботи, написання та розсилка резюме, заявки товарів в Інтернет-магазинах, розклад руху потягів залізниці та замови квитків, реєстрація в Приват – 24, реєстрація для ЗНО, тощо. Для освіти та навчання: створення  презентацій для учнів та вчителів; послуга для абітурієнтів «Електронний вступ», розвиваючі ігри для дітей. Для спілкування та соціальної адаптації: реєстрація поштових скриньок, спілкування по Skype-зв’язку, перегляд науково-популярних, пізнавальних фільмів та мультфільмів, ін. Окрім цього, користувачам надаються індивідуальні консультації з питань пошуку інформації  в мережі Інтернет. </w:t>
      </w:r>
    </w:p>
    <w:p w:rsidR="001D5F17" w:rsidRPr="00F02FAA" w:rsidRDefault="00A212B2" w:rsidP="00CD4972">
      <w:pPr>
        <w:pStyle w:val="BOOK"/>
        <w:ind w:firstLine="708"/>
      </w:pPr>
      <w:r w:rsidRPr="00A212B2">
        <w:rPr>
          <w:rFonts w:eastAsia="Calibri"/>
        </w:rPr>
        <w:t xml:space="preserve">Користувачі безкоштовно спілкуються через соціальні мережі – </w:t>
      </w:r>
      <w:proofErr w:type="spellStart"/>
      <w:r w:rsidRPr="00A212B2">
        <w:rPr>
          <w:rFonts w:eastAsia="Calibri"/>
        </w:rPr>
        <w:t>Facebook</w:t>
      </w:r>
      <w:proofErr w:type="spellEnd"/>
      <w:r w:rsidRPr="00A212B2">
        <w:rPr>
          <w:rFonts w:eastAsia="Calibri"/>
        </w:rPr>
        <w:t xml:space="preserve"> – В контакті – Однокласники, мають необмежений доступ до будь-яких категорій веб-сайтів, чатів,  </w:t>
      </w:r>
      <w:r w:rsidRPr="00F02FAA">
        <w:rPr>
          <w:rFonts w:eastAsia="Calibri"/>
        </w:rPr>
        <w:t>електронної пошти, ігор. В бібліотеках, де є доступ до Інтернет, збільшилась кількість читачів та  відвідувань.</w:t>
      </w:r>
    </w:p>
    <w:p w:rsidR="00D47E4B" w:rsidRPr="00F02FAA" w:rsidRDefault="00D47E4B" w:rsidP="00EA555E">
      <w:pPr>
        <w:pStyle w:val="BOOK"/>
        <w:ind w:firstLine="708"/>
      </w:pPr>
      <w:r w:rsidRPr="00F02FAA">
        <w:t>Працівники бібліотек не тільки використовують вже існуючі інформаційні ресурси всесвітньої ме</w:t>
      </w:r>
      <w:r w:rsidR="00276C84" w:rsidRPr="00F02FAA">
        <w:t xml:space="preserve">режі для задоволення потреб </w:t>
      </w:r>
      <w:r w:rsidRPr="00F02FAA">
        <w:t>користувачів, а й створюють власні. На сайті Межівська бібліотека  mezhivskalibrary.blogspot.com   можна ознайомитися з різноманітними виданнями краєзнавчого змісту</w:t>
      </w:r>
    </w:p>
    <w:p w:rsidR="00D47E4B" w:rsidRPr="00F02FAA" w:rsidRDefault="00D47E4B" w:rsidP="00CD4972">
      <w:pPr>
        <w:pStyle w:val="BOOK"/>
        <w:ind w:firstLine="708"/>
      </w:pPr>
      <w:r w:rsidRPr="00F02FAA">
        <w:t>Упродовж року працівниками бібліотек здійснювалося технічне та мультимедійне обслуговування масових заходів.</w:t>
      </w:r>
    </w:p>
    <w:p w:rsidR="00815CDC" w:rsidRPr="00F02FAA" w:rsidRDefault="001D5F17" w:rsidP="00CD4972">
      <w:pPr>
        <w:pStyle w:val="BOOK"/>
        <w:ind w:firstLine="708"/>
        <w:rPr>
          <w:rFonts w:eastAsia="Calibri"/>
          <w:color w:val="FF0000"/>
        </w:rPr>
      </w:pPr>
      <w:r w:rsidRPr="00F02FAA">
        <w:t>Родзинкою</w:t>
      </w:r>
      <w:r w:rsidR="0016733E" w:rsidRPr="00F02FAA">
        <w:t xml:space="preserve"> роботи </w:t>
      </w:r>
      <w:proofErr w:type="spellStart"/>
      <w:r w:rsidR="0016733E" w:rsidRPr="00F02FAA">
        <w:t>Межівської</w:t>
      </w:r>
      <w:proofErr w:type="spellEnd"/>
      <w:r w:rsidR="0016733E" w:rsidRPr="00F02FAA">
        <w:t xml:space="preserve"> бібліотеки є </w:t>
      </w:r>
      <w:r w:rsidR="0016733E" w:rsidRPr="0021438C">
        <w:rPr>
          <w:color w:val="002060"/>
        </w:rPr>
        <w:t xml:space="preserve">її </w:t>
      </w:r>
      <w:r w:rsidR="0016733E" w:rsidRPr="0021438C">
        <w:rPr>
          <w:b/>
          <w:color w:val="002060"/>
          <w:u w:val="single"/>
        </w:rPr>
        <w:t xml:space="preserve"> Блог «Межівська бібліотека»</w:t>
      </w:r>
      <w:r w:rsidR="0016733E" w:rsidRPr="0021438C">
        <w:rPr>
          <w:color w:val="002060"/>
        </w:rPr>
        <w:t xml:space="preserve">  </w:t>
      </w:r>
      <w:r w:rsidR="00EA555E">
        <w:rPr>
          <w:bCs/>
          <w:color w:val="002060"/>
          <w:spacing w:val="30"/>
          <w:u w:val="single"/>
        </w:rPr>
        <w:t>mezhivskalibrary.blogspot.com</w:t>
      </w:r>
      <w:r w:rsidR="008B3CE9" w:rsidRPr="00F02FAA">
        <w:t xml:space="preserve"> </w:t>
      </w:r>
      <w:r w:rsidR="008B3CE9" w:rsidRPr="00F02FAA">
        <w:rPr>
          <w:bCs/>
        </w:rPr>
        <w:t>За поточний рік загальна кількість відв</w:t>
      </w:r>
      <w:r w:rsidR="00A212B2" w:rsidRPr="00F02FAA">
        <w:rPr>
          <w:bCs/>
        </w:rPr>
        <w:t>ідувань сайту</w:t>
      </w:r>
      <w:r w:rsidRPr="00F02FAA">
        <w:rPr>
          <w:bCs/>
        </w:rPr>
        <w:t xml:space="preserve"> становить</w:t>
      </w:r>
      <w:r w:rsidR="00F02FAA" w:rsidRPr="00F02FAA">
        <w:rPr>
          <w:bCs/>
        </w:rPr>
        <w:t xml:space="preserve"> 66368</w:t>
      </w:r>
      <w:r w:rsidR="008B3CE9" w:rsidRPr="00F02FAA">
        <w:rPr>
          <w:bCs/>
        </w:rPr>
        <w:t xml:space="preserve">. Це люди з різних країн світу: України, </w:t>
      </w:r>
      <w:r w:rsidR="0016733E" w:rsidRPr="00F02FAA">
        <w:t>США,</w:t>
      </w:r>
      <w:r w:rsidRPr="00F02FAA">
        <w:t xml:space="preserve"> Росії, </w:t>
      </w:r>
      <w:r w:rsidR="00F02FAA" w:rsidRPr="00F02FAA">
        <w:t xml:space="preserve">Німеччини, </w:t>
      </w:r>
      <w:r w:rsidRPr="00F02FAA">
        <w:t>Канад</w:t>
      </w:r>
      <w:r w:rsidR="00F02FAA" w:rsidRPr="00F02FAA">
        <w:t xml:space="preserve">и, Польщі </w:t>
      </w:r>
      <w:r w:rsidR="0016733E" w:rsidRPr="00F02FAA">
        <w:t xml:space="preserve">та ін. Про всі цікаві події </w:t>
      </w:r>
      <w:proofErr w:type="spellStart"/>
      <w:r w:rsidR="0016733E" w:rsidRPr="00F02FAA">
        <w:t>Межівської</w:t>
      </w:r>
      <w:proofErr w:type="spellEnd"/>
      <w:r w:rsidR="0016733E" w:rsidRPr="00F02FAA">
        <w:t xml:space="preserve"> бібліотеки можна дізнатися саме на цьому сайті.</w:t>
      </w:r>
    </w:p>
    <w:p w:rsidR="00815CDC" w:rsidRPr="00F02FAA" w:rsidRDefault="00F02FAA" w:rsidP="00CD4972">
      <w:pPr>
        <w:pStyle w:val="BOOK"/>
        <w:ind w:firstLine="708"/>
        <w:rPr>
          <w:rFonts w:eastAsia="Calibri"/>
        </w:rPr>
      </w:pPr>
      <w:r w:rsidRPr="00F02FAA">
        <w:rPr>
          <w:rFonts w:eastAsia="Calibri"/>
        </w:rPr>
        <w:t>У 2015</w:t>
      </w:r>
      <w:r w:rsidR="00815CDC" w:rsidRPr="00F02FAA">
        <w:rPr>
          <w:rFonts w:eastAsia="Calibri"/>
        </w:rPr>
        <w:t xml:space="preserve"> році користувачами пунктів вільног</w:t>
      </w:r>
      <w:r w:rsidR="00AE112C" w:rsidRPr="00F02FAA">
        <w:rPr>
          <w:rFonts w:eastAsia="Calibri"/>
        </w:rPr>
        <w:t>о</w:t>
      </w:r>
      <w:r w:rsidR="001D5F17" w:rsidRPr="00F02FAA">
        <w:rPr>
          <w:rFonts w:eastAsia="Calibri"/>
        </w:rPr>
        <w:t xml:space="preserve"> доступу до Інтернет стали </w:t>
      </w:r>
      <w:r w:rsidR="0000406F" w:rsidRPr="0000406F">
        <w:rPr>
          <w:rFonts w:eastAsia="Calibri"/>
          <w:color w:val="auto"/>
        </w:rPr>
        <w:t>13352</w:t>
      </w:r>
      <w:r w:rsidR="00AE112C" w:rsidRPr="0000406F">
        <w:rPr>
          <w:rFonts w:eastAsia="Calibri"/>
          <w:color w:val="auto"/>
        </w:rPr>
        <w:t xml:space="preserve"> </w:t>
      </w:r>
      <w:r w:rsidR="00AE112C" w:rsidRPr="00F02FAA">
        <w:rPr>
          <w:rFonts w:eastAsia="Calibri"/>
        </w:rPr>
        <w:t>осіб</w:t>
      </w:r>
      <w:r w:rsidR="00815CDC" w:rsidRPr="00F02FAA">
        <w:rPr>
          <w:rFonts w:eastAsia="Calibri"/>
        </w:rPr>
        <w:t>.</w:t>
      </w:r>
    </w:p>
    <w:p w:rsidR="00815CDC" w:rsidRPr="00F02FAA" w:rsidRDefault="00225BD7" w:rsidP="00BE78F6">
      <w:pPr>
        <w:pStyle w:val="2015"/>
        <w:numPr>
          <w:ilvl w:val="0"/>
          <w:numId w:val="5"/>
        </w:numPr>
        <w:rPr>
          <w:rFonts w:ascii="Book Antiqua" w:eastAsia="Calibri" w:hAnsi="Book Antiqua"/>
          <w:sz w:val="24"/>
        </w:rPr>
      </w:pPr>
      <w:bookmarkStart w:id="10" w:name="_Toc346046519"/>
      <w:bookmarkStart w:id="11" w:name="_Toc440439368"/>
      <w:r w:rsidRPr="00F02FAA">
        <w:rPr>
          <w:rFonts w:ascii="Book Antiqua" w:eastAsia="Calibri" w:hAnsi="Book Antiqua"/>
          <w:sz w:val="24"/>
        </w:rPr>
        <w:t>БІБЛІОТЕЧНІ КАТАЛОГИ</w:t>
      </w:r>
      <w:bookmarkEnd w:id="10"/>
      <w:bookmarkEnd w:id="11"/>
    </w:p>
    <w:p w:rsidR="00815CDC" w:rsidRPr="00F02FAA" w:rsidRDefault="00815CDC" w:rsidP="00CD4972">
      <w:pPr>
        <w:pStyle w:val="BOOK"/>
        <w:ind w:firstLine="708"/>
        <w:rPr>
          <w:color w:val="auto"/>
        </w:rPr>
      </w:pPr>
      <w:r w:rsidRPr="00F02FAA">
        <w:rPr>
          <w:color w:val="auto"/>
        </w:rPr>
        <w:t xml:space="preserve">Для забезпечення швидкого доступу до фондів існують систематичні каталоги (в районних бібліотеках) та алфавітні каталоги (у всіх бібліотеках району). Вони надають можливість протягом короткого часу надати користувачеві адресно-бібліографічну довідку. Всі каталоги систематично поповнюються новими матеріалами. </w:t>
      </w:r>
    </w:p>
    <w:p w:rsidR="00815CDC" w:rsidRPr="00F02FAA" w:rsidRDefault="00815CDC" w:rsidP="00CD4972">
      <w:pPr>
        <w:pStyle w:val="BOOK"/>
        <w:ind w:firstLine="708"/>
        <w:rPr>
          <w:rFonts w:eastAsia="Calibri"/>
          <w:i/>
        </w:rPr>
      </w:pPr>
      <w:r w:rsidRPr="00F02FAA">
        <w:t>Одним із основних напрям</w:t>
      </w:r>
      <w:r w:rsidR="00AE112C" w:rsidRPr="00F02FAA">
        <w:t xml:space="preserve">ків діяльності  бібліотек </w:t>
      </w:r>
      <w:r w:rsidR="00EA555E">
        <w:t>у 2015</w:t>
      </w:r>
      <w:r w:rsidRPr="00F02FAA">
        <w:t xml:space="preserve"> році було виявлення, відбір, систематизація, збереження та актуалізац</w:t>
      </w:r>
      <w:r w:rsidR="00AE112C" w:rsidRPr="00F02FAA">
        <w:t>ія краєзнавчої інформації. З</w:t>
      </w:r>
      <w:r w:rsidRPr="00F02FAA">
        <w:t xml:space="preserve">авданням </w:t>
      </w:r>
      <w:r w:rsidR="00AE112C" w:rsidRPr="00F02FAA">
        <w:t xml:space="preserve">бібліотек </w:t>
      </w:r>
      <w:r w:rsidRPr="00F02FAA">
        <w:t xml:space="preserve">є систематизація знань про свій край, його історію, географію, культуру, про видатних діячів краю – наших сучасників. Вся інформація відображена у краєзнавчому каталозі </w:t>
      </w:r>
      <w:proofErr w:type="spellStart"/>
      <w:r w:rsidRPr="00F02FAA">
        <w:t>Межівської</w:t>
      </w:r>
      <w:proofErr w:type="spellEnd"/>
      <w:r w:rsidRPr="00F02FAA">
        <w:t xml:space="preserve"> районної бібліотеки, який впорядковано, відредаговано та естетично оформлено. Це робить його зручним у користуванні, надає можливість </w:t>
      </w:r>
      <w:proofErr w:type="spellStart"/>
      <w:r w:rsidRPr="00F02FAA">
        <w:t>оперативно</w:t>
      </w:r>
      <w:proofErr w:type="spellEnd"/>
      <w:r w:rsidRPr="00F02FAA">
        <w:t xml:space="preserve"> відшукати потрібну інформацію.</w:t>
      </w:r>
    </w:p>
    <w:p w:rsidR="00F02FAA" w:rsidRPr="00F02FAA" w:rsidRDefault="004C7F9C" w:rsidP="00CD4972">
      <w:pPr>
        <w:pStyle w:val="BOOK"/>
        <w:ind w:firstLine="708"/>
      </w:pPr>
      <w:r w:rsidRPr="00F02FAA">
        <w:t xml:space="preserve">Фонди бібліотеки </w:t>
      </w:r>
      <w:r w:rsidR="00E4522F" w:rsidRPr="00F02FAA">
        <w:t>розкривають</w:t>
      </w:r>
      <w:r w:rsidR="00334F88" w:rsidRPr="00F02FAA">
        <w:t xml:space="preserve"> алфавітний та сист</w:t>
      </w:r>
      <w:r w:rsidR="00E4522F" w:rsidRPr="00F02FAA">
        <w:t xml:space="preserve">ематичний каталоги. </w:t>
      </w:r>
      <w:r w:rsidR="00334F88" w:rsidRPr="00F02FAA">
        <w:t xml:space="preserve">Всі каталоги систематично поповнюються </w:t>
      </w:r>
      <w:r w:rsidR="00E4522F" w:rsidRPr="00F02FAA">
        <w:t xml:space="preserve">картками на </w:t>
      </w:r>
      <w:r w:rsidR="00334F88" w:rsidRPr="00F02FAA">
        <w:t>нов</w:t>
      </w:r>
      <w:r w:rsidR="00E4522F" w:rsidRPr="00F02FAA">
        <w:t>і</w:t>
      </w:r>
      <w:r w:rsidR="00334F88" w:rsidRPr="00F02FAA">
        <w:t xml:space="preserve"> </w:t>
      </w:r>
      <w:r w:rsidR="00E4522F" w:rsidRPr="00F02FAA">
        <w:t>надходження, вилучаються картки на списані видання.</w:t>
      </w:r>
      <w:r w:rsidR="00334F88" w:rsidRPr="00F02FAA">
        <w:t xml:space="preserve"> </w:t>
      </w:r>
    </w:p>
    <w:p w:rsidR="00D16AF5" w:rsidRPr="00F02FAA" w:rsidRDefault="009C2797" w:rsidP="00CD4972">
      <w:pPr>
        <w:pStyle w:val="BOOK"/>
        <w:ind w:firstLine="708"/>
      </w:pPr>
      <w:proofErr w:type="spellStart"/>
      <w:r w:rsidRPr="00F02FAA">
        <w:t>Бібліотекарі</w:t>
      </w:r>
      <w:proofErr w:type="spellEnd"/>
      <w:r w:rsidRPr="00F02FAA">
        <w:t xml:space="preserve">  сільських бібліотеках ведуть алфавітний каталог, систематичну картотеку статей та краєзнавчу картотеку.</w:t>
      </w:r>
      <w:r w:rsidR="00AD5091" w:rsidRPr="00F02FAA">
        <w:t xml:space="preserve"> </w:t>
      </w:r>
      <w:r w:rsidR="00830639" w:rsidRPr="00F02FAA">
        <w:t>В</w:t>
      </w:r>
      <w:r w:rsidR="009F4A7D" w:rsidRPr="00F02FAA">
        <w:t>ідшукати краєзнавчу інформацію допомагають бібліографічні покажчики «Наші славні</w:t>
      </w:r>
      <w:r w:rsidR="009D40EA" w:rsidRPr="00F02FAA">
        <w:t xml:space="preserve"> </w:t>
      </w:r>
      <w:r w:rsidR="009F4A7D" w:rsidRPr="00F02FAA">
        <w:t>земляки</w:t>
      </w:r>
      <w:r w:rsidR="009D40EA" w:rsidRPr="00F02FAA">
        <w:t>» та «Читай про рідний край», які видаються щороку.</w:t>
      </w:r>
    </w:p>
    <w:p w:rsidR="00D16AF5" w:rsidRDefault="00D16AF5" w:rsidP="008B3CE9">
      <w:pPr>
        <w:pStyle w:val="BOOK"/>
        <w:rPr>
          <w:rFonts w:ascii="Century Schoolbook" w:hAnsi="Century Schoolbook"/>
        </w:rPr>
      </w:pPr>
    </w:p>
    <w:p w:rsidR="00D307FD" w:rsidRPr="00F02FAA" w:rsidRDefault="00F02FAA" w:rsidP="00BE78F6">
      <w:pPr>
        <w:pStyle w:val="2015"/>
        <w:numPr>
          <w:ilvl w:val="0"/>
          <w:numId w:val="5"/>
        </w:numPr>
        <w:rPr>
          <w:rFonts w:ascii="Book Antiqua" w:hAnsi="Book Antiqua"/>
          <w:sz w:val="24"/>
        </w:rPr>
      </w:pPr>
      <w:r>
        <w:rPr>
          <w:rFonts w:ascii="Book Antiqua" w:hAnsi="Book Antiqua"/>
          <w:sz w:val="24"/>
        </w:rPr>
        <w:lastRenderedPageBreak/>
        <w:t xml:space="preserve"> </w:t>
      </w:r>
      <w:bookmarkStart w:id="12" w:name="_Toc440439369"/>
      <w:r w:rsidR="00225BD7" w:rsidRPr="00F02FAA">
        <w:rPr>
          <w:rFonts w:ascii="Book Antiqua" w:hAnsi="Book Antiqua"/>
          <w:sz w:val="24"/>
        </w:rPr>
        <w:t>ІНФОРМАЦІЙНО-БІБЛІОГРАФІЧНЕ ЗАБЕЗПЕЧЕННЯ КОРИСТУВАЧІВ</w:t>
      </w:r>
      <w:bookmarkEnd w:id="12"/>
    </w:p>
    <w:p w:rsidR="00A0006A" w:rsidRPr="00EA555E" w:rsidRDefault="00A0006A" w:rsidP="00EA555E">
      <w:pPr>
        <w:spacing w:before="0" w:after="0" w:line="240" w:lineRule="auto"/>
        <w:ind w:firstLine="708"/>
        <w:jc w:val="both"/>
        <w:rPr>
          <w:rFonts w:ascii="Book Antiqua" w:eastAsiaTheme="minorHAnsi" w:hAnsi="Book Antiqua" w:cs="Times New Roman"/>
          <w:sz w:val="24"/>
          <w:szCs w:val="24"/>
        </w:rPr>
      </w:pPr>
      <w:r w:rsidRPr="00EA555E">
        <w:rPr>
          <w:rFonts w:ascii="Book Antiqua" w:eastAsiaTheme="minorHAnsi" w:hAnsi="Book Antiqua" w:cs="Times New Roman"/>
          <w:sz w:val="24"/>
          <w:szCs w:val="24"/>
        </w:rPr>
        <w:t>Загальна кількість інформаційних довідок  по бібліотеках району – 7660.</w:t>
      </w:r>
    </w:p>
    <w:p w:rsidR="00E776BD" w:rsidRPr="00EA555E" w:rsidRDefault="00A0006A" w:rsidP="00EA555E">
      <w:pPr>
        <w:spacing w:before="0" w:after="0" w:line="240" w:lineRule="auto"/>
        <w:ind w:firstLine="708"/>
        <w:jc w:val="both"/>
        <w:rPr>
          <w:rFonts w:ascii="Book Antiqua" w:eastAsiaTheme="minorHAnsi" w:hAnsi="Book Antiqua" w:cs="Times New Roman"/>
          <w:sz w:val="24"/>
          <w:szCs w:val="24"/>
        </w:rPr>
      </w:pPr>
      <w:r w:rsidRPr="00EA555E">
        <w:rPr>
          <w:rFonts w:ascii="Book Antiqua" w:eastAsiaTheme="minorHAnsi" w:hAnsi="Book Antiqua" w:cs="Times New Roman"/>
          <w:sz w:val="24"/>
          <w:szCs w:val="24"/>
        </w:rPr>
        <w:t xml:space="preserve">Загальна кількість абонентів інформації (всього осіб) </w:t>
      </w:r>
      <w:r w:rsidR="0000406F" w:rsidRPr="00EA555E">
        <w:rPr>
          <w:rFonts w:ascii="Book Antiqua" w:eastAsiaTheme="minorHAnsi" w:hAnsi="Book Antiqua" w:cs="Times New Roman"/>
          <w:sz w:val="24"/>
          <w:szCs w:val="24"/>
        </w:rPr>
        <w:t>– 106</w:t>
      </w:r>
      <w:r w:rsidRPr="00EA555E">
        <w:rPr>
          <w:rFonts w:ascii="Book Antiqua" w:eastAsiaTheme="minorHAnsi" w:hAnsi="Book Antiqua" w:cs="Times New Roman"/>
          <w:sz w:val="24"/>
          <w:szCs w:val="24"/>
        </w:rPr>
        <w:t>. З них</w:t>
      </w:r>
      <w:r w:rsidR="00D77BD6" w:rsidRPr="00EA555E">
        <w:rPr>
          <w:rFonts w:ascii="Book Antiqua" w:eastAsiaTheme="minorHAnsi" w:hAnsi="Book Antiqua" w:cs="Times New Roman"/>
          <w:sz w:val="24"/>
          <w:szCs w:val="24"/>
        </w:rPr>
        <w:t>:</w:t>
      </w:r>
      <w:r w:rsidRPr="00EA555E">
        <w:rPr>
          <w:rFonts w:ascii="Book Antiqua" w:eastAsiaTheme="minorHAnsi" w:hAnsi="Book Antiqua" w:cs="Times New Roman"/>
          <w:sz w:val="24"/>
          <w:szCs w:val="24"/>
        </w:rPr>
        <w:t xml:space="preserve"> індивідуальних – 59.</w:t>
      </w:r>
    </w:p>
    <w:p w:rsidR="005D236B" w:rsidRPr="00EA555E" w:rsidRDefault="00A0006A" w:rsidP="00EA555E">
      <w:pPr>
        <w:spacing w:before="0" w:after="0" w:line="240" w:lineRule="auto"/>
        <w:ind w:firstLine="708"/>
        <w:jc w:val="both"/>
        <w:rPr>
          <w:rFonts w:ascii="Book Antiqua" w:eastAsiaTheme="minorHAnsi" w:hAnsi="Book Antiqua" w:cs="Times New Roman"/>
          <w:sz w:val="24"/>
          <w:szCs w:val="24"/>
        </w:rPr>
      </w:pPr>
      <w:r w:rsidRPr="00EA555E">
        <w:rPr>
          <w:rFonts w:ascii="Book Antiqua" w:eastAsiaTheme="minorHAnsi" w:hAnsi="Book Antiqua" w:cs="Times New Roman"/>
          <w:sz w:val="24"/>
          <w:szCs w:val="24"/>
        </w:rPr>
        <w:t xml:space="preserve"> </w:t>
      </w:r>
      <w:r w:rsidR="005D236B" w:rsidRPr="00EA555E">
        <w:rPr>
          <w:rFonts w:ascii="Book Antiqua" w:eastAsiaTheme="minorHAnsi" w:hAnsi="Book Antiqua" w:cs="Times New Roman"/>
          <w:sz w:val="24"/>
          <w:szCs w:val="24"/>
        </w:rPr>
        <w:t>За рік бібліографом</w:t>
      </w:r>
      <w:r w:rsidR="0000406F" w:rsidRPr="00EA555E">
        <w:rPr>
          <w:rFonts w:ascii="Book Antiqua" w:eastAsiaTheme="minorHAnsi" w:hAnsi="Book Antiqua" w:cs="Times New Roman"/>
          <w:sz w:val="24"/>
          <w:szCs w:val="24"/>
        </w:rPr>
        <w:t xml:space="preserve"> </w:t>
      </w:r>
      <w:proofErr w:type="spellStart"/>
      <w:r w:rsidR="0000406F" w:rsidRPr="00EA555E">
        <w:rPr>
          <w:rFonts w:ascii="Book Antiqua" w:eastAsiaTheme="minorHAnsi" w:hAnsi="Book Antiqua" w:cs="Times New Roman"/>
          <w:sz w:val="24"/>
          <w:szCs w:val="24"/>
        </w:rPr>
        <w:t>Межівської</w:t>
      </w:r>
      <w:proofErr w:type="spellEnd"/>
      <w:r w:rsidR="0000406F" w:rsidRPr="00EA555E">
        <w:rPr>
          <w:rFonts w:ascii="Book Antiqua" w:eastAsiaTheme="minorHAnsi" w:hAnsi="Book Antiqua" w:cs="Times New Roman"/>
          <w:sz w:val="24"/>
          <w:szCs w:val="24"/>
        </w:rPr>
        <w:t xml:space="preserve"> районної бібліотеки</w:t>
      </w:r>
      <w:r w:rsidR="005D236B" w:rsidRPr="00EA555E">
        <w:rPr>
          <w:rFonts w:ascii="Book Antiqua" w:eastAsiaTheme="minorHAnsi" w:hAnsi="Book Antiqua" w:cs="Times New Roman"/>
          <w:sz w:val="24"/>
          <w:szCs w:val="24"/>
        </w:rPr>
        <w:t xml:space="preserve"> підготовлено 560 довідок різної тематики (з питань культури, права, економіки, політики, техніки, підприємництва; про діяльність установ та організацій району, області й України, видатних діячів культури та мистецтва тощо), виконувалися читацькі запити уточнювального, адресно-бібліографічного та фактографічного характеру.  З них: </w:t>
      </w:r>
    </w:p>
    <w:p w:rsidR="005D236B" w:rsidRPr="00EA555E" w:rsidRDefault="005D236B" w:rsidP="00BE78F6">
      <w:pPr>
        <w:pStyle w:val="a4"/>
        <w:numPr>
          <w:ilvl w:val="0"/>
          <w:numId w:val="6"/>
        </w:numPr>
        <w:spacing w:before="0" w:after="0" w:line="240" w:lineRule="auto"/>
        <w:jc w:val="both"/>
        <w:rPr>
          <w:rFonts w:ascii="Book Antiqua" w:eastAsiaTheme="minorHAnsi" w:hAnsi="Book Antiqua" w:cs="Times New Roman"/>
          <w:sz w:val="24"/>
          <w:szCs w:val="24"/>
        </w:rPr>
      </w:pPr>
      <w:r w:rsidRPr="00EA555E">
        <w:rPr>
          <w:rFonts w:ascii="Book Antiqua" w:eastAsiaTheme="minorHAnsi" w:hAnsi="Book Antiqua" w:cs="Times New Roman"/>
          <w:sz w:val="24"/>
          <w:szCs w:val="24"/>
        </w:rPr>
        <w:t>усних – 554;</w:t>
      </w:r>
    </w:p>
    <w:p w:rsidR="005D236B" w:rsidRPr="00EA555E" w:rsidRDefault="005D236B" w:rsidP="00BE78F6">
      <w:pPr>
        <w:pStyle w:val="a4"/>
        <w:numPr>
          <w:ilvl w:val="0"/>
          <w:numId w:val="6"/>
        </w:numPr>
        <w:spacing w:before="0" w:after="0" w:line="240" w:lineRule="auto"/>
        <w:jc w:val="both"/>
        <w:rPr>
          <w:rFonts w:ascii="Book Antiqua" w:eastAsiaTheme="minorHAnsi" w:hAnsi="Book Antiqua" w:cs="Times New Roman"/>
          <w:sz w:val="24"/>
          <w:szCs w:val="24"/>
        </w:rPr>
      </w:pPr>
      <w:r w:rsidRPr="00EA555E">
        <w:rPr>
          <w:rFonts w:ascii="Book Antiqua" w:eastAsiaTheme="minorHAnsi" w:hAnsi="Book Antiqua" w:cs="Times New Roman"/>
          <w:sz w:val="24"/>
          <w:szCs w:val="24"/>
        </w:rPr>
        <w:t>письмових – 6.</w:t>
      </w:r>
      <w:r w:rsidRPr="00EA555E">
        <w:rPr>
          <w:rFonts w:ascii="Book Antiqua" w:eastAsiaTheme="minorHAnsi" w:hAnsi="Book Antiqua" w:cs="Times New Roman"/>
          <w:sz w:val="24"/>
          <w:szCs w:val="24"/>
        </w:rPr>
        <w:tab/>
      </w:r>
    </w:p>
    <w:p w:rsidR="005D236B" w:rsidRPr="00EA555E" w:rsidRDefault="005D236B" w:rsidP="00EA555E">
      <w:pPr>
        <w:spacing w:before="0" w:after="0" w:line="240" w:lineRule="auto"/>
        <w:ind w:firstLine="708"/>
        <w:jc w:val="both"/>
        <w:rPr>
          <w:rFonts w:ascii="Book Antiqua" w:eastAsiaTheme="minorHAnsi" w:hAnsi="Book Antiqua" w:cs="Times New Roman"/>
          <w:sz w:val="24"/>
          <w:szCs w:val="24"/>
        </w:rPr>
      </w:pPr>
      <w:r w:rsidRPr="00EA555E">
        <w:rPr>
          <w:rFonts w:ascii="Book Antiqua" w:eastAsiaTheme="minorHAnsi" w:hAnsi="Book Antiqua" w:cs="Times New Roman"/>
          <w:sz w:val="24"/>
          <w:szCs w:val="24"/>
        </w:rPr>
        <w:t>Кіл</w:t>
      </w:r>
      <w:r w:rsidR="0037439C" w:rsidRPr="00EA555E">
        <w:rPr>
          <w:rFonts w:ascii="Book Antiqua" w:eastAsiaTheme="minorHAnsi" w:hAnsi="Book Antiqua" w:cs="Times New Roman"/>
          <w:sz w:val="24"/>
          <w:szCs w:val="24"/>
        </w:rPr>
        <w:t>ькість абонентів інформування: 5</w:t>
      </w:r>
      <w:r w:rsidRPr="00EA555E">
        <w:rPr>
          <w:rFonts w:ascii="Book Antiqua" w:eastAsiaTheme="minorHAnsi" w:hAnsi="Book Antiqua" w:cs="Times New Roman"/>
          <w:sz w:val="24"/>
          <w:szCs w:val="24"/>
        </w:rPr>
        <w:t xml:space="preserve"> індивідуальних та  2 колективних абоненти (Районна рада та Будинок культури).</w:t>
      </w:r>
    </w:p>
    <w:p w:rsidR="005D236B" w:rsidRPr="00EA555E" w:rsidRDefault="005D236B" w:rsidP="00EA555E">
      <w:pPr>
        <w:spacing w:before="0" w:after="0" w:line="240" w:lineRule="auto"/>
        <w:ind w:firstLine="708"/>
        <w:jc w:val="both"/>
        <w:rPr>
          <w:rFonts w:ascii="Book Antiqua" w:eastAsiaTheme="minorHAnsi" w:hAnsi="Book Antiqua" w:cs="Times New Roman"/>
          <w:sz w:val="24"/>
          <w:szCs w:val="24"/>
        </w:rPr>
      </w:pPr>
      <w:r w:rsidRPr="00EA555E">
        <w:rPr>
          <w:rFonts w:ascii="Book Antiqua" w:eastAsiaTheme="minorHAnsi" w:hAnsi="Book Antiqua" w:cs="Times New Roman"/>
          <w:sz w:val="24"/>
          <w:szCs w:val="24"/>
        </w:rPr>
        <w:t>Публічні бібліотеки – одні з найдемократичніших соціальних інститутів, завжди були невід'ємною частиною соціуму. Сучасна бібліотека – це не тільки зібрання книжкових колекцій, але й величезний світ соціальних комунікацій для людей, об’єднаних пошуком знань. Межівська районна бібліотека сьогодні – це культурний центр, що забезпечує інформаційні потреби як реальних так і потенційних користувачів, надає можливість міжособистісного спілкування практично всім жителям зони обслуговування, організує їхнє культурне дозвілля. Вона наближена до конкретних людей, в</w:t>
      </w:r>
      <w:r w:rsidR="0037439C" w:rsidRPr="00EA555E">
        <w:rPr>
          <w:rFonts w:ascii="Book Antiqua" w:eastAsiaTheme="minorHAnsi" w:hAnsi="Book Antiqua" w:cs="Times New Roman"/>
          <w:sz w:val="24"/>
          <w:szCs w:val="24"/>
        </w:rPr>
        <w:t>раховує їхні інтереси і потреби.</w:t>
      </w:r>
      <w:r w:rsidRPr="00EA555E">
        <w:rPr>
          <w:rFonts w:ascii="Book Antiqua" w:eastAsiaTheme="minorHAnsi" w:hAnsi="Book Antiqua" w:cs="Times New Roman"/>
          <w:sz w:val="24"/>
          <w:szCs w:val="24"/>
        </w:rPr>
        <w:t xml:space="preserve"> Бібліотека не просто надає послуги всім верствам населення, вона є гарантом забезпечення рівного доступу до інформації. В центрі її уваги завжди стоїть пересічна людина зі спеціальними і загальнокультурними потребами, певними життєвими  інтересами. </w:t>
      </w:r>
    </w:p>
    <w:p w:rsidR="00612508" w:rsidRPr="00EA555E" w:rsidRDefault="004265D3" w:rsidP="00EA555E">
      <w:pPr>
        <w:spacing w:before="0" w:after="0" w:line="240" w:lineRule="auto"/>
        <w:ind w:firstLine="708"/>
        <w:jc w:val="both"/>
        <w:rPr>
          <w:rFonts w:ascii="Book Antiqua" w:eastAsiaTheme="minorHAnsi" w:hAnsi="Book Antiqua" w:cs="Times New Roman"/>
          <w:sz w:val="24"/>
          <w:szCs w:val="24"/>
        </w:rPr>
      </w:pPr>
      <w:r w:rsidRPr="00EA555E">
        <w:rPr>
          <w:rFonts w:ascii="Book Antiqua" w:eastAsiaTheme="minorHAnsi" w:hAnsi="Book Antiqua" w:cs="Times New Roman"/>
          <w:noProof/>
          <w:color w:val="0D0D0D" w:themeColor="text1" w:themeTint="F2"/>
          <w:sz w:val="24"/>
          <w:szCs w:val="24"/>
          <w:lang w:eastAsia="uk-UA"/>
        </w:rPr>
        <w:drawing>
          <wp:anchor distT="0" distB="0" distL="114300" distR="114300" simplePos="0" relativeHeight="251636736" behindDoc="1" locked="0" layoutInCell="1" allowOverlap="1" wp14:anchorId="4BE345DB" wp14:editId="68FBB50D">
            <wp:simplePos x="0" y="0"/>
            <wp:positionH relativeFrom="margin">
              <wp:align>right</wp:align>
            </wp:positionH>
            <wp:positionV relativeFrom="paragraph">
              <wp:posOffset>122011</wp:posOffset>
            </wp:positionV>
            <wp:extent cx="3049200" cy="1817169"/>
            <wp:effectExtent l="0" t="0" r="0" b="0"/>
            <wp:wrapTight wrapText="bothSides">
              <wp:wrapPolygon edited="0">
                <wp:start x="0" y="0"/>
                <wp:lineTo x="0" y="21290"/>
                <wp:lineTo x="21461" y="21290"/>
                <wp:lineTo x="21461" y="0"/>
                <wp:lineTo x="0" y="0"/>
              </wp:wrapPolygon>
            </wp:wrapTight>
            <wp:docPr id="48" name="Рисунок 48" descr="C:\PerfLogs\Desktop\2015 звіт\DSC0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erfLogs\Desktop\2015 звіт\DSC0010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9200" cy="1817169"/>
                    </a:xfrm>
                    <a:prstGeom prst="rect">
                      <a:avLst/>
                    </a:prstGeom>
                    <a:noFill/>
                    <a:ln>
                      <a:noFill/>
                    </a:ln>
                  </pic:spPr>
                </pic:pic>
              </a:graphicData>
            </a:graphic>
            <wp14:sizeRelH relativeFrom="page">
              <wp14:pctWidth>0</wp14:pctWidth>
            </wp14:sizeRelH>
            <wp14:sizeRelV relativeFrom="page">
              <wp14:pctHeight>0</wp14:pctHeight>
            </wp14:sizeRelV>
          </wp:anchor>
        </w:drawing>
      </w:r>
      <w:r w:rsidR="005D236B" w:rsidRPr="00EA555E">
        <w:rPr>
          <w:rFonts w:ascii="Book Antiqua" w:eastAsiaTheme="minorHAnsi" w:hAnsi="Book Antiqua" w:cs="Times New Roman"/>
          <w:sz w:val="24"/>
          <w:szCs w:val="24"/>
        </w:rPr>
        <w:t xml:space="preserve">До 80-річного ювілею </w:t>
      </w:r>
      <w:proofErr w:type="spellStart"/>
      <w:r w:rsidR="005D236B" w:rsidRPr="00EA555E">
        <w:rPr>
          <w:rFonts w:ascii="Book Antiqua" w:eastAsiaTheme="minorHAnsi" w:hAnsi="Book Antiqua" w:cs="Times New Roman"/>
          <w:sz w:val="24"/>
          <w:szCs w:val="24"/>
        </w:rPr>
        <w:t>Межівської</w:t>
      </w:r>
      <w:proofErr w:type="spellEnd"/>
      <w:r w:rsidR="005D236B" w:rsidRPr="00EA555E">
        <w:rPr>
          <w:rFonts w:ascii="Book Antiqua" w:eastAsiaTheme="minorHAnsi" w:hAnsi="Book Antiqua" w:cs="Times New Roman"/>
          <w:sz w:val="24"/>
          <w:szCs w:val="24"/>
        </w:rPr>
        <w:t xml:space="preserve"> районної бібліотеки оформлені та оновлені рекламно-інформаційні стенди: «</w:t>
      </w:r>
      <w:proofErr w:type="spellStart"/>
      <w:r w:rsidR="005D236B" w:rsidRPr="00EA555E">
        <w:rPr>
          <w:rFonts w:ascii="Book Antiqua" w:eastAsiaTheme="minorHAnsi" w:hAnsi="Book Antiqua" w:cs="Times New Roman"/>
          <w:sz w:val="24"/>
          <w:szCs w:val="24"/>
        </w:rPr>
        <w:t>Межівській</w:t>
      </w:r>
      <w:proofErr w:type="spellEnd"/>
      <w:r w:rsidR="005D236B" w:rsidRPr="00EA555E">
        <w:rPr>
          <w:rFonts w:ascii="Book Antiqua" w:eastAsiaTheme="minorHAnsi" w:hAnsi="Book Antiqua" w:cs="Times New Roman"/>
          <w:sz w:val="24"/>
          <w:szCs w:val="24"/>
        </w:rPr>
        <w:t xml:space="preserve"> районній бібліотеці - 80», «Мальовнича </w:t>
      </w:r>
      <w:proofErr w:type="spellStart"/>
      <w:r w:rsidR="005D236B" w:rsidRPr="00EA555E">
        <w:rPr>
          <w:rFonts w:ascii="Book Antiqua" w:eastAsiaTheme="minorHAnsi" w:hAnsi="Book Antiqua" w:cs="Times New Roman"/>
          <w:sz w:val="24"/>
          <w:szCs w:val="24"/>
        </w:rPr>
        <w:t>Межівщина</w:t>
      </w:r>
      <w:proofErr w:type="spellEnd"/>
      <w:r w:rsidR="005D236B" w:rsidRPr="00EA555E">
        <w:rPr>
          <w:rFonts w:ascii="Book Antiqua" w:eastAsiaTheme="minorHAnsi" w:hAnsi="Book Antiqua" w:cs="Times New Roman"/>
          <w:sz w:val="24"/>
          <w:szCs w:val="24"/>
        </w:rPr>
        <w:t>», «Творчість наших читачів», «Події. Факти. Імена», «Будьмо знайомі», «Бібліотечна швидка допомога».</w:t>
      </w:r>
      <w:r w:rsidR="00612508" w:rsidRPr="00EA555E">
        <w:rPr>
          <w:rFonts w:ascii="Book Antiqua" w:hAnsi="Book Antiqua"/>
        </w:rPr>
        <w:t xml:space="preserve"> </w:t>
      </w:r>
      <w:proofErr w:type="spellStart"/>
      <w:r w:rsidR="00612508" w:rsidRPr="00EA555E">
        <w:rPr>
          <w:rFonts w:ascii="Book Antiqua" w:eastAsiaTheme="minorHAnsi" w:hAnsi="Book Antiqua" w:cs="Times New Roman"/>
          <w:sz w:val="24"/>
          <w:szCs w:val="24"/>
        </w:rPr>
        <w:t>Бібліотекарі</w:t>
      </w:r>
      <w:proofErr w:type="spellEnd"/>
      <w:r w:rsidR="00612508" w:rsidRPr="00EA555E">
        <w:rPr>
          <w:rFonts w:ascii="Book Antiqua" w:eastAsiaTheme="minorHAnsi" w:hAnsi="Book Antiqua" w:cs="Times New Roman"/>
          <w:sz w:val="24"/>
          <w:szCs w:val="24"/>
        </w:rPr>
        <w:t xml:space="preserve"> протягом багатьох років збирають цікаві матеріали, які друкувалися в пресі, і створили архів краєзнавчих прес-досьє: «Сторінки історії району», «Письменники рідного краю», «Наші славні земляки», «Хроніка культурного життя» та ін.    </w:t>
      </w:r>
    </w:p>
    <w:p w:rsidR="00612508" w:rsidRPr="00EA555E" w:rsidRDefault="00612508" w:rsidP="00EA555E">
      <w:pPr>
        <w:spacing w:before="0" w:after="0" w:line="240" w:lineRule="auto"/>
        <w:ind w:firstLine="708"/>
        <w:jc w:val="both"/>
        <w:rPr>
          <w:rFonts w:ascii="Book Antiqua" w:eastAsiaTheme="minorHAnsi" w:hAnsi="Book Antiqua" w:cs="Times New Roman"/>
          <w:sz w:val="24"/>
          <w:szCs w:val="24"/>
        </w:rPr>
      </w:pPr>
      <w:r w:rsidRPr="00EA555E">
        <w:rPr>
          <w:rFonts w:ascii="Book Antiqua" w:eastAsiaTheme="minorHAnsi" w:hAnsi="Book Antiqua" w:cs="Times New Roman"/>
          <w:sz w:val="24"/>
          <w:szCs w:val="24"/>
        </w:rPr>
        <w:t xml:space="preserve"> З метою оперативного надання актуальної інформації постійно оновлювалися інформаційні стенди бібліотеки, поповнювалися новими матеріалами краєзнавчий каталог та СКС, де відкрито актуальні рубрики:</w:t>
      </w:r>
    </w:p>
    <w:p w:rsidR="00612508" w:rsidRPr="00EA555E" w:rsidRDefault="00612508" w:rsidP="00BE78F6">
      <w:pPr>
        <w:pStyle w:val="a4"/>
        <w:numPr>
          <w:ilvl w:val="0"/>
          <w:numId w:val="7"/>
        </w:numPr>
        <w:spacing w:before="0" w:after="0" w:line="240" w:lineRule="auto"/>
        <w:jc w:val="both"/>
        <w:rPr>
          <w:rFonts w:ascii="Book Antiqua" w:eastAsiaTheme="minorHAnsi" w:hAnsi="Book Antiqua" w:cs="Times New Roman"/>
          <w:sz w:val="24"/>
          <w:szCs w:val="24"/>
        </w:rPr>
      </w:pPr>
      <w:r w:rsidRPr="00EA555E">
        <w:rPr>
          <w:rFonts w:ascii="Book Antiqua" w:eastAsiaTheme="minorHAnsi" w:hAnsi="Book Antiqua" w:cs="Times New Roman"/>
          <w:sz w:val="24"/>
          <w:szCs w:val="24"/>
        </w:rPr>
        <w:t>70 річниця дня перемоги над нацизмом у Другій Світовій війні;</w:t>
      </w:r>
    </w:p>
    <w:p w:rsidR="00612508" w:rsidRPr="00EA555E" w:rsidRDefault="00612508" w:rsidP="00BE78F6">
      <w:pPr>
        <w:pStyle w:val="a4"/>
        <w:numPr>
          <w:ilvl w:val="0"/>
          <w:numId w:val="7"/>
        </w:numPr>
        <w:spacing w:before="0" w:after="0" w:line="240" w:lineRule="auto"/>
        <w:jc w:val="both"/>
        <w:rPr>
          <w:rFonts w:ascii="Book Antiqua" w:eastAsiaTheme="minorHAnsi" w:hAnsi="Book Antiqua" w:cs="Times New Roman"/>
          <w:sz w:val="24"/>
          <w:szCs w:val="24"/>
        </w:rPr>
      </w:pPr>
      <w:r w:rsidRPr="00EA555E">
        <w:rPr>
          <w:rFonts w:ascii="Book Antiqua" w:eastAsiaTheme="minorHAnsi" w:hAnsi="Book Antiqua" w:cs="Times New Roman"/>
          <w:sz w:val="24"/>
          <w:szCs w:val="24"/>
        </w:rPr>
        <w:t>Д.І. Яворницький – співець запорізького козацтва;</w:t>
      </w:r>
    </w:p>
    <w:p w:rsidR="00612508" w:rsidRPr="00EA555E" w:rsidRDefault="00612508" w:rsidP="00BE78F6">
      <w:pPr>
        <w:pStyle w:val="a4"/>
        <w:numPr>
          <w:ilvl w:val="0"/>
          <w:numId w:val="7"/>
        </w:numPr>
        <w:spacing w:before="0" w:after="0" w:line="240" w:lineRule="auto"/>
        <w:jc w:val="both"/>
        <w:rPr>
          <w:rFonts w:ascii="Book Antiqua" w:eastAsiaTheme="minorHAnsi" w:hAnsi="Book Antiqua" w:cs="Times New Roman"/>
          <w:sz w:val="24"/>
          <w:szCs w:val="24"/>
        </w:rPr>
      </w:pPr>
      <w:r w:rsidRPr="00EA555E">
        <w:rPr>
          <w:rFonts w:ascii="Book Antiqua" w:eastAsiaTheme="minorHAnsi" w:hAnsi="Book Antiqua" w:cs="Times New Roman"/>
          <w:sz w:val="24"/>
          <w:szCs w:val="24"/>
        </w:rPr>
        <w:t>Соціальний захист учасників АТО;</w:t>
      </w:r>
    </w:p>
    <w:p w:rsidR="00612508" w:rsidRPr="00EA555E" w:rsidRDefault="00612508" w:rsidP="00BE78F6">
      <w:pPr>
        <w:pStyle w:val="a4"/>
        <w:numPr>
          <w:ilvl w:val="0"/>
          <w:numId w:val="7"/>
        </w:numPr>
        <w:spacing w:before="0" w:after="0" w:line="240" w:lineRule="auto"/>
        <w:jc w:val="both"/>
        <w:rPr>
          <w:rFonts w:ascii="Book Antiqua" w:eastAsiaTheme="minorHAnsi" w:hAnsi="Book Antiqua" w:cs="Times New Roman"/>
          <w:sz w:val="24"/>
          <w:szCs w:val="24"/>
        </w:rPr>
      </w:pPr>
      <w:r w:rsidRPr="00EA555E">
        <w:rPr>
          <w:rFonts w:ascii="Book Antiqua" w:eastAsiaTheme="minorHAnsi" w:hAnsi="Book Antiqua" w:cs="Times New Roman"/>
          <w:sz w:val="24"/>
          <w:szCs w:val="24"/>
        </w:rPr>
        <w:t>На допомогу ВПО;</w:t>
      </w:r>
    </w:p>
    <w:p w:rsidR="00612508" w:rsidRPr="00EA555E" w:rsidRDefault="00612508" w:rsidP="00BE78F6">
      <w:pPr>
        <w:pStyle w:val="a4"/>
        <w:numPr>
          <w:ilvl w:val="0"/>
          <w:numId w:val="7"/>
        </w:numPr>
        <w:spacing w:before="0" w:after="0" w:line="240" w:lineRule="auto"/>
        <w:jc w:val="both"/>
        <w:rPr>
          <w:rFonts w:ascii="Book Antiqua" w:eastAsiaTheme="minorHAnsi" w:hAnsi="Book Antiqua" w:cs="Times New Roman"/>
          <w:sz w:val="24"/>
          <w:szCs w:val="24"/>
        </w:rPr>
      </w:pPr>
      <w:r w:rsidRPr="00EA555E">
        <w:rPr>
          <w:rFonts w:ascii="Book Antiqua" w:eastAsiaTheme="minorHAnsi" w:hAnsi="Book Antiqua" w:cs="Times New Roman"/>
          <w:sz w:val="24"/>
          <w:szCs w:val="24"/>
        </w:rPr>
        <w:t>Україна та ЄС:</w:t>
      </w:r>
    </w:p>
    <w:p w:rsidR="00612508" w:rsidRPr="00612508" w:rsidRDefault="00612508" w:rsidP="00BE78F6">
      <w:pPr>
        <w:pStyle w:val="a4"/>
        <w:numPr>
          <w:ilvl w:val="0"/>
          <w:numId w:val="7"/>
        </w:numPr>
        <w:spacing w:before="0" w:after="0" w:line="240" w:lineRule="auto"/>
        <w:jc w:val="both"/>
        <w:rPr>
          <w:rFonts w:ascii="Book Antiqua" w:eastAsiaTheme="minorHAnsi" w:hAnsi="Book Antiqua" w:cs="Times New Roman"/>
          <w:sz w:val="24"/>
          <w:szCs w:val="24"/>
        </w:rPr>
      </w:pPr>
      <w:r w:rsidRPr="00612508">
        <w:rPr>
          <w:rFonts w:ascii="Book Antiqua" w:eastAsiaTheme="minorHAnsi" w:hAnsi="Book Antiqua" w:cs="Times New Roman"/>
          <w:sz w:val="24"/>
          <w:szCs w:val="24"/>
        </w:rPr>
        <w:t>Зелений туризм та ін.</w:t>
      </w:r>
    </w:p>
    <w:p w:rsidR="00612508" w:rsidRPr="00E2589F" w:rsidRDefault="00612508" w:rsidP="00612508">
      <w:pPr>
        <w:spacing w:before="0" w:after="0" w:line="240" w:lineRule="auto"/>
        <w:ind w:firstLine="708"/>
        <w:jc w:val="both"/>
        <w:rPr>
          <w:rFonts w:ascii="Book Antiqua" w:eastAsiaTheme="minorHAnsi" w:hAnsi="Book Antiqua" w:cs="Times New Roman"/>
          <w:b/>
          <w:color w:val="002060"/>
          <w:sz w:val="24"/>
          <w:szCs w:val="24"/>
          <w:u w:val="single"/>
        </w:rPr>
      </w:pPr>
      <w:r w:rsidRPr="00612508">
        <w:rPr>
          <w:rFonts w:ascii="Book Antiqua" w:eastAsiaTheme="minorHAnsi" w:hAnsi="Book Antiqua" w:cs="Times New Roman"/>
          <w:sz w:val="24"/>
          <w:szCs w:val="24"/>
        </w:rPr>
        <w:lastRenderedPageBreak/>
        <w:t xml:space="preserve">     Інформація освітнього та </w:t>
      </w:r>
      <w:proofErr w:type="spellStart"/>
      <w:r w:rsidRPr="00612508">
        <w:rPr>
          <w:rFonts w:ascii="Book Antiqua" w:eastAsiaTheme="minorHAnsi" w:hAnsi="Book Antiqua" w:cs="Times New Roman"/>
          <w:sz w:val="24"/>
          <w:szCs w:val="24"/>
        </w:rPr>
        <w:t>дозвіллєвого</w:t>
      </w:r>
      <w:proofErr w:type="spellEnd"/>
      <w:r w:rsidRPr="00612508">
        <w:rPr>
          <w:rFonts w:ascii="Book Antiqua" w:eastAsiaTheme="minorHAnsi" w:hAnsi="Book Antiqua" w:cs="Times New Roman"/>
          <w:sz w:val="24"/>
          <w:szCs w:val="24"/>
        </w:rPr>
        <w:t xml:space="preserve"> характеру протягом року накопичувалася в тематичних </w:t>
      </w:r>
      <w:r w:rsidRPr="00E2589F">
        <w:rPr>
          <w:rFonts w:ascii="Book Antiqua" w:eastAsiaTheme="minorHAnsi" w:hAnsi="Book Antiqua" w:cs="Times New Roman"/>
          <w:b/>
          <w:color w:val="002060"/>
          <w:sz w:val="24"/>
          <w:szCs w:val="24"/>
          <w:u w:val="single"/>
        </w:rPr>
        <w:t xml:space="preserve">папках - досьє: </w:t>
      </w:r>
    </w:p>
    <w:p w:rsidR="00612508" w:rsidRPr="00612508" w:rsidRDefault="00612508" w:rsidP="00BE78F6">
      <w:pPr>
        <w:pStyle w:val="a4"/>
        <w:numPr>
          <w:ilvl w:val="0"/>
          <w:numId w:val="8"/>
        </w:numPr>
        <w:spacing w:before="0" w:after="0" w:line="240" w:lineRule="auto"/>
        <w:jc w:val="both"/>
        <w:rPr>
          <w:rFonts w:ascii="Book Antiqua" w:eastAsiaTheme="minorHAnsi" w:hAnsi="Book Antiqua" w:cs="Times New Roman"/>
          <w:sz w:val="24"/>
          <w:szCs w:val="24"/>
        </w:rPr>
      </w:pPr>
      <w:r w:rsidRPr="00612508">
        <w:rPr>
          <w:rFonts w:ascii="Book Antiqua" w:eastAsiaTheme="minorHAnsi" w:hAnsi="Book Antiqua" w:cs="Times New Roman"/>
          <w:sz w:val="24"/>
          <w:szCs w:val="24"/>
        </w:rPr>
        <w:t>Цікаві сторінки історії;</w:t>
      </w:r>
    </w:p>
    <w:p w:rsidR="00612508" w:rsidRPr="00612508" w:rsidRDefault="00612508" w:rsidP="00BE78F6">
      <w:pPr>
        <w:pStyle w:val="a4"/>
        <w:numPr>
          <w:ilvl w:val="0"/>
          <w:numId w:val="8"/>
        </w:numPr>
        <w:spacing w:before="0" w:after="0" w:line="240" w:lineRule="auto"/>
        <w:jc w:val="both"/>
        <w:rPr>
          <w:rFonts w:ascii="Book Antiqua" w:eastAsiaTheme="minorHAnsi" w:hAnsi="Book Antiqua" w:cs="Times New Roman"/>
          <w:sz w:val="24"/>
          <w:szCs w:val="24"/>
        </w:rPr>
      </w:pPr>
      <w:r w:rsidRPr="00612508">
        <w:rPr>
          <w:rFonts w:ascii="Book Antiqua" w:eastAsiaTheme="minorHAnsi" w:hAnsi="Book Antiqua" w:cs="Times New Roman"/>
          <w:sz w:val="24"/>
          <w:szCs w:val="24"/>
        </w:rPr>
        <w:t>Голодомор в Україні;</w:t>
      </w:r>
    </w:p>
    <w:p w:rsidR="00612508" w:rsidRPr="00612508" w:rsidRDefault="00612508" w:rsidP="00BE78F6">
      <w:pPr>
        <w:pStyle w:val="a4"/>
        <w:numPr>
          <w:ilvl w:val="0"/>
          <w:numId w:val="8"/>
        </w:numPr>
        <w:spacing w:before="0" w:after="0" w:line="240" w:lineRule="auto"/>
        <w:jc w:val="both"/>
        <w:rPr>
          <w:rFonts w:ascii="Book Antiqua" w:eastAsiaTheme="minorHAnsi" w:hAnsi="Book Antiqua" w:cs="Times New Roman"/>
          <w:sz w:val="24"/>
          <w:szCs w:val="24"/>
        </w:rPr>
      </w:pPr>
      <w:r w:rsidRPr="00612508">
        <w:rPr>
          <w:rFonts w:ascii="Book Antiqua" w:eastAsiaTheme="minorHAnsi" w:hAnsi="Book Antiqua" w:cs="Times New Roman"/>
          <w:sz w:val="24"/>
          <w:szCs w:val="24"/>
        </w:rPr>
        <w:t>Історія України: від витоків до сьогодення;</w:t>
      </w:r>
    </w:p>
    <w:p w:rsidR="00612508" w:rsidRPr="00612508" w:rsidRDefault="00612508" w:rsidP="00BE78F6">
      <w:pPr>
        <w:pStyle w:val="a4"/>
        <w:numPr>
          <w:ilvl w:val="0"/>
          <w:numId w:val="8"/>
        </w:numPr>
        <w:spacing w:before="0" w:after="0" w:line="240" w:lineRule="auto"/>
        <w:jc w:val="both"/>
        <w:rPr>
          <w:rFonts w:ascii="Book Antiqua" w:eastAsiaTheme="minorHAnsi" w:hAnsi="Book Antiqua" w:cs="Times New Roman"/>
          <w:sz w:val="24"/>
          <w:szCs w:val="24"/>
        </w:rPr>
      </w:pPr>
      <w:r w:rsidRPr="00612508">
        <w:rPr>
          <w:rFonts w:ascii="Book Antiqua" w:eastAsiaTheme="minorHAnsi" w:hAnsi="Book Antiqua" w:cs="Times New Roman"/>
          <w:sz w:val="24"/>
          <w:szCs w:val="24"/>
        </w:rPr>
        <w:t>Перлини світового мистецтва;</w:t>
      </w:r>
    </w:p>
    <w:p w:rsidR="00612508" w:rsidRPr="00612508" w:rsidRDefault="00612508" w:rsidP="00BE78F6">
      <w:pPr>
        <w:pStyle w:val="a4"/>
        <w:numPr>
          <w:ilvl w:val="0"/>
          <w:numId w:val="8"/>
        </w:numPr>
        <w:spacing w:before="0" w:after="0" w:line="240" w:lineRule="auto"/>
        <w:jc w:val="both"/>
        <w:rPr>
          <w:rFonts w:ascii="Book Antiqua" w:eastAsiaTheme="minorHAnsi" w:hAnsi="Book Antiqua" w:cs="Times New Roman"/>
          <w:sz w:val="24"/>
          <w:szCs w:val="24"/>
        </w:rPr>
      </w:pPr>
      <w:r w:rsidRPr="00612508">
        <w:rPr>
          <w:rFonts w:ascii="Book Antiqua" w:eastAsiaTheme="minorHAnsi" w:hAnsi="Book Antiqua" w:cs="Times New Roman"/>
          <w:sz w:val="24"/>
          <w:szCs w:val="24"/>
        </w:rPr>
        <w:t>Українська мова: історія та сучасність;</w:t>
      </w:r>
    </w:p>
    <w:p w:rsidR="00612508" w:rsidRPr="00612508" w:rsidRDefault="00612508" w:rsidP="00BE78F6">
      <w:pPr>
        <w:pStyle w:val="a4"/>
        <w:numPr>
          <w:ilvl w:val="0"/>
          <w:numId w:val="8"/>
        </w:numPr>
        <w:spacing w:before="0" w:after="0" w:line="240" w:lineRule="auto"/>
        <w:jc w:val="both"/>
        <w:rPr>
          <w:rFonts w:ascii="Book Antiqua" w:eastAsiaTheme="minorHAnsi" w:hAnsi="Book Antiqua" w:cs="Times New Roman"/>
          <w:sz w:val="24"/>
          <w:szCs w:val="24"/>
        </w:rPr>
      </w:pPr>
      <w:r w:rsidRPr="00612508">
        <w:rPr>
          <w:rFonts w:ascii="Book Antiqua" w:eastAsiaTheme="minorHAnsi" w:hAnsi="Book Antiqua" w:cs="Times New Roman"/>
          <w:sz w:val="24"/>
          <w:szCs w:val="24"/>
        </w:rPr>
        <w:t>Стежками партизанської слави;</w:t>
      </w:r>
    </w:p>
    <w:p w:rsidR="00612508" w:rsidRPr="00612508" w:rsidRDefault="00612508" w:rsidP="00BE78F6">
      <w:pPr>
        <w:pStyle w:val="a4"/>
        <w:numPr>
          <w:ilvl w:val="0"/>
          <w:numId w:val="8"/>
        </w:numPr>
        <w:spacing w:before="0" w:after="0" w:line="240" w:lineRule="auto"/>
        <w:jc w:val="both"/>
        <w:rPr>
          <w:rFonts w:ascii="Book Antiqua" w:eastAsiaTheme="minorHAnsi" w:hAnsi="Book Antiqua" w:cs="Times New Roman"/>
          <w:sz w:val="24"/>
          <w:szCs w:val="24"/>
        </w:rPr>
      </w:pPr>
      <w:r w:rsidRPr="00612508">
        <w:rPr>
          <w:rFonts w:ascii="Book Antiqua" w:eastAsiaTheme="minorHAnsi" w:hAnsi="Book Antiqua" w:cs="Times New Roman"/>
          <w:sz w:val="24"/>
          <w:szCs w:val="24"/>
        </w:rPr>
        <w:t>Політичні портрети та ін.</w:t>
      </w:r>
    </w:p>
    <w:p w:rsidR="006B7797" w:rsidRDefault="00612508" w:rsidP="00612508">
      <w:pPr>
        <w:spacing w:before="0" w:after="0" w:line="240" w:lineRule="auto"/>
        <w:ind w:firstLine="708"/>
        <w:jc w:val="both"/>
        <w:rPr>
          <w:rFonts w:ascii="Book Antiqua" w:eastAsiaTheme="minorHAnsi" w:hAnsi="Book Antiqua" w:cs="Times New Roman"/>
          <w:sz w:val="24"/>
          <w:szCs w:val="24"/>
        </w:rPr>
      </w:pPr>
      <w:r w:rsidRPr="00612508">
        <w:rPr>
          <w:rFonts w:ascii="Book Antiqua" w:eastAsiaTheme="minorHAnsi" w:hAnsi="Book Antiqua" w:cs="Times New Roman"/>
          <w:sz w:val="24"/>
          <w:szCs w:val="24"/>
        </w:rPr>
        <w:t xml:space="preserve">Бібліотека як інформаційний, культурний, освітній заклад для задоволення потреб користувачів та взаємодії з іншими бібліотечними установами в  науковій та методичній роботі має право на видавничу діяльність, тобто створення власного інтелектуального продукту. Пріоритетним напрямком у видавничій роботі </w:t>
      </w:r>
      <w:proofErr w:type="spellStart"/>
      <w:r w:rsidRPr="00612508">
        <w:rPr>
          <w:rFonts w:ascii="Book Antiqua" w:eastAsiaTheme="minorHAnsi" w:hAnsi="Book Antiqua" w:cs="Times New Roman"/>
          <w:sz w:val="24"/>
          <w:szCs w:val="24"/>
        </w:rPr>
        <w:t>Межівської</w:t>
      </w:r>
      <w:proofErr w:type="spellEnd"/>
      <w:r w:rsidRPr="00612508">
        <w:rPr>
          <w:rFonts w:ascii="Book Antiqua" w:eastAsiaTheme="minorHAnsi" w:hAnsi="Book Antiqua" w:cs="Times New Roman"/>
          <w:sz w:val="24"/>
          <w:szCs w:val="24"/>
        </w:rPr>
        <w:t xml:space="preserve"> районної бібліотеки є краєзнавча діяльність: видання, присвячені суспільно-політичним подіям, історії, культурі, видатним діячам району. Набули поширення продовжувані, серійні видання. Поліпшилась якість  бібліотечних видань, збільшились та урізноманітнились види малих форм (закладки, буклети до ювілеїв, виходу нових краєзнавчих книг чи цікавих подій). </w:t>
      </w:r>
    </w:p>
    <w:p w:rsidR="006B7797" w:rsidRPr="006B7797" w:rsidRDefault="006B7797" w:rsidP="006B7797">
      <w:pPr>
        <w:spacing w:before="0" w:after="0" w:line="240" w:lineRule="auto"/>
        <w:contextualSpacing/>
        <w:jc w:val="both"/>
        <w:rPr>
          <w:rFonts w:ascii="Book Antiqua" w:eastAsiaTheme="minorHAnsi" w:hAnsi="Book Antiqua"/>
          <w:color w:val="0D0D0D" w:themeColor="text1" w:themeTint="F2"/>
          <w:sz w:val="24"/>
          <w:szCs w:val="24"/>
        </w:rPr>
      </w:pPr>
      <w:r w:rsidRPr="006B7797">
        <w:rPr>
          <w:rFonts w:ascii="Bookman Old Style" w:eastAsiaTheme="minorHAnsi" w:hAnsi="Bookman Old Style"/>
          <w:noProof/>
          <w:color w:val="0D0D0D" w:themeColor="text1" w:themeTint="F2"/>
          <w:sz w:val="24"/>
          <w:szCs w:val="24"/>
          <w:lang w:eastAsia="uk-UA"/>
        </w:rPr>
        <w:drawing>
          <wp:anchor distT="0" distB="0" distL="114300" distR="114300" simplePos="0" relativeHeight="251638784" behindDoc="1" locked="0" layoutInCell="1" allowOverlap="1" wp14:anchorId="3606EEE6" wp14:editId="4307B350">
            <wp:simplePos x="0" y="0"/>
            <wp:positionH relativeFrom="margin">
              <wp:align>right</wp:align>
            </wp:positionH>
            <wp:positionV relativeFrom="paragraph">
              <wp:posOffset>92710</wp:posOffset>
            </wp:positionV>
            <wp:extent cx="1893570" cy="3662680"/>
            <wp:effectExtent l="0" t="0" r="0" b="0"/>
            <wp:wrapTight wrapText="bothSides">
              <wp:wrapPolygon edited="0">
                <wp:start x="0" y="0"/>
                <wp:lineTo x="0" y="21458"/>
                <wp:lineTo x="21296" y="21458"/>
                <wp:lineTo x="21296" y="0"/>
                <wp:lineTo x="0" y="0"/>
              </wp:wrapPolygon>
            </wp:wrapTight>
            <wp:docPr id="51" name="Рисунок 51" descr="C:\PerfLogs\Desktop\2015 звіт\DSC0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erfLogs\Desktop\2015 звіт\DSC0013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93570" cy="3662680"/>
                    </a:xfrm>
                    <a:prstGeom prst="rect">
                      <a:avLst/>
                    </a:prstGeom>
                    <a:noFill/>
                    <a:ln>
                      <a:noFill/>
                    </a:ln>
                  </pic:spPr>
                </pic:pic>
              </a:graphicData>
            </a:graphic>
            <wp14:sizeRelH relativeFrom="page">
              <wp14:pctWidth>0</wp14:pctWidth>
            </wp14:sizeRelH>
            <wp14:sizeRelV relativeFrom="page">
              <wp14:pctHeight>0</wp14:pctHeight>
            </wp14:sizeRelV>
          </wp:anchor>
        </w:drawing>
      </w:r>
      <w:r w:rsidR="00612508" w:rsidRPr="00612508">
        <w:rPr>
          <w:rFonts w:ascii="Book Antiqua" w:eastAsiaTheme="minorHAnsi" w:hAnsi="Book Antiqua" w:cs="Times New Roman"/>
          <w:sz w:val="24"/>
          <w:szCs w:val="24"/>
        </w:rPr>
        <w:t xml:space="preserve"> </w:t>
      </w:r>
      <w:r>
        <w:rPr>
          <w:rFonts w:ascii="Book Antiqua" w:eastAsiaTheme="minorHAnsi" w:hAnsi="Book Antiqua" w:cs="Times New Roman"/>
          <w:sz w:val="24"/>
          <w:szCs w:val="24"/>
        </w:rPr>
        <w:tab/>
      </w:r>
      <w:r w:rsidRPr="006B7797">
        <w:rPr>
          <w:rFonts w:ascii="Book Antiqua" w:eastAsiaTheme="minorHAnsi" w:hAnsi="Book Antiqua"/>
          <w:color w:val="0D0D0D" w:themeColor="text1" w:themeTint="F2"/>
          <w:sz w:val="24"/>
          <w:szCs w:val="24"/>
        </w:rPr>
        <w:t>До відзначення 80-річного ювілею бібліотеки було видано інформаційний буклет «Бібліотека – острів творчості і талантів».</w:t>
      </w:r>
    </w:p>
    <w:p w:rsidR="006B7797" w:rsidRPr="006B7797" w:rsidRDefault="006B7797" w:rsidP="006B7797">
      <w:pPr>
        <w:spacing w:before="0" w:after="0" w:line="240" w:lineRule="auto"/>
        <w:contextualSpacing/>
        <w:jc w:val="both"/>
        <w:rPr>
          <w:rFonts w:ascii="Book Antiqua" w:eastAsiaTheme="minorHAnsi" w:hAnsi="Book Antiqua"/>
          <w:color w:val="0D0D0D" w:themeColor="text1" w:themeTint="F2"/>
          <w:sz w:val="24"/>
          <w:szCs w:val="24"/>
        </w:rPr>
      </w:pPr>
      <w:r w:rsidRPr="006B7797">
        <w:rPr>
          <w:rFonts w:ascii="Book Antiqua" w:eastAsiaTheme="minorHAnsi" w:hAnsi="Book Antiqua"/>
          <w:color w:val="0D0D0D" w:themeColor="text1" w:themeTint="F2"/>
          <w:sz w:val="24"/>
          <w:szCs w:val="24"/>
        </w:rPr>
        <w:t xml:space="preserve">До 125-річчя від дня народження письменника-земляка </w:t>
      </w:r>
      <w:proofErr w:type="spellStart"/>
      <w:r w:rsidRPr="006B7797">
        <w:rPr>
          <w:rFonts w:ascii="Book Antiqua" w:eastAsiaTheme="minorHAnsi" w:hAnsi="Book Antiqua"/>
          <w:color w:val="0D0D0D" w:themeColor="text1" w:themeTint="F2"/>
          <w:sz w:val="24"/>
          <w:szCs w:val="24"/>
        </w:rPr>
        <w:t>А.Казки</w:t>
      </w:r>
      <w:proofErr w:type="spellEnd"/>
      <w:r w:rsidRPr="006B7797">
        <w:rPr>
          <w:rFonts w:ascii="Book Antiqua" w:eastAsiaTheme="minorHAnsi" w:hAnsi="Book Antiqua"/>
          <w:color w:val="0D0D0D" w:themeColor="text1" w:themeTint="F2"/>
          <w:sz w:val="24"/>
          <w:szCs w:val="24"/>
        </w:rPr>
        <w:t xml:space="preserve"> видано інформаційне видання «Духовні верховини Аркадія Казки», в якому розповідається про життєвий та творчий шлях нашого видатного земляка, поета та педагога.</w:t>
      </w:r>
    </w:p>
    <w:p w:rsidR="006B7797" w:rsidRPr="006B7797" w:rsidRDefault="006B7797" w:rsidP="006B7797">
      <w:pPr>
        <w:spacing w:before="0" w:after="0" w:line="240" w:lineRule="auto"/>
        <w:contextualSpacing/>
        <w:jc w:val="both"/>
        <w:rPr>
          <w:rFonts w:ascii="Book Antiqua" w:eastAsiaTheme="minorHAnsi" w:hAnsi="Book Antiqua"/>
          <w:color w:val="0D0D0D" w:themeColor="text1" w:themeTint="F2"/>
          <w:sz w:val="24"/>
          <w:szCs w:val="24"/>
        </w:rPr>
      </w:pPr>
      <w:r w:rsidRPr="006B7797">
        <w:rPr>
          <w:rFonts w:ascii="Book Antiqua" w:eastAsiaTheme="minorHAnsi" w:hAnsi="Book Antiqua"/>
          <w:color w:val="0D0D0D" w:themeColor="text1" w:themeTint="F2"/>
          <w:sz w:val="24"/>
          <w:szCs w:val="24"/>
        </w:rPr>
        <w:t xml:space="preserve">Вийшов черговий випуск бібліографічного видання «Читай про рідний край: Краєзнавчі публікації на сторінках районної газети «Червона зірка». Дане видання містить інформацію про публікації краєзнавчої тематики у районній газеті «Червона зірка» за 2015 рік. </w:t>
      </w:r>
    </w:p>
    <w:p w:rsidR="006B7797" w:rsidRPr="006B7797" w:rsidRDefault="006B7797" w:rsidP="006B7797">
      <w:pPr>
        <w:spacing w:before="0" w:after="0" w:line="240" w:lineRule="auto"/>
        <w:contextualSpacing/>
        <w:jc w:val="both"/>
        <w:rPr>
          <w:rFonts w:ascii="Book Antiqua" w:eastAsiaTheme="minorHAnsi" w:hAnsi="Book Antiqua"/>
          <w:color w:val="0D0D0D" w:themeColor="text1" w:themeTint="F2"/>
          <w:sz w:val="24"/>
          <w:szCs w:val="24"/>
        </w:rPr>
      </w:pPr>
      <w:r w:rsidRPr="006B7797">
        <w:rPr>
          <w:rFonts w:ascii="Book Antiqua" w:eastAsiaTheme="minorHAnsi" w:hAnsi="Book Antiqua"/>
          <w:color w:val="0D0D0D" w:themeColor="text1" w:themeTint="F2"/>
          <w:sz w:val="24"/>
          <w:szCs w:val="24"/>
        </w:rPr>
        <w:t>Також вийшов 7-й випуск видання  «Мій край, моя історія жива. Сценарії масових заходів аматорського об'єднання краєзнавців «Межівська сторона» та деякі інші видання.</w:t>
      </w:r>
    </w:p>
    <w:p w:rsidR="006B7797" w:rsidRDefault="006B7797" w:rsidP="006B7797">
      <w:pPr>
        <w:spacing w:before="10" w:after="0" w:line="240" w:lineRule="auto"/>
        <w:ind w:firstLine="708"/>
        <w:jc w:val="both"/>
        <w:rPr>
          <w:rFonts w:ascii="Book Antiqua" w:eastAsiaTheme="minorHAnsi" w:hAnsi="Book Antiqua"/>
          <w:color w:val="0D0D0D" w:themeColor="text1" w:themeTint="F2"/>
          <w:sz w:val="24"/>
          <w:szCs w:val="24"/>
        </w:rPr>
      </w:pPr>
      <w:r w:rsidRPr="006B7797">
        <w:rPr>
          <w:rFonts w:ascii="Book Antiqua" w:eastAsia="Times New Roman" w:hAnsi="Book Antiqua" w:cs="Times New Roman"/>
          <w:color w:val="0D0D0D" w:themeColor="text1" w:themeTint="F2"/>
          <w:sz w:val="24"/>
          <w:szCs w:val="24"/>
          <w:lang w:eastAsia="uk-UA"/>
        </w:rPr>
        <w:t>Бібліотека надає інформацію про політику держави, владних структур  всіх рівнів. Вона є посередником  між адміністрацією та населенням, бо з одного боку бібліотека формує громадську думку і доводить її до влади, з іншого - інформує громадськість про діяльність місцевої влади.</w:t>
      </w:r>
      <w:r w:rsidRPr="006B7797">
        <w:rPr>
          <w:rFonts w:ascii="Book Antiqua" w:eastAsiaTheme="minorHAnsi" w:hAnsi="Book Antiqua"/>
          <w:color w:val="0D0D0D" w:themeColor="text1" w:themeTint="F2"/>
          <w:sz w:val="24"/>
          <w:szCs w:val="24"/>
        </w:rPr>
        <w:t xml:space="preserve"> </w:t>
      </w:r>
      <w:r w:rsidRPr="006B7797">
        <w:rPr>
          <w:rFonts w:ascii="Book Antiqua" w:eastAsia="Times New Roman" w:hAnsi="Book Antiqua" w:cs="Times New Roman"/>
          <w:color w:val="0D0D0D" w:themeColor="text1" w:themeTint="F2"/>
          <w:sz w:val="24"/>
          <w:szCs w:val="24"/>
          <w:lang w:eastAsia="uk-UA"/>
        </w:rPr>
        <w:t xml:space="preserve">Використання інформаційних ресурсів для формування інтелектуальної еліти регіону, розширення громадських зв'язків, забезпечення комфортності обслуговування, підтримка і участь населення - все це є запорукою успіху діяльності </w:t>
      </w:r>
      <w:proofErr w:type="spellStart"/>
      <w:r w:rsidRPr="006B7797">
        <w:rPr>
          <w:rFonts w:ascii="Book Antiqua" w:eastAsia="Times New Roman" w:hAnsi="Book Antiqua" w:cs="Times New Roman"/>
          <w:color w:val="0D0D0D" w:themeColor="text1" w:themeTint="F2"/>
          <w:sz w:val="24"/>
          <w:szCs w:val="24"/>
          <w:lang w:eastAsia="uk-UA"/>
        </w:rPr>
        <w:t>Межівської</w:t>
      </w:r>
      <w:proofErr w:type="spellEnd"/>
      <w:r w:rsidRPr="006B7797">
        <w:rPr>
          <w:rFonts w:ascii="Book Antiqua" w:eastAsia="Times New Roman" w:hAnsi="Book Antiqua" w:cs="Times New Roman"/>
          <w:color w:val="0D0D0D" w:themeColor="text1" w:themeTint="F2"/>
          <w:sz w:val="24"/>
          <w:szCs w:val="24"/>
          <w:lang w:eastAsia="uk-UA"/>
        </w:rPr>
        <w:t xml:space="preserve"> районної  бібліотеки.</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А</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взаємодія</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з</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соціальними</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службами</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району</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допомагала</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надавати</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жителям</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регіону</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різнопланову</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фактографічну</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інформацію</w:t>
      </w:r>
      <w:r w:rsidRPr="006B7797">
        <w:rPr>
          <w:rFonts w:ascii="Book Antiqua" w:eastAsiaTheme="minorHAnsi" w:hAnsi="Book Antiqua"/>
          <w:color w:val="0D0D0D" w:themeColor="text1" w:themeTint="F2"/>
          <w:sz w:val="24"/>
          <w:szCs w:val="24"/>
        </w:rPr>
        <w:t>.</w:t>
      </w:r>
    </w:p>
    <w:p w:rsidR="006B7797" w:rsidRDefault="006B7797" w:rsidP="006B7797">
      <w:pPr>
        <w:spacing w:before="10" w:after="0" w:line="240" w:lineRule="auto"/>
        <w:ind w:firstLine="708"/>
        <w:jc w:val="both"/>
        <w:rPr>
          <w:rFonts w:ascii="Book Antiqua" w:eastAsiaTheme="minorHAnsi" w:hAnsi="Book Antiqua"/>
          <w:color w:val="0D0D0D" w:themeColor="text1" w:themeTint="F2"/>
          <w:sz w:val="24"/>
          <w:szCs w:val="24"/>
        </w:rPr>
      </w:pPr>
      <w:r w:rsidRPr="006B7797">
        <w:rPr>
          <w:rFonts w:ascii="Book Antiqua" w:eastAsiaTheme="minorHAnsi" w:hAnsi="Book Antiqua" w:cs="Times New Roman"/>
          <w:color w:val="0D0D0D" w:themeColor="text1" w:themeTint="F2"/>
          <w:sz w:val="24"/>
          <w:szCs w:val="24"/>
        </w:rPr>
        <w:t>Надавалися</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інформаційні</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послуги</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соціального</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правового</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екологічного</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змісту</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На</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інформаційному</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стенді</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Harlow Solid Italic"/>
          <w:color w:val="0D0D0D" w:themeColor="text1" w:themeTint="F2"/>
          <w:sz w:val="24"/>
          <w:szCs w:val="24"/>
        </w:rPr>
        <w:t>«</w:t>
      </w:r>
      <w:r w:rsidRPr="006B7797">
        <w:rPr>
          <w:rFonts w:ascii="Book Antiqua" w:eastAsiaTheme="minorHAnsi" w:hAnsi="Book Antiqua" w:cs="Times New Roman"/>
          <w:color w:val="0D0D0D" w:themeColor="text1" w:themeTint="F2"/>
          <w:sz w:val="24"/>
          <w:szCs w:val="24"/>
        </w:rPr>
        <w:t>Увага</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Корисна</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інформація</w:t>
      </w:r>
      <w:r w:rsidRPr="006B7797">
        <w:rPr>
          <w:rFonts w:ascii="Book Antiqua" w:eastAsiaTheme="minorHAnsi" w:hAnsi="Book Antiqua" w:cs="Harlow Solid Italic"/>
          <w:color w:val="0D0D0D" w:themeColor="text1" w:themeTint="F2"/>
          <w:sz w:val="24"/>
          <w:szCs w:val="24"/>
        </w:rPr>
        <w:t>»</w:t>
      </w:r>
      <w:r w:rsidRPr="006B7797">
        <w:rPr>
          <w:rFonts w:ascii="Book Antiqua" w:eastAsiaTheme="minorHAnsi" w:hAnsi="Book Antiqua"/>
          <w:color w:val="0D0D0D" w:themeColor="text1" w:themeTint="F2"/>
          <w:sz w:val="24"/>
          <w:szCs w:val="24"/>
        </w:rPr>
        <w:t xml:space="preserve"> </w:t>
      </w:r>
      <w:proofErr w:type="spellStart"/>
      <w:r w:rsidRPr="006B7797">
        <w:rPr>
          <w:rFonts w:ascii="Book Antiqua" w:eastAsiaTheme="minorHAnsi" w:hAnsi="Book Antiqua" w:cs="Times New Roman"/>
          <w:color w:val="0D0D0D" w:themeColor="text1" w:themeTint="F2"/>
          <w:sz w:val="24"/>
          <w:szCs w:val="24"/>
        </w:rPr>
        <w:t>оперативно</w:t>
      </w:r>
      <w:proofErr w:type="spellEnd"/>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lastRenderedPageBreak/>
        <w:t>розміщувалися</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актуальні</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матеріали</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різностороннього</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змісту</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для</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всіх</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категорій</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користувачів, які</w:t>
      </w:r>
      <w:r w:rsidRPr="006B7797">
        <w:rPr>
          <w:rFonts w:ascii="Book Antiqua" w:eastAsiaTheme="minorHAnsi" w:hAnsi="Book Antiqua"/>
          <w:color w:val="0D0D0D" w:themeColor="text1" w:themeTint="F2"/>
          <w:sz w:val="24"/>
          <w:szCs w:val="24"/>
        </w:rPr>
        <w:t xml:space="preserve"> </w:t>
      </w:r>
      <w:r w:rsidRPr="006B7797">
        <w:rPr>
          <w:rFonts w:ascii="Book Antiqua" w:eastAsiaTheme="minorHAnsi" w:hAnsi="Book Antiqua" w:cs="Times New Roman"/>
          <w:color w:val="0D0D0D" w:themeColor="text1" w:themeTint="F2"/>
          <w:sz w:val="24"/>
          <w:szCs w:val="24"/>
        </w:rPr>
        <w:t>постійно оновлювалися</w:t>
      </w:r>
      <w:r w:rsidRPr="006B7797">
        <w:rPr>
          <w:rFonts w:ascii="Book Antiqua" w:eastAsiaTheme="minorHAnsi" w:hAnsi="Book Antiqua"/>
          <w:color w:val="0D0D0D" w:themeColor="text1" w:themeTint="F2"/>
          <w:sz w:val="24"/>
          <w:szCs w:val="24"/>
        </w:rPr>
        <w:t xml:space="preserve">: як оформити субсидію онлайн,   які пільги для дітей учасників АТО та переселенців для отримання освіти, тощо.  </w:t>
      </w:r>
    </w:p>
    <w:p w:rsidR="006B7797" w:rsidRPr="006B7797" w:rsidRDefault="006B7797" w:rsidP="006B7797">
      <w:pPr>
        <w:spacing w:before="10" w:after="0" w:line="240" w:lineRule="auto"/>
        <w:ind w:firstLine="708"/>
        <w:jc w:val="both"/>
        <w:rPr>
          <w:rFonts w:ascii="Book Antiqua" w:eastAsiaTheme="minorHAnsi" w:hAnsi="Book Antiqua"/>
          <w:color w:val="0D0D0D" w:themeColor="text1" w:themeTint="F2"/>
          <w:sz w:val="24"/>
          <w:szCs w:val="24"/>
        </w:rPr>
      </w:pPr>
      <w:r w:rsidRPr="006B7797">
        <w:rPr>
          <w:rFonts w:ascii="Book Antiqua" w:eastAsiaTheme="minorHAnsi" w:hAnsi="Book Antiqua"/>
          <w:color w:val="0D0D0D" w:themeColor="text1" w:themeTint="F2"/>
          <w:sz w:val="24"/>
          <w:szCs w:val="24"/>
        </w:rPr>
        <w:t>Тут же розміщена тематична папка «Бібліотечна допомога учасникам АТО та ВПО», де акумулюється вся корисна інформація для цих категорій користувачів.</w:t>
      </w:r>
    </w:p>
    <w:p w:rsidR="006B7797" w:rsidRPr="006B7797" w:rsidRDefault="006B7797" w:rsidP="006B7797">
      <w:pPr>
        <w:spacing w:before="0" w:after="0" w:line="240" w:lineRule="auto"/>
        <w:jc w:val="both"/>
        <w:rPr>
          <w:rFonts w:ascii="Book Antiqua" w:eastAsiaTheme="minorHAnsi" w:hAnsi="Book Antiqua"/>
          <w:color w:val="0D0D0D" w:themeColor="text1" w:themeTint="F2"/>
          <w:sz w:val="24"/>
          <w:szCs w:val="24"/>
        </w:rPr>
      </w:pPr>
      <w:r w:rsidRPr="006B7797">
        <w:rPr>
          <w:rFonts w:ascii="Book Antiqua" w:eastAsiaTheme="minorHAnsi" w:hAnsi="Book Antiqua"/>
          <w:color w:val="0D0D0D" w:themeColor="text1" w:themeTint="F2"/>
          <w:sz w:val="24"/>
          <w:szCs w:val="24"/>
        </w:rPr>
        <w:tab/>
        <w:t>Інформацію про відзначення міжнародних та державних свят, ювілеїв письменників можна було отримати з однойменних інформаційних списків, а  твори письменників-ювілярів та твори-ювіляри були представлені на книжковій виставці «Ювілейна планета», яка оновлювалася щомісяця.</w:t>
      </w:r>
    </w:p>
    <w:p w:rsidR="006B7797" w:rsidRPr="006B7797" w:rsidRDefault="006B7797" w:rsidP="003059AE">
      <w:pPr>
        <w:spacing w:before="0" w:after="0" w:line="240" w:lineRule="auto"/>
        <w:ind w:firstLine="708"/>
        <w:jc w:val="both"/>
        <w:rPr>
          <w:rFonts w:ascii="Book Antiqua" w:eastAsiaTheme="minorHAnsi" w:hAnsi="Book Antiqua"/>
          <w:color w:val="0D0D0D" w:themeColor="text1" w:themeTint="F2"/>
          <w:sz w:val="24"/>
          <w:szCs w:val="24"/>
        </w:rPr>
      </w:pPr>
      <w:r w:rsidRPr="006B7797">
        <w:rPr>
          <w:rFonts w:ascii="Book Antiqua" w:eastAsiaTheme="minorHAnsi" w:hAnsi="Book Antiqua"/>
          <w:color w:val="0D0D0D" w:themeColor="text1" w:themeTint="F2"/>
          <w:sz w:val="24"/>
          <w:szCs w:val="24"/>
        </w:rPr>
        <w:t>Інформація про послуги, які надає Межівська районна бібліотека; програми, за якими працює; план роботи на місяць, інформаційний список нових надходжень розміщені на стенді «Бібліотека пропонує».</w:t>
      </w:r>
    </w:p>
    <w:p w:rsidR="003059AE" w:rsidRDefault="006B7797" w:rsidP="003059AE">
      <w:pPr>
        <w:spacing w:before="0" w:after="0" w:line="240" w:lineRule="auto"/>
        <w:ind w:firstLine="708"/>
        <w:jc w:val="both"/>
        <w:rPr>
          <w:rFonts w:ascii="Book Antiqua" w:eastAsiaTheme="minorHAnsi" w:hAnsi="Book Antiqua"/>
          <w:color w:val="0D0D0D" w:themeColor="text1" w:themeTint="F2"/>
          <w:sz w:val="22"/>
          <w:szCs w:val="22"/>
        </w:rPr>
      </w:pPr>
      <w:r w:rsidRPr="006B7797">
        <w:rPr>
          <w:rFonts w:ascii="Book Antiqua" w:eastAsiaTheme="minorHAnsi" w:hAnsi="Book Antiqua"/>
          <w:color w:val="0D0D0D" w:themeColor="text1" w:themeTint="F2"/>
          <w:sz w:val="24"/>
          <w:szCs w:val="24"/>
        </w:rPr>
        <w:t xml:space="preserve">Провідне місце у структурі </w:t>
      </w:r>
      <w:proofErr w:type="spellStart"/>
      <w:r w:rsidRPr="006B7797">
        <w:rPr>
          <w:rFonts w:ascii="Book Antiqua" w:eastAsiaTheme="minorHAnsi" w:hAnsi="Book Antiqua"/>
          <w:color w:val="0D0D0D" w:themeColor="text1" w:themeTint="F2"/>
          <w:sz w:val="24"/>
          <w:szCs w:val="24"/>
        </w:rPr>
        <w:t>бібліотечно</w:t>
      </w:r>
      <w:proofErr w:type="spellEnd"/>
      <w:r w:rsidRPr="006B7797">
        <w:rPr>
          <w:rFonts w:ascii="Book Antiqua" w:eastAsiaTheme="minorHAnsi" w:hAnsi="Book Antiqua"/>
          <w:color w:val="0D0D0D" w:themeColor="text1" w:themeTint="F2"/>
          <w:sz w:val="24"/>
          <w:szCs w:val="24"/>
        </w:rPr>
        <w:t>-інформаційної діяльності займає виставкова робота. Саме книжково-ілюстративна виставка є засобом розкриття інформаційних ресурсів бібліотек, дієвим засобом впливу на формування читацької уваги, візитною карткою, що відображає стиль закладу і творчі можливості персоналу.</w:t>
      </w:r>
      <w:r w:rsidRPr="006B7797">
        <w:rPr>
          <w:rFonts w:ascii="Book Antiqua" w:eastAsiaTheme="minorHAnsi" w:hAnsi="Book Antiqua"/>
          <w:color w:val="0D0D0D" w:themeColor="text1" w:themeTint="F2"/>
          <w:sz w:val="22"/>
          <w:szCs w:val="22"/>
        </w:rPr>
        <w:t xml:space="preserve"> </w:t>
      </w:r>
    </w:p>
    <w:p w:rsidR="003059AE" w:rsidRDefault="006B7797" w:rsidP="003059AE">
      <w:pPr>
        <w:spacing w:before="0" w:after="0" w:line="240" w:lineRule="auto"/>
        <w:ind w:firstLine="708"/>
        <w:jc w:val="both"/>
        <w:rPr>
          <w:rFonts w:ascii="Book Antiqua" w:eastAsiaTheme="minorHAnsi" w:hAnsi="Book Antiqua"/>
          <w:color w:val="0D0D0D" w:themeColor="text1" w:themeTint="F2"/>
          <w:sz w:val="24"/>
          <w:szCs w:val="24"/>
        </w:rPr>
      </w:pPr>
      <w:r w:rsidRPr="006B7797">
        <w:rPr>
          <w:rFonts w:ascii="Book Antiqua" w:eastAsiaTheme="minorHAnsi" w:hAnsi="Book Antiqua"/>
          <w:color w:val="0D0D0D" w:themeColor="text1" w:themeTint="F2"/>
          <w:sz w:val="24"/>
          <w:szCs w:val="24"/>
        </w:rPr>
        <w:t>Безпосередньо «спілкуючись» з виданням користувач може полистати та познайомитися з його змістом, передмовою, ілюстраціями та іншим. Виставка дозволяє наблизити документи з фонду до відвідувачів, візуально зацікавити та спонукати звертатися до представлених тут джерел.</w:t>
      </w:r>
    </w:p>
    <w:p w:rsidR="006B7797" w:rsidRPr="006B7797" w:rsidRDefault="00EA555E" w:rsidP="003059AE">
      <w:pPr>
        <w:spacing w:before="0" w:after="0" w:line="240" w:lineRule="auto"/>
        <w:ind w:firstLine="708"/>
        <w:jc w:val="both"/>
        <w:rPr>
          <w:rFonts w:ascii="Book Antiqua" w:eastAsiaTheme="minorHAnsi" w:hAnsi="Book Antiqua"/>
          <w:noProof/>
          <w:color w:val="0D0D0D" w:themeColor="text1" w:themeTint="F2"/>
          <w:sz w:val="22"/>
          <w:szCs w:val="22"/>
          <w:lang w:eastAsia="uk-UA"/>
        </w:rPr>
      </w:pPr>
      <w:r w:rsidRPr="006B7797">
        <w:rPr>
          <w:rFonts w:ascii="Bookman Old Style" w:eastAsiaTheme="minorHAnsi" w:hAnsi="Bookman Old Style"/>
          <w:noProof/>
          <w:color w:val="0D0D0D" w:themeColor="text1" w:themeTint="F2"/>
          <w:sz w:val="24"/>
          <w:szCs w:val="24"/>
          <w:lang w:eastAsia="uk-UA"/>
        </w:rPr>
        <w:drawing>
          <wp:anchor distT="0" distB="0" distL="114300" distR="114300" simplePos="0" relativeHeight="251637760" behindDoc="1" locked="0" layoutInCell="1" allowOverlap="1" wp14:anchorId="1976E206" wp14:editId="00C9D17B">
            <wp:simplePos x="0" y="0"/>
            <wp:positionH relativeFrom="margin">
              <wp:align>right</wp:align>
            </wp:positionH>
            <wp:positionV relativeFrom="paragraph">
              <wp:posOffset>81280</wp:posOffset>
            </wp:positionV>
            <wp:extent cx="3049200" cy="2082487"/>
            <wp:effectExtent l="0" t="0" r="0" b="0"/>
            <wp:wrapTight wrapText="bothSides">
              <wp:wrapPolygon edited="0">
                <wp:start x="0" y="0"/>
                <wp:lineTo x="0" y="21343"/>
                <wp:lineTo x="21461" y="21343"/>
                <wp:lineTo x="21461" y="0"/>
                <wp:lineTo x="0" y="0"/>
              </wp:wrapPolygon>
            </wp:wrapTight>
            <wp:docPr id="58" name="Рисунок 58" descr="C:\PerfLogs\Desktop\SAM_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PerfLogs\Desktop\SAM_0748.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8922"/>
                    <a:stretch/>
                  </pic:blipFill>
                  <pic:spPr bwMode="auto">
                    <a:xfrm>
                      <a:off x="0" y="0"/>
                      <a:ext cx="3049200" cy="20824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59AE">
        <w:rPr>
          <w:rFonts w:ascii="Book Antiqua" w:eastAsiaTheme="minorHAnsi" w:hAnsi="Book Antiqua"/>
          <w:color w:val="0D0D0D" w:themeColor="text1" w:themeTint="F2"/>
          <w:sz w:val="24"/>
          <w:szCs w:val="24"/>
        </w:rPr>
        <w:t>Протягом</w:t>
      </w:r>
      <w:r w:rsidR="006B7797" w:rsidRPr="006B7797">
        <w:rPr>
          <w:rFonts w:ascii="Book Antiqua" w:eastAsiaTheme="minorHAnsi" w:hAnsi="Book Antiqua"/>
          <w:color w:val="0D0D0D" w:themeColor="text1" w:themeTint="F2"/>
          <w:sz w:val="24"/>
          <w:szCs w:val="24"/>
        </w:rPr>
        <w:t xml:space="preserve"> 2015 року працівниками було оформлено близько 40 книжкових виставок.</w:t>
      </w:r>
      <w:r w:rsidR="006B7797" w:rsidRPr="006B7797">
        <w:rPr>
          <w:rFonts w:ascii="Book Antiqua" w:eastAsiaTheme="minorHAnsi" w:hAnsi="Book Antiqua"/>
          <w:color w:val="0D0D0D" w:themeColor="text1" w:themeTint="F2"/>
          <w:sz w:val="22"/>
          <w:szCs w:val="22"/>
        </w:rPr>
        <w:t xml:space="preserve"> </w:t>
      </w:r>
      <w:r w:rsidR="006B7797" w:rsidRPr="006B7797">
        <w:rPr>
          <w:rFonts w:ascii="Book Antiqua" w:eastAsiaTheme="minorHAnsi" w:hAnsi="Book Antiqua"/>
          <w:color w:val="0D0D0D" w:themeColor="text1" w:themeTint="F2"/>
          <w:sz w:val="24"/>
          <w:szCs w:val="24"/>
        </w:rPr>
        <w:t>Діяли виставки, приурочені до знаменних і пам’ятних дат. Зокрема:</w:t>
      </w:r>
    </w:p>
    <w:p w:rsidR="006B7797" w:rsidRPr="006B7797" w:rsidRDefault="006B7797" w:rsidP="00BE78F6">
      <w:pPr>
        <w:numPr>
          <w:ilvl w:val="0"/>
          <w:numId w:val="9"/>
        </w:numPr>
        <w:spacing w:before="0" w:after="0" w:line="240" w:lineRule="auto"/>
        <w:contextualSpacing/>
        <w:jc w:val="both"/>
        <w:rPr>
          <w:rFonts w:ascii="Book Antiqua" w:eastAsiaTheme="minorHAnsi" w:hAnsi="Book Antiqua"/>
          <w:color w:val="0D0D0D" w:themeColor="text1" w:themeTint="F2"/>
          <w:sz w:val="24"/>
          <w:szCs w:val="24"/>
        </w:rPr>
      </w:pPr>
      <w:r w:rsidRPr="006B7797">
        <w:rPr>
          <w:rFonts w:ascii="Book Antiqua" w:eastAsiaTheme="minorHAnsi" w:hAnsi="Book Antiqua"/>
          <w:color w:val="0D0D0D" w:themeColor="text1" w:themeTint="F2"/>
          <w:sz w:val="24"/>
          <w:szCs w:val="24"/>
        </w:rPr>
        <w:t>Нехай нас об’єднає пам’ять про війну</w:t>
      </w:r>
      <w:r w:rsidRPr="006B7797">
        <w:rPr>
          <w:rFonts w:ascii="Book Antiqua" w:hAnsi="Book Antiqua"/>
          <w:color w:val="0D0D0D" w:themeColor="text1" w:themeTint="F2"/>
        </w:rPr>
        <w:t xml:space="preserve"> </w:t>
      </w:r>
      <w:r w:rsidRPr="006B7797">
        <w:rPr>
          <w:rFonts w:ascii="Book Antiqua" w:eastAsiaTheme="minorHAnsi" w:hAnsi="Book Antiqua"/>
          <w:color w:val="0D0D0D" w:themeColor="text1" w:themeTint="F2"/>
          <w:sz w:val="24"/>
          <w:szCs w:val="24"/>
        </w:rPr>
        <w:t>( до 70-ї річниці  перемоги над нацизмом у Другій Світовій війні);</w:t>
      </w:r>
    </w:p>
    <w:p w:rsidR="006B7797" w:rsidRPr="006B7797" w:rsidRDefault="006B7797" w:rsidP="00BE78F6">
      <w:pPr>
        <w:numPr>
          <w:ilvl w:val="0"/>
          <w:numId w:val="9"/>
        </w:numPr>
        <w:spacing w:before="0" w:after="0" w:line="240" w:lineRule="auto"/>
        <w:contextualSpacing/>
        <w:jc w:val="both"/>
        <w:rPr>
          <w:rFonts w:ascii="Book Antiqua" w:eastAsiaTheme="minorHAnsi" w:hAnsi="Book Antiqua"/>
          <w:color w:val="0D0D0D" w:themeColor="text1" w:themeTint="F2"/>
          <w:sz w:val="24"/>
          <w:szCs w:val="24"/>
        </w:rPr>
      </w:pPr>
      <w:r w:rsidRPr="006B7797">
        <w:rPr>
          <w:rFonts w:ascii="Book Antiqua" w:eastAsiaTheme="minorHAnsi" w:hAnsi="Book Antiqua"/>
          <w:color w:val="0D0D0D" w:themeColor="text1" w:themeTint="F2"/>
          <w:sz w:val="24"/>
          <w:szCs w:val="24"/>
        </w:rPr>
        <w:t xml:space="preserve">Межівська районна бібліотека:  шлях довжиною у 80 років (до 80-річчя закладу); </w:t>
      </w:r>
    </w:p>
    <w:p w:rsidR="006B7797" w:rsidRPr="006B7797" w:rsidRDefault="006B7797" w:rsidP="00BE78F6">
      <w:pPr>
        <w:numPr>
          <w:ilvl w:val="0"/>
          <w:numId w:val="10"/>
        </w:numPr>
        <w:spacing w:before="0" w:after="0" w:line="240" w:lineRule="auto"/>
        <w:contextualSpacing/>
        <w:jc w:val="both"/>
        <w:rPr>
          <w:rFonts w:ascii="Book Antiqua" w:eastAsiaTheme="minorHAnsi" w:hAnsi="Book Antiqua"/>
          <w:color w:val="0D0D0D" w:themeColor="text1" w:themeTint="F2"/>
          <w:sz w:val="24"/>
          <w:szCs w:val="24"/>
        </w:rPr>
      </w:pPr>
      <w:r w:rsidRPr="006B7797">
        <w:rPr>
          <w:rFonts w:ascii="Book Antiqua" w:eastAsiaTheme="minorHAnsi" w:hAnsi="Book Antiqua"/>
          <w:color w:val="0D0D0D" w:themeColor="text1" w:themeTint="F2"/>
          <w:sz w:val="24"/>
          <w:szCs w:val="24"/>
        </w:rPr>
        <w:t xml:space="preserve">Ювілейна планета  та ін. </w:t>
      </w:r>
    </w:p>
    <w:p w:rsidR="006B7797" w:rsidRPr="006B7797" w:rsidRDefault="006B7797" w:rsidP="00452B5B">
      <w:pPr>
        <w:spacing w:before="0" w:after="0" w:line="240" w:lineRule="auto"/>
        <w:jc w:val="both"/>
        <w:rPr>
          <w:rFonts w:ascii="Book Antiqua" w:eastAsiaTheme="minorHAnsi" w:hAnsi="Book Antiqua"/>
          <w:color w:val="0D0D0D" w:themeColor="text1" w:themeTint="F2"/>
          <w:sz w:val="24"/>
          <w:szCs w:val="24"/>
        </w:rPr>
      </w:pPr>
      <w:r w:rsidRPr="006B7797">
        <w:rPr>
          <w:rFonts w:ascii="Book Antiqua" w:eastAsiaTheme="minorHAnsi" w:hAnsi="Book Antiqua"/>
          <w:color w:val="0D0D0D" w:themeColor="text1" w:themeTint="F2"/>
          <w:sz w:val="24"/>
          <w:szCs w:val="24"/>
        </w:rPr>
        <w:t>Під постійною увагою працівників та користувачів було питання популяризації духовної спадщини рідного краю, його традицій, звичаїв, обрядів, релігійних свят. І це відобразилося в книжкових виставках:</w:t>
      </w:r>
    </w:p>
    <w:p w:rsidR="006B7797" w:rsidRPr="006B7797" w:rsidRDefault="006B7797" w:rsidP="00BE78F6">
      <w:pPr>
        <w:numPr>
          <w:ilvl w:val="0"/>
          <w:numId w:val="10"/>
        </w:numPr>
        <w:spacing w:before="0" w:after="0" w:line="240" w:lineRule="auto"/>
        <w:contextualSpacing/>
        <w:jc w:val="both"/>
        <w:rPr>
          <w:rFonts w:ascii="Book Antiqua" w:eastAsiaTheme="minorHAnsi" w:hAnsi="Book Antiqua"/>
          <w:color w:val="0D0D0D" w:themeColor="text1" w:themeTint="F2"/>
          <w:sz w:val="24"/>
          <w:szCs w:val="24"/>
        </w:rPr>
      </w:pPr>
      <w:r w:rsidRPr="006B7797">
        <w:rPr>
          <w:rFonts w:ascii="Book Antiqua" w:eastAsiaTheme="minorHAnsi" w:hAnsi="Book Antiqua"/>
          <w:color w:val="0D0D0D" w:themeColor="text1" w:themeTint="F2"/>
          <w:sz w:val="24"/>
          <w:szCs w:val="24"/>
        </w:rPr>
        <w:t>Я і ти – мов дві зорі (до дня Святого Валентина);</w:t>
      </w:r>
      <w:r w:rsidRPr="006B7797">
        <w:rPr>
          <w:rFonts w:ascii="Book Antiqua" w:eastAsiaTheme="minorHAnsi" w:hAnsi="Book Antiqua"/>
          <w:noProof/>
          <w:color w:val="0D0D0D" w:themeColor="text1" w:themeTint="F2"/>
          <w:sz w:val="22"/>
          <w:szCs w:val="22"/>
          <w:lang w:eastAsia="uk-UA"/>
        </w:rPr>
        <w:t xml:space="preserve"> </w:t>
      </w:r>
    </w:p>
    <w:p w:rsidR="006B7797" w:rsidRPr="006B7797" w:rsidRDefault="006B7797" w:rsidP="00BE78F6">
      <w:pPr>
        <w:numPr>
          <w:ilvl w:val="0"/>
          <w:numId w:val="11"/>
        </w:numPr>
        <w:spacing w:before="0" w:after="0" w:line="240" w:lineRule="auto"/>
        <w:contextualSpacing/>
        <w:jc w:val="both"/>
        <w:rPr>
          <w:rFonts w:ascii="Book Antiqua" w:eastAsiaTheme="minorHAnsi" w:hAnsi="Book Antiqua"/>
          <w:color w:val="0D0D0D" w:themeColor="text1" w:themeTint="F2"/>
          <w:sz w:val="24"/>
          <w:szCs w:val="24"/>
        </w:rPr>
      </w:pPr>
      <w:r w:rsidRPr="006B7797">
        <w:rPr>
          <w:rFonts w:ascii="Book Antiqua" w:eastAsiaTheme="minorHAnsi" w:hAnsi="Book Antiqua"/>
          <w:color w:val="0D0D0D" w:themeColor="text1" w:themeTint="F2"/>
          <w:sz w:val="24"/>
          <w:szCs w:val="24"/>
        </w:rPr>
        <w:t>Українські літературні пам’ятки – основа національної культури;(до Дня слов’янської писемності та культури)</w:t>
      </w:r>
    </w:p>
    <w:p w:rsidR="006B7797" w:rsidRPr="006B7797" w:rsidRDefault="006B7797" w:rsidP="00BE78F6">
      <w:pPr>
        <w:numPr>
          <w:ilvl w:val="0"/>
          <w:numId w:val="11"/>
        </w:numPr>
        <w:spacing w:before="0" w:after="0" w:line="240" w:lineRule="auto"/>
        <w:contextualSpacing/>
        <w:jc w:val="both"/>
        <w:rPr>
          <w:rFonts w:ascii="Book Antiqua" w:eastAsiaTheme="minorHAnsi" w:hAnsi="Book Antiqua"/>
          <w:color w:val="0D0D0D" w:themeColor="text1" w:themeTint="F2"/>
          <w:sz w:val="24"/>
          <w:szCs w:val="24"/>
        </w:rPr>
      </w:pPr>
      <w:r w:rsidRPr="006B7797">
        <w:rPr>
          <w:rFonts w:ascii="Book Antiqua" w:eastAsiaTheme="minorHAnsi" w:hAnsi="Book Antiqua"/>
          <w:color w:val="0D0D0D" w:themeColor="text1" w:themeTint="F2"/>
          <w:sz w:val="24"/>
          <w:szCs w:val="24"/>
        </w:rPr>
        <w:t>Кидай мишку – бури книжку;</w:t>
      </w:r>
    </w:p>
    <w:p w:rsidR="006B7797" w:rsidRPr="00452B5B" w:rsidRDefault="006B7797" w:rsidP="00BE78F6">
      <w:pPr>
        <w:numPr>
          <w:ilvl w:val="0"/>
          <w:numId w:val="11"/>
        </w:numPr>
        <w:spacing w:before="0" w:after="0" w:line="240" w:lineRule="auto"/>
        <w:contextualSpacing/>
        <w:jc w:val="both"/>
        <w:rPr>
          <w:rFonts w:ascii="Book Antiqua" w:eastAsiaTheme="minorHAnsi" w:hAnsi="Book Antiqua"/>
          <w:color w:val="0D0D0D" w:themeColor="text1" w:themeTint="F2"/>
          <w:sz w:val="24"/>
          <w:szCs w:val="24"/>
        </w:rPr>
      </w:pPr>
      <w:r w:rsidRPr="006B7797">
        <w:rPr>
          <w:rFonts w:ascii="Book Antiqua" w:eastAsiaTheme="minorHAnsi" w:hAnsi="Book Antiqua"/>
          <w:color w:val="0D0D0D" w:themeColor="text1" w:themeTint="F2"/>
          <w:sz w:val="24"/>
          <w:szCs w:val="24"/>
        </w:rPr>
        <w:t xml:space="preserve"> Великдень – свято Воскресіння та ін.</w:t>
      </w:r>
    </w:p>
    <w:p w:rsidR="003059AE" w:rsidRPr="00452B5B" w:rsidRDefault="003059AE" w:rsidP="00452B5B">
      <w:pPr>
        <w:spacing w:before="0" w:after="0" w:line="240" w:lineRule="auto"/>
        <w:contextualSpacing/>
        <w:jc w:val="both"/>
        <w:rPr>
          <w:rFonts w:ascii="Book Antiqua" w:eastAsiaTheme="minorHAnsi" w:hAnsi="Book Antiqua"/>
          <w:color w:val="0D0D0D" w:themeColor="text1" w:themeTint="F2"/>
          <w:sz w:val="24"/>
          <w:szCs w:val="24"/>
        </w:rPr>
      </w:pPr>
      <w:r w:rsidRPr="00452B5B">
        <w:rPr>
          <w:rFonts w:ascii="Book Antiqua" w:eastAsiaTheme="minorHAnsi" w:hAnsi="Book Antiqua"/>
          <w:color w:val="0D0D0D" w:themeColor="text1" w:themeTint="F2"/>
          <w:sz w:val="24"/>
          <w:szCs w:val="24"/>
        </w:rPr>
        <w:t xml:space="preserve">Великою популярністю у відвідувачів користуються тематичні стелажі: </w:t>
      </w:r>
    </w:p>
    <w:p w:rsidR="003059AE" w:rsidRPr="00452B5B" w:rsidRDefault="003059AE" w:rsidP="00BE78F6">
      <w:pPr>
        <w:pStyle w:val="a4"/>
        <w:numPr>
          <w:ilvl w:val="0"/>
          <w:numId w:val="12"/>
        </w:numPr>
        <w:spacing w:before="0" w:after="0" w:line="240" w:lineRule="auto"/>
        <w:jc w:val="both"/>
        <w:rPr>
          <w:rFonts w:ascii="Book Antiqua" w:eastAsiaTheme="minorHAnsi" w:hAnsi="Book Antiqua"/>
          <w:color w:val="0D0D0D" w:themeColor="text1" w:themeTint="F2"/>
          <w:sz w:val="24"/>
          <w:szCs w:val="24"/>
        </w:rPr>
      </w:pPr>
      <w:r w:rsidRPr="00452B5B">
        <w:rPr>
          <w:rFonts w:ascii="Book Antiqua" w:eastAsiaTheme="minorHAnsi" w:hAnsi="Book Antiqua"/>
          <w:color w:val="0D0D0D" w:themeColor="text1" w:themeTint="F2"/>
          <w:sz w:val="24"/>
          <w:szCs w:val="24"/>
        </w:rPr>
        <w:t>На крилах історії;</w:t>
      </w:r>
    </w:p>
    <w:p w:rsidR="003059AE" w:rsidRPr="00452B5B" w:rsidRDefault="003059AE" w:rsidP="00BE78F6">
      <w:pPr>
        <w:pStyle w:val="a4"/>
        <w:numPr>
          <w:ilvl w:val="0"/>
          <w:numId w:val="12"/>
        </w:numPr>
        <w:spacing w:before="0" w:after="0" w:line="240" w:lineRule="auto"/>
        <w:jc w:val="both"/>
        <w:rPr>
          <w:rFonts w:ascii="Book Antiqua" w:eastAsiaTheme="minorHAnsi" w:hAnsi="Book Antiqua"/>
          <w:color w:val="0D0D0D" w:themeColor="text1" w:themeTint="F2"/>
          <w:sz w:val="24"/>
          <w:szCs w:val="24"/>
        </w:rPr>
      </w:pPr>
      <w:r w:rsidRPr="00452B5B">
        <w:rPr>
          <w:rFonts w:ascii="Book Antiqua" w:eastAsiaTheme="minorHAnsi" w:hAnsi="Book Antiqua"/>
          <w:color w:val="0D0D0D" w:themeColor="text1" w:themeTint="F2"/>
          <w:sz w:val="24"/>
          <w:szCs w:val="24"/>
        </w:rPr>
        <w:t>В країні мрій та фантастики;</w:t>
      </w:r>
    </w:p>
    <w:p w:rsidR="003059AE" w:rsidRPr="00452B5B" w:rsidRDefault="003059AE" w:rsidP="00BE78F6">
      <w:pPr>
        <w:pStyle w:val="a4"/>
        <w:numPr>
          <w:ilvl w:val="0"/>
          <w:numId w:val="12"/>
        </w:numPr>
        <w:spacing w:before="0" w:after="0" w:line="240" w:lineRule="auto"/>
        <w:jc w:val="both"/>
        <w:rPr>
          <w:rFonts w:ascii="Book Antiqua" w:eastAsiaTheme="minorHAnsi" w:hAnsi="Book Antiqua"/>
          <w:color w:val="0D0D0D" w:themeColor="text1" w:themeTint="F2"/>
          <w:sz w:val="24"/>
          <w:szCs w:val="24"/>
        </w:rPr>
      </w:pPr>
      <w:r w:rsidRPr="00452B5B">
        <w:rPr>
          <w:rFonts w:ascii="Book Antiqua" w:eastAsiaTheme="minorHAnsi" w:hAnsi="Book Antiqua"/>
          <w:color w:val="0D0D0D" w:themeColor="text1" w:themeTint="F2"/>
          <w:sz w:val="24"/>
          <w:szCs w:val="24"/>
        </w:rPr>
        <w:t xml:space="preserve">Бібліотечне детективне </w:t>
      </w:r>
      <w:r w:rsidR="00452B5B" w:rsidRPr="00452B5B">
        <w:rPr>
          <w:rFonts w:ascii="Book Antiqua" w:eastAsiaTheme="minorHAnsi" w:hAnsi="Book Antiqua"/>
          <w:color w:val="0D0D0D" w:themeColor="text1" w:themeTint="F2"/>
          <w:sz w:val="24"/>
          <w:szCs w:val="24"/>
        </w:rPr>
        <w:t>агентство</w:t>
      </w:r>
      <w:r w:rsidRPr="00452B5B">
        <w:rPr>
          <w:rFonts w:ascii="Book Antiqua" w:eastAsiaTheme="minorHAnsi" w:hAnsi="Book Antiqua"/>
          <w:color w:val="0D0D0D" w:themeColor="text1" w:themeTint="F2"/>
          <w:sz w:val="24"/>
          <w:szCs w:val="24"/>
        </w:rPr>
        <w:t>;</w:t>
      </w:r>
    </w:p>
    <w:p w:rsidR="003059AE" w:rsidRDefault="003059AE" w:rsidP="00BE78F6">
      <w:pPr>
        <w:pStyle w:val="a4"/>
        <w:numPr>
          <w:ilvl w:val="0"/>
          <w:numId w:val="12"/>
        </w:numPr>
        <w:spacing w:before="0" w:after="0" w:line="240" w:lineRule="auto"/>
        <w:jc w:val="both"/>
        <w:rPr>
          <w:rFonts w:ascii="Book Antiqua" w:eastAsiaTheme="minorHAnsi" w:hAnsi="Book Antiqua"/>
          <w:color w:val="0D0D0D" w:themeColor="text1" w:themeTint="F2"/>
          <w:sz w:val="24"/>
          <w:szCs w:val="24"/>
        </w:rPr>
      </w:pPr>
      <w:r w:rsidRPr="00452B5B">
        <w:rPr>
          <w:rFonts w:ascii="Book Antiqua" w:eastAsiaTheme="minorHAnsi" w:hAnsi="Book Antiqua"/>
          <w:color w:val="0D0D0D" w:themeColor="text1" w:themeTint="F2"/>
          <w:sz w:val="24"/>
          <w:szCs w:val="24"/>
        </w:rPr>
        <w:t>Терпкий смак кохання.</w:t>
      </w:r>
    </w:p>
    <w:p w:rsidR="00452B5B" w:rsidRDefault="00452B5B" w:rsidP="00452B5B">
      <w:pPr>
        <w:spacing w:before="0" w:after="0" w:line="240" w:lineRule="auto"/>
        <w:jc w:val="both"/>
        <w:rPr>
          <w:rFonts w:ascii="Book Antiqua" w:eastAsiaTheme="minorHAnsi" w:hAnsi="Book Antiqua"/>
          <w:color w:val="0D0D0D" w:themeColor="text1" w:themeTint="F2"/>
          <w:sz w:val="24"/>
          <w:szCs w:val="24"/>
        </w:rPr>
      </w:pPr>
    </w:p>
    <w:p w:rsidR="006B7797" w:rsidRPr="0002634B" w:rsidRDefault="0002634B" w:rsidP="00BE78F6">
      <w:pPr>
        <w:pStyle w:val="2015"/>
        <w:numPr>
          <w:ilvl w:val="0"/>
          <w:numId w:val="5"/>
        </w:numPr>
        <w:rPr>
          <w:rFonts w:ascii="Book Antiqua" w:eastAsiaTheme="minorHAnsi" w:hAnsi="Book Antiqua"/>
          <w:sz w:val="24"/>
        </w:rPr>
      </w:pPr>
      <w:r>
        <w:rPr>
          <w:rFonts w:ascii="Book Antiqua" w:eastAsiaTheme="minorHAnsi" w:hAnsi="Book Antiqua"/>
          <w:caps w:val="0"/>
          <w:sz w:val="24"/>
        </w:rPr>
        <w:lastRenderedPageBreak/>
        <w:t xml:space="preserve"> </w:t>
      </w:r>
      <w:bookmarkStart w:id="13" w:name="_Toc440439370"/>
      <w:r w:rsidRPr="0002634B">
        <w:rPr>
          <w:rFonts w:ascii="Book Antiqua" w:eastAsiaTheme="minorHAnsi" w:hAnsi="Book Antiqua"/>
          <w:caps w:val="0"/>
          <w:sz w:val="24"/>
        </w:rPr>
        <w:t>ПРИЄДНУЄМОСЯ ДО ПДГ</w:t>
      </w:r>
      <w:bookmarkEnd w:id="13"/>
    </w:p>
    <w:p w:rsidR="00043D1E" w:rsidRPr="00E776BD" w:rsidRDefault="006B7797" w:rsidP="00E47364">
      <w:pPr>
        <w:spacing w:before="0" w:after="0"/>
        <w:jc w:val="both"/>
        <w:rPr>
          <w:rFonts w:ascii="Monotype Corsiva" w:hAnsi="Monotype Corsiva"/>
          <w:b/>
          <w:color w:val="365F91" w:themeColor="accent1" w:themeShade="BF"/>
        </w:rPr>
      </w:pPr>
      <w:r w:rsidRPr="006B7797">
        <w:rPr>
          <w:rFonts w:ascii="Bookman Old Style" w:eastAsiaTheme="minorHAnsi" w:hAnsi="Bookman Old Style"/>
          <w:noProof/>
          <w:color w:val="0D0D0D" w:themeColor="text1" w:themeTint="F2"/>
          <w:sz w:val="24"/>
          <w:szCs w:val="24"/>
          <w:lang w:eastAsia="uk-UA"/>
        </w:rPr>
        <w:t xml:space="preserve"> </w:t>
      </w:r>
    </w:p>
    <w:p w:rsidR="00E47364" w:rsidRPr="0021438C" w:rsidRDefault="00BF24B0" w:rsidP="00EA555E">
      <w:pPr>
        <w:pStyle w:val="BOOK"/>
        <w:ind w:firstLine="708"/>
      </w:pPr>
      <w:r w:rsidRPr="0021438C">
        <w:t xml:space="preserve">У </w:t>
      </w:r>
      <w:proofErr w:type="spellStart"/>
      <w:r w:rsidR="00206255" w:rsidRPr="0021438C">
        <w:t>Межівській</w:t>
      </w:r>
      <w:proofErr w:type="spellEnd"/>
      <w:r w:rsidR="00206255" w:rsidRPr="0021438C">
        <w:t xml:space="preserve"> районній бібліотеці та інтернет-центрі бібліотеки для дітей</w:t>
      </w:r>
      <w:r w:rsidRPr="0021438C">
        <w:t xml:space="preserve"> </w:t>
      </w:r>
      <w:r w:rsidR="00E47364" w:rsidRPr="0021438C">
        <w:t xml:space="preserve">діють: </w:t>
      </w:r>
    </w:p>
    <w:p w:rsidR="00E47364" w:rsidRPr="0021438C" w:rsidRDefault="00E47364" w:rsidP="00BE78F6">
      <w:pPr>
        <w:pStyle w:val="a4"/>
        <w:numPr>
          <w:ilvl w:val="0"/>
          <w:numId w:val="13"/>
        </w:numPr>
        <w:spacing w:before="10" w:after="0" w:line="240" w:lineRule="auto"/>
        <w:jc w:val="both"/>
        <w:rPr>
          <w:rFonts w:ascii="Book Antiqua" w:eastAsia="Times New Roman" w:hAnsi="Book Antiqua" w:cs="Times New Roman"/>
          <w:color w:val="0D0D0D" w:themeColor="text1" w:themeTint="F2"/>
          <w:sz w:val="24"/>
          <w:szCs w:val="24"/>
          <w:lang w:eastAsia="uk-UA"/>
        </w:rPr>
      </w:pPr>
      <w:r w:rsidRPr="0021438C">
        <w:rPr>
          <w:rFonts w:ascii="Book Antiqua" w:eastAsia="Times New Roman" w:hAnsi="Book Antiqua" w:cs="Times New Roman"/>
          <w:color w:val="0D0D0D" w:themeColor="text1" w:themeTint="F2"/>
          <w:sz w:val="24"/>
          <w:szCs w:val="24"/>
          <w:lang w:eastAsia="uk-UA"/>
        </w:rPr>
        <w:t>ПДГ (пункт  доступу громадян до офіційної інформації), де користувачі бібліотеки мають можливість отримати інформацію органів державної влади та дізнатись, яким чином можна долучитись та впливати на законодавчий процес;</w:t>
      </w:r>
    </w:p>
    <w:p w:rsidR="00E47364" w:rsidRPr="0021438C" w:rsidRDefault="00E47364" w:rsidP="00BE78F6">
      <w:pPr>
        <w:pStyle w:val="a4"/>
        <w:numPr>
          <w:ilvl w:val="0"/>
          <w:numId w:val="13"/>
        </w:numPr>
        <w:spacing w:before="10" w:after="0" w:line="240" w:lineRule="auto"/>
        <w:jc w:val="both"/>
        <w:rPr>
          <w:rFonts w:ascii="Book Antiqua" w:eastAsia="Times New Roman" w:hAnsi="Book Antiqua" w:cs="Times New Roman"/>
          <w:color w:val="0D0D0D" w:themeColor="text1" w:themeTint="F2"/>
          <w:sz w:val="24"/>
          <w:szCs w:val="24"/>
          <w:lang w:eastAsia="uk-UA"/>
        </w:rPr>
      </w:pPr>
      <w:r w:rsidRPr="0021438C">
        <w:rPr>
          <w:rFonts w:ascii="Book Antiqua" w:eastAsia="Times New Roman" w:hAnsi="Book Antiqua" w:cs="Times New Roman"/>
          <w:color w:val="0D0D0D" w:themeColor="text1" w:themeTint="F2"/>
          <w:sz w:val="24"/>
          <w:szCs w:val="24"/>
          <w:lang w:eastAsia="uk-UA"/>
        </w:rPr>
        <w:t>Центр регіональної інформації, що надає вільний доступ населенню до інформаційних ресурсів місцевого самоврядування: законодавчих, нормативних, статистичних, економічних матеріалів.</w:t>
      </w:r>
    </w:p>
    <w:p w:rsidR="00E47364" w:rsidRPr="0021438C" w:rsidRDefault="00E47364" w:rsidP="00EA555E">
      <w:pPr>
        <w:spacing w:before="10" w:after="0" w:line="240" w:lineRule="auto"/>
        <w:ind w:firstLine="708"/>
        <w:jc w:val="both"/>
        <w:rPr>
          <w:rFonts w:ascii="Book Antiqua" w:eastAsia="Times New Roman" w:hAnsi="Book Antiqua" w:cs="Times New Roman"/>
          <w:color w:val="0D0D0D" w:themeColor="text1" w:themeTint="F2"/>
          <w:sz w:val="24"/>
          <w:szCs w:val="24"/>
          <w:lang w:eastAsia="uk-UA"/>
        </w:rPr>
      </w:pPr>
      <w:r w:rsidRPr="0021438C">
        <w:rPr>
          <w:rFonts w:ascii="Book Antiqua" w:eastAsia="Times New Roman" w:hAnsi="Book Antiqua" w:cs="Times New Roman"/>
          <w:color w:val="0D0D0D" w:themeColor="text1" w:themeTint="F2"/>
          <w:sz w:val="24"/>
          <w:szCs w:val="24"/>
          <w:lang w:eastAsia="uk-UA"/>
        </w:rPr>
        <w:t xml:space="preserve">До ПДГ за офіційною інформацією зверталися вчителі, вихователі, підприємці, студенти, , пенсіонери з конкретними запитами щодо Законів України, постанов та розпоряджень Кабінету міністрів, Міністерств. Особлива увага приділялась пропаганді офіційної інформації, що розміщена на сайтах державної влади, реклама яких розміщена в посиланнях на постійно діючому перегляді. </w:t>
      </w:r>
    </w:p>
    <w:p w:rsidR="00E47364" w:rsidRPr="0021438C" w:rsidRDefault="00E47364" w:rsidP="00EA555E">
      <w:pPr>
        <w:spacing w:before="10" w:after="0" w:line="240" w:lineRule="auto"/>
        <w:ind w:firstLine="708"/>
        <w:jc w:val="both"/>
        <w:rPr>
          <w:rFonts w:ascii="Book Antiqua" w:eastAsia="Times New Roman" w:hAnsi="Book Antiqua" w:cs="Times New Roman"/>
          <w:color w:val="0D0D0D" w:themeColor="text1" w:themeTint="F2"/>
          <w:sz w:val="24"/>
          <w:szCs w:val="24"/>
          <w:lang w:eastAsia="uk-UA"/>
        </w:rPr>
      </w:pPr>
      <w:r w:rsidRPr="0021438C">
        <w:rPr>
          <w:rFonts w:ascii="Book Antiqua" w:eastAsia="Times New Roman" w:hAnsi="Book Antiqua" w:cs="Times New Roman"/>
          <w:color w:val="0D0D0D" w:themeColor="text1" w:themeTint="F2"/>
          <w:sz w:val="24"/>
          <w:szCs w:val="24"/>
          <w:lang w:eastAsia="uk-UA"/>
        </w:rPr>
        <w:t>Характерні запити користувачів ПДГ: приватизація міського майна, незаконне звільнення з роботи, скорочення з роботи, житлове та податкове законодавство, пільги для чорнобильців, ветеранів війни та праці, права безробітних, звернення до суду, щодо різних видів відпусток, нарахування пенсій, переоформлення пенсій, контрактна форма найму, оздоровлення дітей, працевлаштування інвалідів.</w:t>
      </w:r>
    </w:p>
    <w:p w:rsidR="00E47364" w:rsidRPr="00E47364" w:rsidRDefault="00E47364" w:rsidP="00EA555E">
      <w:pPr>
        <w:spacing w:before="0" w:line="240" w:lineRule="auto"/>
        <w:ind w:firstLine="708"/>
        <w:jc w:val="both"/>
        <w:rPr>
          <w:rFonts w:ascii="Book Antiqua" w:eastAsia="Times New Roman" w:hAnsi="Book Antiqua" w:cs="Times New Roman"/>
          <w:color w:val="0D0D0D" w:themeColor="text1" w:themeTint="F2"/>
          <w:sz w:val="24"/>
          <w:szCs w:val="24"/>
          <w:lang w:eastAsia="uk-UA"/>
        </w:rPr>
      </w:pPr>
      <w:r w:rsidRPr="0021438C">
        <w:rPr>
          <w:rFonts w:ascii="Book Antiqua" w:eastAsiaTheme="minorHAnsi" w:hAnsi="Book Antiqua"/>
          <w:color w:val="0D0D0D" w:themeColor="text1" w:themeTint="F2"/>
          <w:sz w:val="24"/>
          <w:szCs w:val="24"/>
        </w:rPr>
        <w:t xml:space="preserve">До пункту доступу  громадян до офіційної інформації у звітному році звернулося 184 особи, консультацію отримали 76. </w:t>
      </w:r>
      <w:r w:rsidRPr="0021438C">
        <w:rPr>
          <w:rFonts w:ascii="Book Antiqua" w:eastAsia="Times New Roman" w:hAnsi="Book Antiqua" w:cs="Times New Roman"/>
          <w:color w:val="0D0D0D" w:themeColor="text1" w:themeTint="F2"/>
          <w:sz w:val="24"/>
          <w:szCs w:val="24"/>
          <w:lang w:eastAsia="uk-UA"/>
        </w:rPr>
        <w:t>З метою реклами ПДГ</w:t>
      </w:r>
      <w:r w:rsidRPr="00E47364">
        <w:rPr>
          <w:rFonts w:ascii="Book Antiqua" w:eastAsia="Times New Roman" w:hAnsi="Book Antiqua" w:cs="Times New Roman"/>
          <w:color w:val="0D0D0D" w:themeColor="text1" w:themeTint="F2"/>
          <w:sz w:val="24"/>
          <w:szCs w:val="24"/>
          <w:lang w:eastAsia="uk-UA"/>
        </w:rPr>
        <w:t xml:space="preserve"> було розроблено та розповсюджено серед жителів громади рекламну продукцію.</w:t>
      </w:r>
    </w:p>
    <w:p w:rsidR="00334F88" w:rsidRPr="00452B5B" w:rsidRDefault="00452B5B" w:rsidP="00BE78F6">
      <w:pPr>
        <w:pStyle w:val="2015"/>
        <w:numPr>
          <w:ilvl w:val="0"/>
          <w:numId w:val="5"/>
        </w:numPr>
        <w:ind w:left="1494"/>
        <w:rPr>
          <w:rFonts w:ascii="Book Antiqua" w:hAnsi="Book Antiqua"/>
          <w:sz w:val="24"/>
        </w:rPr>
      </w:pPr>
      <w:r>
        <w:rPr>
          <w:rFonts w:ascii="Book Antiqua" w:hAnsi="Book Antiqua"/>
          <w:sz w:val="24"/>
        </w:rPr>
        <w:t xml:space="preserve"> </w:t>
      </w:r>
      <w:bookmarkStart w:id="14" w:name="_Toc440439371"/>
      <w:r w:rsidR="00EF5164" w:rsidRPr="00452B5B">
        <w:rPr>
          <w:rFonts w:ascii="Book Antiqua" w:hAnsi="Book Antiqua"/>
          <w:sz w:val="24"/>
        </w:rPr>
        <w:t>БІБЛІОТЕКА ЯК ІНФОРМАЦІЙНИЙ ЦЕНТР</w:t>
      </w:r>
      <w:bookmarkEnd w:id="14"/>
    </w:p>
    <w:p w:rsidR="00297024" w:rsidRPr="00452B5B" w:rsidRDefault="00EA555E" w:rsidP="00452B5B">
      <w:pPr>
        <w:spacing w:before="0" w:after="0" w:line="240" w:lineRule="auto"/>
        <w:ind w:firstLine="708"/>
        <w:jc w:val="both"/>
        <w:rPr>
          <w:rFonts w:ascii="Book Antiqua" w:eastAsiaTheme="minorHAnsi" w:hAnsi="Book Antiqua" w:cs="Times New Roman"/>
          <w:sz w:val="24"/>
          <w:szCs w:val="24"/>
        </w:rPr>
      </w:pPr>
      <w:r w:rsidRPr="009502C6">
        <w:rPr>
          <w:rFonts w:ascii="Book Antiqua" w:eastAsiaTheme="minorHAnsi" w:hAnsi="Book Antiqua" w:cs="Times New Roman"/>
          <w:noProof/>
          <w:sz w:val="24"/>
          <w:szCs w:val="24"/>
          <w:lang w:eastAsia="uk-UA"/>
        </w:rPr>
        <w:drawing>
          <wp:anchor distT="0" distB="0" distL="114300" distR="114300" simplePos="0" relativeHeight="251719680" behindDoc="1" locked="0" layoutInCell="1" allowOverlap="1" wp14:anchorId="5976123B" wp14:editId="21A64444">
            <wp:simplePos x="0" y="0"/>
            <wp:positionH relativeFrom="margin">
              <wp:align>right</wp:align>
            </wp:positionH>
            <wp:positionV relativeFrom="paragraph">
              <wp:posOffset>1254488</wp:posOffset>
            </wp:positionV>
            <wp:extent cx="3049200" cy="2286427"/>
            <wp:effectExtent l="0" t="0" r="0" b="0"/>
            <wp:wrapTight wrapText="bothSides">
              <wp:wrapPolygon edited="0">
                <wp:start x="0" y="0"/>
                <wp:lineTo x="0" y="21420"/>
                <wp:lineTo x="21461" y="21420"/>
                <wp:lineTo x="21461" y="0"/>
                <wp:lineTo x="0" y="0"/>
              </wp:wrapPolygon>
            </wp:wrapTight>
            <wp:docPr id="476" name="Рисунок 476" descr="E:\Зображення\2014\SAM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Зображення\2014\SAM_007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49200" cy="2286427"/>
                    </a:xfrm>
                    <a:prstGeom prst="rect">
                      <a:avLst/>
                    </a:prstGeom>
                    <a:noFill/>
                    <a:ln>
                      <a:noFill/>
                    </a:ln>
                  </pic:spPr>
                </pic:pic>
              </a:graphicData>
            </a:graphic>
            <wp14:sizeRelH relativeFrom="page">
              <wp14:pctWidth>0</wp14:pctWidth>
            </wp14:sizeRelH>
            <wp14:sizeRelV relativeFrom="page">
              <wp14:pctHeight>0</wp14:pctHeight>
            </wp14:sizeRelV>
          </wp:anchor>
        </w:drawing>
      </w:r>
      <w:r w:rsidR="00297024" w:rsidRPr="00452B5B">
        <w:rPr>
          <w:rFonts w:ascii="Book Antiqua" w:eastAsiaTheme="minorHAnsi" w:hAnsi="Book Antiqua" w:cs="Times New Roman"/>
          <w:sz w:val="24"/>
          <w:szCs w:val="24"/>
        </w:rPr>
        <w:t xml:space="preserve">Сучасна публічна бібліотека, як соціальний інститут, покликана виконувати завдання, покладені на неї суспільством і державою, а саме функції забезпечення збору і зберігання джерел інформації та надання до них вільного і безперешкодного доступу всім громадянам. В умовах стрімкого розвитку інформаційних технологій та глобальної мережі Інтернет бібліотеки взяли на себе функції інформаційних центрів. Вона сприяє створенню та розвитку добре інформованого, демократичного суспільства і допомагає людям реалізувати свої можливості у процесі підвищення рівня власного життя і життя суспільства. </w:t>
      </w:r>
    </w:p>
    <w:p w:rsidR="00297024" w:rsidRPr="009502C6" w:rsidRDefault="00297024" w:rsidP="00EA555E">
      <w:pPr>
        <w:spacing w:before="0" w:after="0" w:line="240" w:lineRule="auto"/>
        <w:ind w:firstLine="708"/>
        <w:jc w:val="both"/>
        <w:rPr>
          <w:rFonts w:ascii="Book Antiqua" w:eastAsiaTheme="minorHAnsi" w:hAnsi="Book Antiqua" w:cs="Times New Roman"/>
          <w:sz w:val="24"/>
          <w:szCs w:val="24"/>
        </w:rPr>
      </w:pPr>
      <w:r w:rsidRPr="00452B5B">
        <w:rPr>
          <w:rFonts w:ascii="Book Antiqua" w:eastAsiaTheme="minorHAnsi" w:hAnsi="Book Antiqua" w:cs="Times New Roman"/>
          <w:sz w:val="24"/>
          <w:szCs w:val="24"/>
        </w:rPr>
        <w:t xml:space="preserve">Можливість мати доступ до інформації і розуміти її – це одне з основних прав людини. Межівська районна бібліотека стала інформаційною базою життя спільноти району, саме тут акумулюється місцева інформація, готуються  інформаційні досьє, </w:t>
      </w:r>
      <w:r w:rsidRPr="00452B5B">
        <w:rPr>
          <w:rFonts w:ascii="Book Antiqua" w:eastAsiaTheme="minorHAnsi" w:hAnsi="Book Antiqua" w:cs="Times New Roman"/>
          <w:sz w:val="24"/>
          <w:szCs w:val="24"/>
        </w:rPr>
        <w:lastRenderedPageBreak/>
        <w:t>експрес-інформації про рішення місцевої влади, нові соціальні пільги,  продаж чи купівля житла, поради безробітним - тобто те, що найбільш потрібно населенню.</w:t>
      </w:r>
      <w:r w:rsidR="009502C6" w:rsidRPr="009502C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97024" w:rsidRPr="00452B5B" w:rsidRDefault="00297024" w:rsidP="00452B5B">
      <w:pPr>
        <w:spacing w:before="0" w:after="0" w:line="240" w:lineRule="auto"/>
        <w:ind w:firstLine="708"/>
        <w:rPr>
          <w:rFonts w:ascii="Book Antiqua" w:eastAsiaTheme="minorHAnsi" w:hAnsi="Book Antiqua"/>
          <w:color w:val="C00000"/>
          <w:sz w:val="24"/>
          <w:szCs w:val="24"/>
        </w:rPr>
      </w:pPr>
      <w:r w:rsidRPr="00452B5B">
        <w:rPr>
          <w:rFonts w:ascii="Book Antiqua" w:eastAsiaTheme="minorHAnsi" w:hAnsi="Book Antiqua" w:cs="Times New Roman"/>
          <w:sz w:val="24"/>
          <w:szCs w:val="24"/>
        </w:rPr>
        <w:t>Протягом</w:t>
      </w:r>
      <w:r w:rsidRPr="00452B5B">
        <w:rPr>
          <w:rFonts w:ascii="Book Antiqua" w:eastAsiaTheme="minorHAnsi" w:hAnsi="Book Antiqua"/>
          <w:sz w:val="24"/>
          <w:szCs w:val="24"/>
        </w:rPr>
        <w:t xml:space="preserve"> </w:t>
      </w:r>
      <w:r w:rsidRPr="00452B5B">
        <w:rPr>
          <w:rFonts w:ascii="Book Antiqua" w:eastAsiaTheme="minorHAnsi" w:hAnsi="Book Antiqua" w:cs="Times New Roman"/>
          <w:sz w:val="24"/>
          <w:szCs w:val="24"/>
        </w:rPr>
        <w:t>року</w:t>
      </w:r>
      <w:r w:rsidRPr="00452B5B">
        <w:rPr>
          <w:rFonts w:ascii="Book Antiqua" w:eastAsiaTheme="minorHAnsi" w:hAnsi="Book Antiqua"/>
          <w:sz w:val="24"/>
          <w:szCs w:val="24"/>
        </w:rPr>
        <w:t xml:space="preserve"> </w:t>
      </w:r>
      <w:r w:rsidRPr="00452B5B">
        <w:rPr>
          <w:rFonts w:ascii="Book Antiqua" w:eastAsiaTheme="minorHAnsi" w:hAnsi="Book Antiqua" w:cs="Times New Roman"/>
          <w:sz w:val="24"/>
          <w:szCs w:val="24"/>
        </w:rPr>
        <w:t>для</w:t>
      </w:r>
      <w:r w:rsidRPr="00452B5B">
        <w:rPr>
          <w:rFonts w:ascii="Book Antiqua" w:eastAsiaTheme="minorHAnsi" w:hAnsi="Book Antiqua"/>
          <w:sz w:val="24"/>
          <w:szCs w:val="24"/>
        </w:rPr>
        <w:t xml:space="preserve"> </w:t>
      </w:r>
      <w:r w:rsidRPr="00452B5B">
        <w:rPr>
          <w:rFonts w:ascii="Book Antiqua" w:eastAsiaTheme="minorHAnsi" w:hAnsi="Book Antiqua" w:cs="Times New Roman"/>
          <w:sz w:val="24"/>
          <w:szCs w:val="24"/>
        </w:rPr>
        <w:t>широкого</w:t>
      </w:r>
      <w:r w:rsidRPr="00452B5B">
        <w:rPr>
          <w:rFonts w:ascii="Book Antiqua" w:eastAsiaTheme="minorHAnsi" w:hAnsi="Book Antiqua"/>
          <w:sz w:val="24"/>
          <w:szCs w:val="24"/>
        </w:rPr>
        <w:t xml:space="preserve"> </w:t>
      </w:r>
      <w:r w:rsidRPr="00452B5B">
        <w:rPr>
          <w:rFonts w:ascii="Book Antiqua" w:eastAsiaTheme="minorHAnsi" w:hAnsi="Book Antiqua" w:cs="Times New Roman"/>
          <w:sz w:val="24"/>
          <w:szCs w:val="24"/>
        </w:rPr>
        <w:t>кола</w:t>
      </w:r>
      <w:r w:rsidRPr="00452B5B">
        <w:rPr>
          <w:rFonts w:ascii="Book Antiqua" w:eastAsiaTheme="minorHAnsi" w:hAnsi="Book Antiqua"/>
          <w:sz w:val="24"/>
          <w:szCs w:val="24"/>
        </w:rPr>
        <w:t xml:space="preserve"> </w:t>
      </w:r>
      <w:r w:rsidRPr="00452B5B">
        <w:rPr>
          <w:rFonts w:ascii="Book Antiqua" w:eastAsiaTheme="minorHAnsi" w:hAnsi="Book Antiqua" w:cs="Times New Roman"/>
          <w:sz w:val="24"/>
          <w:szCs w:val="24"/>
        </w:rPr>
        <w:t>читачів</w:t>
      </w:r>
      <w:r w:rsidRPr="00452B5B">
        <w:rPr>
          <w:rFonts w:ascii="Book Antiqua" w:eastAsiaTheme="minorHAnsi" w:hAnsi="Book Antiqua"/>
          <w:sz w:val="24"/>
          <w:szCs w:val="24"/>
        </w:rPr>
        <w:t xml:space="preserve"> </w:t>
      </w:r>
      <w:r w:rsidRPr="00452B5B">
        <w:rPr>
          <w:rFonts w:ascii="Book Antiqua" w:eastAsiaTheme="minorHAnsi" w:hAnsi="Book Antiqua" w:cs="Times New Roman"/>
          <w:sz w:val="24"/>
          <w:szCs w:val="24"/>
        </w:rPr>
        <w:t>були</w:t>
      </w:r>
      <w:r w:rsidRPr="00452B5B">
        <w:rPr>
          <w:rFonts w:ascii="Book Antiqua" w:eastAsiaTheme="minorHAnsi" w:hAnsi="Book Antiqua"/>
          <w:sz w:val="24"/>
          <w:szCs w:val="24"/>
        </w:rPr>
        <w:t xml:space="preserve"> </w:t>
      </w:r>
      <w:r w:rsidRPr="00452B5B">
        <w:rPr>
          <w:rFonts w:ascii="Book Antiqua" w:eastAsiaTheme="minorHAnsi" w:hAnsi="Book Antiqua" w:cs="Times New Roman"/>
          <w:sz w:val="24"/>
          <w:szCs w:val="24"/>
        </w:rPr>
        <w:t>проведені</w:t>
      </w:r>
      <w:r w:rsidRPr="00452B5B">
        <w:rPr>
          <w:rFonts w:ascii="Book Antiqua" w:eastAsiaTheme="minorHAnsi" w:hAnsi="Book Antiqua"/>
          <w:sz w:val="24"/>
          <w:szCs w:val="24"/>
        </w:rPr>
        <w:t xml:space="preserve">           </w:t>
      </w:r>
      <w:r w:rsidRPr="00452B5B">
        <w:rPr>
          <w:rFonts w:ascii="Book Antiqua" w:eastAsiaTheme="minorHAnsi" w:hAnsi="Book Antiqua"/>
          <w:color w:val="C00000"/>
          <w:sz w:val="24"/>
          <w:szCs w:val="24"/>
        </w:rPr>
        <w:t xml:space="preserve">    </w:t>
      </w:r>
    </w:p>
    <w:p w:rsidR="00297024" w:rsidRPr="00DC504E" w:rsidRDefault="00297024" w:rsidP="00DC504E">
      <w:pPr>
        <w:spacing w:before="0" w:after="0" w:line="240" w:lineRule="auto"/>
        <w:ind w:firstLine="708"/>
        <w:jc w:val="both"/>
        <w:rPr>
          <w:rFonts w:ascii="Book Antiqua" w:eastAsiaTheme="minorHAnsi" w:hAnsi="Book Antiqua"/>
          <w:b/>
          <w:color w:val="002060"/>
          <w:sz w:val="24"/>
          <w:szCs w:val="24"/>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DC504E">
        <w:rPr>
          <w:rFonts w:ascii="Book Antiqua" w:eastAsiaTheme="minorHAnsi" w:hAnsi="Book Antiqua"/>
          <w:b/>
          <w:color w:val="002060"/>
          <w:sz w:val="24"/>
          <w:szCs w:val="24"/>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Дні інформації: </w:t>
      </w:r>
    </w:p>
    <w:p w:rsidR="00452B5B" w:rsidRPr="00452B5B" w:rsidRDefault="00452B5B" w:rsidP="00BE78F6">
      <w:pPr>
        <w:numPr>
          <w:ilvl w:val="0"/>
          <w:numId w:val="14"/>
        </w:numPr>
        <w:spacing w:before="0" w:after="0" w:line="240" w:lineRule="auto"/>
        <w:contextualSpacing/>
        <w:jc w:val="both"/>
        <w:rPr>
          <w:rFonts w:ascii="Book Antiqua" w:eastAsiaTheme="minorHAnsi" w:hAnsi="Book Antiqua"/>
          <w:color w:val="0D0D0D" w:themeColor="text1" w:themeTint="F2"/>
          <w:sz w:val="24"/>
          <w:szCs w:val="24"/>
        </w:rPr>
      </w:pPr>
      <w:r w:rsidRPr="00452B5B">
        <w:rPr>
          <w:rFonts w:ascii="Book Antiqua" w:eastAsiaTheme="minorHAnsi" w:hAnsi="Book Antiqua"/>
          <w:color w:val="0D0D0D" w:themeColor="text1" w:themeTint="F2"/>
          <w:sz w:val="24"/>
          <w:szCs w:val="24"/>
        </w:rPr>
        <w:t>День інформації «</w:t>
      </w:r>
      <w:r w:rsidRPr="00452B5B">
        <w:rPr>
          <w:rFonts w:ascii="Book Antiqua" w:eastAsiaTheme="minorHAnsi" w:hAnsi="Book Antiqua" w:cstheme="minorHAnsi"/>
          <w:color w:val="0D0D0D" w:themeColor="text1" w:themeTint="F2"/>
          <w:sz w:val="24"/>
          <w:szCs w:val="24"/>
        </w:rPr>
        <w:t>Книжковий дощ новинок</w:t>
      </w:r>
      <w:r w:rsidRPr="00452B5B">
        <w:rPr>
          <w:rFonts w:ascii="Book Antiqua" w:eastAsiaTheme="minorHAnsi" w:hAnsi="Book Antiqua"/>
          <w:color w:val="0D0D0D" w:themeColor="text1" w:themeTint="F2"/>
          <w:sz w:val="24"/>
          <w:szCs w:val="24"/>
        </w:rPr>
        <w:t>».  Протягом дня присутні знайомилися з книгами, які надійшли до бібліотек у першому кварталі та були представлені переглядом літератури «Дегустація книжкових новинок». З новими надходженнями до всіх структурних підрозділів ЦБС відвідувачі знайомилися за допомогою «Інформаційного списку нових надходжень літератури» та могли замовити собі книгу відповідно до свого смаку.</w:t>
      </w:r>
    </w:p>
    <w:p w:rsidR="00452B5B" w:rsidRPr="00452B5B" w:rsidRDefault="00452B5B" w:rsidP="00452B5B">
      <w:pPr>
        <w:spacing w:before="0" w:line="240" w:lineRule="auto"/>
        <w:contextualSpacing/>
        <w:rPr>
          <w:rFonts w:ascii="Book Antiqua" w:eastAsiaTheme="minorHAnsi" w:hAnsi="Book Antiqua"/>
          <w:color w:val="0D0D0D" w:themeColor="text1" w:themeTint="F2"/>
          <w:sz w:val="24"/>
          <w:szCs w:val="24"/>
        </w:rPr>
      </w:pPr>
    </w:p>
    <w:p w:rsidR="00452B5B" w:rsidRPr="00452B5B" w:rsidRDefault="00452B5B" w:rsidP="00BE78F6">
      <w:pPr>
        <w:numPr>
          <w:ilvl w:val="0"/>
          <w:numId w:val="14"/>
        </w:numPr>
        <w:spacing w:before="0" w:after="0" w:line="240" w:lineRule="auto"/>
        <w:contextualSpacing/>
        <w:jc w:val="both"/>
        <w:rPr>
          <w:rFonts w:ascii="Book Antiqua" w:eastAsiaTheme="minorHAnsi" w:hAnsi="Book Antiqua"/>
          <w:color w:val="0D0D0D" w:themeColor="text1" w:themeTint="F2"/>
          <w:sz w:val="24"/>
          <w:szCs w:val="24"/>
        </w:rPr>
      </w:pPr>
      <w:r w:rsidRPr="00452B5B">
        <w:rPr>
          <w:rFonts w:ascii="Book Antiqua" w:eastAsiaTheme="minorHAnsi" w:hAnsi="Book Antiqua"/>
          <w:color w:val="0D0D0D" w:themeColor="text1" w:themeTint="F2"/>
          <w:sz w:val="24"/>
          <w:szCs w:val="24"/>
        </w:rPr>
        <w:t>День інформації «Професій багато є на світі – знайди покликання душі» зацікавив передусім молодь та випускників шкіл та професійно-технічного училища райцентру. Більш детально про різні професії відвідувачі дізналися за допомогою виставки «Різнобарвний світ професій», поговорили про їх усвідомлений вибір під час диспуту «Покликання і професія». Особливий інтерес викликала інформація про те, які спеціалісти яких г</w:t>
      </w:r>
      <w:r w:rsidR="00EA555E">
        <w:rPr>
          <w:rFonts w:ascii="Book Antiqua" w:eastAsiaTheme="minorHAnsi" w:hAnsi="Book Antiqua"/>
          <w:color w:val="0D0D0D" w:themeColor="text1" w:themeTint="F2"/>
          <w:sz w:val="24"/>
          <w:szCs w:val="24"/>
        </w:rPr>
        <w:t xml:space="preserve">алузей будуть найпотрібнішими </w:t>
      </w:r>
      <w:r w:rsidRPr="00452B5B">
        <w:rPr>
          <w:rFonts w:ascii="Book Antiqua" w:eastAsiaTheme="minorHAnsi" w:hAnsi="Book Antiqua"/>
          <w:color w:val="0D0D0D" w:themeColor="text1" w:themeTint="F2"/>
          <w:sz w:val="24"/>
          <w:szCs w:val="24"/>
        </w:rPr>
        <w:t>на ринку праці у найближчому майбутньому.</w:t>
      </w:r>
    </w:p>
    <w:p w:rsidR="00452B5B" w:rsidRPr="00452B5B" w:rsidRDefault="00452B5B" w:rsidP="00452B5B">
      <w:pPr>
        <w:spacing w:before="0" w:line="240" w:lineRule="auto"/>
        <w:contextualSpacing/>
        <w:rPr>
          <w:rFonts w:ascii="Book Antiqua" w:eastAsiaTheme="minorHAnsi" w:hAnsi="Book Antiqua"/>
          <w:color w:val="0D0D0D" w:themeColor="text1" w:themeTint="F2"/>
          <w:sz w:val="24"/>
          <w:szCs w:val="24"/>
        </w:rPr>
      </w:pPr>
    </w:p>
    <w:p w:rsidR="00452B5B" w:rsidRPr="00452B5B" w:rsidRDefault="00452B5B" w:rsidP="00BE78F6">
      <w:pPr>
        <w:numPr>
          <w:ilvl w:val="0"/>
          <w:numId w:val="14"/>
        </w:numPr>
        <w:spacing w:before="0" w:after="0" w:line="240" w:lineRule="auto"/>
        <w:contextualSpacing/>
        <w:jc w:val="both"/>
        <w:rPr>
          <w:rFonts w:ascii="Book Antiqua" w:eastAsiaTheme="minorHAnsi" w:hAnsi="Book Antiqua"/>
          <w:color w:val="0D0D0D" w:themeColor="text1" w:themeTint="F2"/>
          <w:sz w:val="24"/>
          <w:szCs w:val="24"/>
        </w:rPr>
      </w:pPr>
      <w:r w:rsidRPr="00452B5B">
        <w:rPr>
          <w:rFonts w:ascii="Book Antiqua" w:eastAsiaTheme="minorHAnsi" w:hAnsi="Book Antiqua"/>
          <w:color w:val="0D0D0D" w:themeColor="text1" w:themeTint="F2"/>
          <w:sz w:val="24"/>
          <w:szCs w:val="24"/>
        </w:rPr>
        <w:t xml:space="preserve"> День інформації «Глибоке коріння України» містив різноманітні творчі заходи: книжкову виставку «Моя країна – Україна», огляд літератури «Славетні творці України», бесіду-діалог «Без розуміння минулого не побудувати майбутнє», під час яких учасники поповнили свої знання новими фактами з історії утворення  незалежної цілісної української держави, переглянули книги з виставки, а також прийняли участь у історичній вікторині.</w:t>
      </w:r>
    </w:p>
    <w:p w:rsidR="00452B5B" w:rsidRPr="00452B5B" w:rsidRDefault="00452B5B" w:rsidP="00452B5B">
      <w:pPr>
        <w:spacing w:before="0" w:line="240" w:lineRule="auto"/>
        <w:contextualSpacing/>
        <w:rPr>
          <w:rFonts w:ascii="Book Antiqua" w:eastAsiaTheme="minorHAnsi" w:hAnsi="Book Antiqua"/>
          <w:color w:val="0D0D0D" w:themeColor="text1" w:themeTint="F2"/>
          <w:sz w:val="24"/>
          <w:szCs w:val="24"/>
        </w:rPr>
      </w:pPr>
    </w:p>
    <w:p w:rsidR="00452B5B" w:rsidRDefault="00452B5B" w:rsidP="00BE78F6">
      <w:pPr>
        <w:numPr>
          <w:ilvl w:val="0"/>
          <w:numId w:val="14"/>
        </w:numPr>
        <w:spacing w:before="0" w:after="0" w:line="240" w:lineRule="auto"/>
        <w:contextualSpacing/>
        <w:jc w:val="both"/>
        <w:rPr>
          <w:rFonts w:ascii="Book Antiqua" w:eastAsiaTheme="minorHAnsi" w:hAnsi="Book Antiqua"/>
          <w:color w:val="0D0D0D" w:themeColor="text1" w:themeTint="F2"/>
          <w:sz w:val="24"/>
          <w:szCs w:val="24"/>
        </w:rPr>
      </w:pPr>
      <w:r w:rsidRPr="00452B5B">
        <w:rPr>
          <w:rFonts w:ascii="Book Antiqua" w:eastAsiaTheme="minorHAnsi" w:hAnsi="Book Antiqua"/>
          <w:color w:val="0D0D0D" w:themeColor="text1" w:themeTint="F2"/>
          <w:sz w:val="24"/>
          <w:szCs w:val="24"/>
        </w:rPr>
        <w:t xml:space="preserve">День інформації «Інформація: шукати, знайти і застосувати», приурочений до Всесвітнього дня інформації, проходив під девізом «Найбільшого успіху досягає той, хто володіє кращою інформацією». Відвідувачі бібліотеки дізналися про важливість формування інформаційної культури, як відшукати потрібну інформацію за допомогою ДБА бібліотеки, довідкових та бібліографічних видань. А особлива увага була </w:t>
      </w:r>
      <w:proofErr w:type="spellStart"/>
      <w:r w:rsidRPr="00452B5B">
        <w:rPr>
          <w:rFonts w:ascii="Book Antiqua" w:eastAsiaTheme="minorHAnsi" w:hAnsi="Book Antiqua"/>
          <w:color w:val="0D0D0D" w:themeColor="text1" w:themeTint="F2"/>
          <w:sz w:val="24"/>
          <w:szCs w:val="24"/>
        </w:rPr>
        <w:t>вебліграфічним</w:t>
      </w:r>
      <w:proofErr w:type="spellEnd"/>
      <w:r w:rsidRPr="00452B5B">
        <w:rPr>
          <w:rFonts w:ascii="Book Antiqua" w:eastAsiaTheme="minorHAnsi" w:hAnsi="Book Antiqua"/>
          <w:color w:val="0D0D0D" w:themeColor="text1" w:themeTint="F2"/>
          <w:sz w:val="24"/>
          <w:szCs w:val="24"/>
        </w:rPr>
        <w:t xml:space="preserve"> джерелам пошуку інформації та використанню електронних бібліотек.</w:t>
      </w:r>
    </w:p>
    <w:p w:rsidR="00452B5B" w:rsidRPr="00452B5B" w:rsidRDefault="00452B5B" w:rsidP="00452B5B">
      <w:pPr>
        <w:spacing w:before="10" w:after="0" w:line="240" w:lineRule="auto"/>
        <w:ind w:firstLine="708"/>
        <w:jc w:val="both"/>
        <w:rPr>
          <w:rFonts w:ascii="Book Antiqua" w:eastAsiaTheme="minorHAnsi" w:hAnsi="Book Antiqua"/>
          <w:color w:val="0D0D0D" w:themeColor="text1" w:themeTint="F2"/>
          <w:sz w:val="24"/>
          <w:szCs w:val="24"/>
        </w:rPr>
      </w:pPr>
      <w:r w:rsidRPr="00452B5B">
        <w:rPr>
          <w:rFonts w:ascii="Book Antiqua" w:eastAsia="Times New Roman" w:hAnsi="Book Antiqua" w:cs="Times New Roman"/>
          <w:color w:val="0D0D0D" w:themeColor="text1" w:themeTint="F2"/>
          <w:sz w:val="24"/>
          <w:szCs w:val="24"/>
          <w:lang w:eastAsia="uk-UA"/>
        </w:rPr>
        <w:t>Інтернет є важливим складником</w:t>
      </w:r>
      <w:r w:rsidR="00EA555E">
        <w:rPr>
          <w:rFonts w:ascii="Book Antiqua" w:eastAsia="Times New Roman" w:hAnsi="Book Antiqua" w:cs="Times New Roman"/>
          <w:color w:val="0D0D0D" w:themeColor="text1" w:themeTint="F2"/>
          <w:sz w:val="24"/>
          <w:szCs w:val="24"/>
          <w:lang w:eastAsia="uk-UA"/>
        </w:rPr>
        <w:t xml:space="preserve"> інформаційних ресурсів бібліотек району</w:t>
      </w:r>
      <w:r w:rsidRPr="00452B5B">
        <w:rPr>
          <w:rFonts w:ascii="Book Antiqua" w:eastAsia="Times New Roman" w:hAnsi="Book Antiqua" w:cs="Times New Roman"/>
          <w:color w:val="0D0D0D" w:themeColor="text1" w:themeTint="F2"/>
          <w:sz w:val="24"/>
          <w:szCs w:val="24"/>
          <w:lang w:eastAsia="uk-UA"/>
        </w:rPr>
        <w:t>. Загальнодоступна бібліотека, як інформаційний та культурний центр, на додаток до друкованих,  надає читачам доступ до е</w:t>
      </w:r>
      <w:r w:rsidR="00EA555E">
        <w:rPr>
          <w:rFonts w:ascii="Book Antiqua" w:eastAsia="Times New Roman" w:hAnsi="Book Antiqua" w:cs="Times New Roman"/>
          <w:color w:val="0D0D0D" w:themeColor="text1" w:themeTint="F2"/>
          <w:sz w:val="24"/>
          <w:szCs w:val="24"/>
          <w:lang w:eastAsia="uk-UA"/>
        </w:rPr>
        <w:t>лектронних ресурсів</w:t>
      </w:r>
      <w:r w:rsidRPr="00452B5B">
        <w:rPr>
          <w:rFonts w:ascii="Book Antiqua" w:eastAsia="Times New Roman" w:hAnsi="Book Antiqua" w:cs="Times New Roman"/>
          <w:color w:val="0D0D0D" w:themeColor="text1" w:themeTint="F2"/>
          <w:sz w:val="24"/>
          <w:szCs w:val="24"/>
          <w:lang w:eastAsia="uk-UA"/>
        </w:rPr>
        <w:t xml:space="preserve"> та допомагає відвідувачам орієнтуватися в них.</w:t>
      </w:r>
      <w:r w:rsidRPr="00452B5B">
        <w:rPr>
          <w:rFonts w:ascii="Book Antiqua" w:eastAsiaTheme="minorHAnsi" w:hAnsi="Book Antiqua"/>
          <w:color w:val="0D0D0D" w:themeColor="text1" w:themeTint="F2"/>
          <w:sz w:val="24"/>
          <w:szCs w:val="24"/>
        </w:rPr>
        <w:t xml:space="preserve"> Постійно зростає кількість користувачів Інтернет-центру та різнобічність їх запитів. </w:t>
      </w:r>
    </w:p>
    <w:p w:rsidR="00452B5B" w:rsidRPr="00452B5B" w:rsidRDefault="00452B5B" w:rsidP="00452B5B">
      <w:pPr>
        <w:spacing w:before="10" w:after="0" w:line="240" w:lineRule="auto"/>
        <w:ind w:firstLine="708"/>
        <w:jc w:val="both"/>
        <w:rPr>
          <w:rFonts w:ascii="Book Antiqua" w:eastAsia="Times New Roman" w:hAnsi="Book Antiqua" w:cs="Times New Roman"/>
          <w:color w:val="0D0D0D" w:themeColor="text1" w:themeTint="F2"/>
          <w:sz w:val="24"/>
          <w:szCs w:val="24"/>
          <w:lang w:eastAsia="uk-UA"/>
        </w:rPr>
      </w:pPr>
      <w:r w:rsidRPr="00452B5B">
        <w:rPr>
          <w:rFonts w:ascii="Book Antiqua" w:eastAsiaTheme="minorHAnsi" w:hAnsi="Book Antiqua"/>
          <w:color w:val="0D0D0D" w:themeColor="text1" w:themeTint="F2"/>
          <w:sz w:val="24"/>
          <w:szCs w:val="24"/>
        </w:rPr>
        <w:t>Внаслідок проведення антитерористичної операції на сході України в  селищі Межова та селах району проживають мешканці, які покинули домівки в зонах конфлікту.</w:t>
      </w:r>
      <w:r w:rsidRPr="00452B5B">
        <w:rPr>
          <w:rFonts w:ascii="Book Antiqua" w:eastAsia="Times New Roman" w:hAnsi="Book Antiqua" w:cs="Times New Roman"/>
          <w:color w:val="0D0D0D" w:themeColor="text1" w:themeTint="F2"/>
          <w:sz w:val="28"/>
          <w:szCs w:val="28"/>
          <w:lang w:eastAsia="uk-UA"/>
        </w:rPr>
        <w:t xml:space="preserve"> </w:t>
      </w:r>
      <w:r w:rsidRPr="00452B5B">
        <w:rPr>
          <w:rFonts w:ascii="Book Antiqua" w:eastAsia="Times New Roman" w:hAnsi="Book Antiqua" w:cs="Times New Roman"/>
          <w:color w:val="0D0D0D" w:themeColor="text1" w:themeTint="F2"/>
          <w:sz w:val="24"/>
          <w:szCs w:val="24"/>
          <w:lang w:eastAsia="uk-UA"/>
        </w:rPr>
        <w:t>Опинившись у статусі ВПО (вимушено переселеної особи), основною проблемою, з якою стикається  людина є соціальн</w:t>
      </w:r>
      <w:r w:rsidR="00372C42">
        <w:rPr>
          <w:rFonts w:ascii="Book Antiqua" w:eastAsia="Times New Roman" w:hAnsi="Book Antiqua" w:cs="Times New Roman"/>
          <w:color w:val="0D0D0D" w:themeColor="text1" w:themeTint="F2"/>
          <w:sz w:val="24"/>
          <w:szCs w:val="24"/>
          <w:lang w:eastAsia="uk-UA"/>
        </w:rPr>
        <w:t>а адаптація. Ці люди</w:t>
      </w:r>
      <w:r w:rsidRPr="00452B5B">
        <w:rPr>
          <w:rFonts w:ascii="Book Antiqua" w:eastAsia="Times New Roman" w:hAnsi="Book Antiqua" w:cs="Times New Roman"/>
          <w:color w:val="0D0D0D" w:themeColor="text1" w:themeTint="F2"/>
          <w:sz w:val="24"/>
          <w:szCs w:val="24"/>
          <w:lang w:eastAsia="uk-UA"/>
        </w:rPr>
        <w:t xml:space="preserve"> потребують інформаційної допомоги та спілкування</w:t>
      </w:r>
      <w:r w:rsidR="00372C42">
        <w:rPr>
          <w:rFonts w:ascii="Book Antiqua" w:eastAsia="Times New Roman" w:hAnsi="Book Antiqua" w:cs="Times New Roman"/>
          <w:color w:val="0D0D0D" w:themeColor="text1" w:themeTint="F2"/>
          <w:sz w:val="24"/>
          <w:szCs w:val="24"/>
          <w:lang w:eastAsia="uk-UA"/>
        </w:rPr>
        <w:t>. Межівська</w:t>
      </w:r>
      <w:r w:rsidRPr="00452B5B">
        <w:rPr>
          <w:rFonts w:ascii="Book Antiqua" w:eastAsia="Times New Roman" w:hAnsi="Book Antiqua" w:cs="Times New Roman"/>
          <w:color w:val="0D0D0D" w:themeColor="text1" w:themeTint="F2"/>
          <w:sz w:val="24"/>
          <w:szCs w:val="24"/>
          <w:lang w:eastAsia="uk-UA"/>
        </w:rPr>
        <w:t xml:space="preserve"> бібліотека, підтримавши ініціативу Міністерства культури України (наказ від 18.09.2014 №773) Про реалізацію проекту «Бібліотеки як центри підтримки громади в умовах воєнної загрози: робота з внутрішньо переміщеними особами», вже має певний </w:t>
      </w:r>
      <w:r w:rsidRPr="00452B5B">
        <w:rPr>
          <w:rFonts w:ascii="Book Antiqua" w:eastAsia="Times New Roman" w:hAnsi="Book Antiqua" w:cs="Times New Roman"/>
          <w:color w:val="0D0D0D" w:themeColor="text1" w:themeTint="F2"/>
          <w:sz w:val="24"/>
          <w:szCs w:val="24"/>
          <w:lang w:eastAsia="uk-UA"/>
        </w:rPr>
        <w:lastRenderedPageBreak/>
        <w:t>досвід у роботі з переселеними особами.  Насамперед, при першому візиті до бібліотеки, працюємо індивідуально з кожною особою. Знайомимо  з палітрою бібліотечних послуг, наголосивши на безоплатності сервісу, проводимо  коротку екскурсію бібліотекою. Розповідаємо про найближчі заходи, які відбудуться в бібліотеці, і запрошуємо відвідати їх. Згодом вони цікавляться  бібліотечним життям, багато читають, користуються послугами Інтернет-центру (соціальні мережі, Skype, купівля-продаж товарів, замовлення послуг і квитків, пересилають та отримують електроні копії документів, тощо), навчаються комп’ютерної</w:t>
      </w:r>
      <w:r w:rsidR="00372C42">
        <w:rPr>
          <w:rFonts w:ascii="Book Antiqua" w:eastAsia="Times New Roman" w:hAnsi="Book Antiqua" w:cs="Times New Roman"/>
          <w:color w:val="0D0D0D" w:themeColor="text1" w:themeTint="F2"/>
          <w:sz w:val="24"/>
          <w:szCs w:val="24"/>
          <w:lang w:eastAsia="uk-UA"/>
        </w:rPr>
        <w:t xml:space="preserve"> грамоти,  відвідують творчі  заходи, які проходять в бібліотеках ,</w:t>
      </w:r>
      <w:r w:rsidRPr="00452B5B">
        <w:rPr>
          <w:rFonts w:ascii="Book Antiqua" w:eastAsia="Times New Roman" w:hAnsi="Book Antiqua" w:cs="Times New Roman"/>
          <w:color w:val="0D0D0D" w:themeColor="text1" w:themeTint="F2"/>
          <w:sz w:val="24"/>
          <w:szCs w:val="24"/>
          <w:lang w:eastAsia="uk-UA"/>
        </w:rPr>
        <w:t xml:space="preserve"> знаходять друзів і однодумців.</w:t>
      </w:r>
    </w:p>
    <w:p w:rsidR="00452B5B" w:rsidRPr="00452B5B" w:rsidRDefault="00452B5B" w:rsidP="00DC504E">
      <w:pPr>
        <w:spacing w:before="0" w:line="240" w:lineRule="auto"/>
        <w:ind w:firstLine="708"/>
        <w:jc w:val="both"/>
        <w:rPr>
          <w:rFonts w:ascii="Book Antiqua" w:eastAsiaTheme="minorHAnsi" w:hAnsi="Book Antiqua"/>
          <w:color w:val="0D0D0D" w:themeColor="text1" w:themeTint="F2"/>
          <w:sz w:val="24"/>
          <w:szCs w:val="24"/>
        </w:rPr>
      </w:pPr>
      <w:r w:rsidRPr="00452B5B">
        <w:rPr>
          <w:rFonts w:ascii="Book Antiqua" w:eastAsiaTheme="minorHAnsi" w:hAnsi="Book Antiqua"/>
          <w:color w:val="0D0D0D" w:themeColor="text1" w:themeTint="F2"/>
          <w:sz w:val="24"/>
          <w:szCs w:val="24"/>
        </w:rPr>
        <w:t>Відвідування Інтернет-центру районної бібліотеки  ВПО у 2015 році – 224.</w:t>
      </w:r>
      <w:r w:rsidRPr="00452B5B">
        <w:rPr>
          <w:rFonts w:ascii="Book Antiqua" w:eastAsia="Times New Roman" w:hAnsi="Book Antiqua" w:cs="Times New Roman"/>
          <w:color w:val="0D0D0D" w:themeColor="text1" w:themeTint="F2"/>
          <w:sz w:val="28"/>
          <w:szCs w:val="28"/>
          <w:lang w:eastAsia="uk-UA"/>
        </w:rPr>
        <w:t xml:space="preserve">                                                                </w:t>
      </w:r>
    </w:p>
    <w:p w:rsidR="00452B5B" w:rsidRDefault="00452B5B" w:rsidP="00DC504E">
      <w:pPr>
        <w:spacing w:before="0" w:after="0" w:line="240" w:lineRule="auto"/>
        <w:ind w:firstLine="708"/>
        <w:jc w:val="both"/>
        <w:rPr>
          <w:rFonts w:ascii="Book Antiqua" w:eastAsiaTheme="minorHAnsi" w:hAnsi="Book Antiqua"/>
          <w:color w:val="0D0D0D" w:themeColor="text1" w:themeTint="F2"/>
          <w:sz w:val="24"/>
          <w:szCs w:val="24"/>
        </w:rPr>
      </w:pPr>
      <w:r w:rsidRPr="00452B5B">
        <w:rPr>
          <w:rFonts w:ascii="Book Antiqua" w:eastAsia="Times New Roman" w:hAnsi="Book Antiqua" w:cs="Times New Roman"/>
          <w:color w:val="0D0D0D" w:themeColor="text1" w:themeTint="F2"/>
          <w:sz w:val="24"/>
          <w:szCs w:val="24"/>
          <w:lang w:eastAsia="uk-UA"/>
        </w:rPr>
        <w:t>Сьогодні задовольнити</w:t>
      </w:r>
      <w:r w:rsidR="003647FD">
        <w:rPr>
          <w:rFonts w:ascii="Book Antiqua" w:eastAsia="Times New Roman" w:hAnsi="Book Antiqua" w:cs="Times New Roman"/>
          <w:color w:val="0D0D0D" w:themeColor="text1" w:themeTint="F2"/>
          <w:sz w:val="24"/>
          <w:szCs w:val="24"/>
          <w:lang w:eastAsia="uk-UA"/>
        </w:rPr>
        <w:t xml:space="preserve"> потребу в інформації</w:t>
      </w:r>
      <w:r w:rsidRPr="00452B5B">
        <w:rPr>
          <w:rFonts w:ascii="Book Antiqua" w:eastAsia="Times New Roman" w:hAnsi="Book Antiqua" w:cs="Times New Roman"/>
          <w:color w:val="0D0D0D" w:themeColor="text1" w:themeTint="F2"/>
          <w:sz w:val="24"/>
          <w:szCs w:val="24"/>
          <w:lang w:eastAsia="uk-UA"/>
        </w:rPr>
        <w:t xml:space="preserve"> може тільки бібліотека</w:t>
      </w:r>
      <w:r w:rsidR="003647FD">
        <w:rPr>
          <w:rFonts w:ascii="Book Antiqua" w:eastAsia="Times New Roman" w:hAnsi="Book Antiqua" w:cs="Times New Roman"/>
          <w:color w:val="0D0D0D" w:themeColor="text1" w:themeTint="F2"/>
          <w:sz w:val="24"/>
          <w:szCs w:val="24"/>
          <w:lang w:eastAsia="uk-UA"/>
        </w:rPr>
        <w:t>.</w:t>
      </w:r>
      <w:r w:rsidRPr="00452B5B">
        <w:rPr>
          <w:rFonts w:ascii="Book Antiqua" w:eastAsia="Times New Roman" w:hAnsi="Book Antiqua" w:cs="Times New Roman"/>
          <w:color w:val="0D0D0D" w:themeColor="text1" w:themeTint="F2"/>
          <w:sz w:val="24"/>
          <w:szCs w:val="24"/>
          <w:lang w:eastAsia="uk-UA"/>
        </w:rPr>
        <w:t xml:space="preserve"> Тому </w:t>
      </w:r>
      <w:r w:rsidRPr="00452B5B">
        <w:rPr>
          <w:rFonts w:ascii="Book Antiqua" w:eastAsiaTheme="minorHAnsi" w:hAnsi="Book Antiqua"/>
          <w:color w:val="0D0D0D" w:themeColor="text1" w:themeTint="F2"/>
          <w:sz w:val="24"/>
          <w:szCs w:val="24"/>
        </w:rPr>
        <w:t>довідково-бібліографічне обслуговування набуває особливого значення, а використання електронних ресурсів у довідково-бібліографічному обслуговуванні розширює інформаційну базу виконання всіх типів бібліографічних довідок, а саме: тематичних, адресно-бібліотечних, уточнюючих та фактографічних. Одним із пріоритетів у роботі з користувачами є надання інформаційних довідок, у т. ч. за допомогою Інтернету. Довідки надавалися як усно (у режимі «Запит — відповідь»), так і письмово.</w:t>
      </w:r>
    </w:p>
    <w:p w:rsid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 xml:space="preserve">Для кращого засвоєння вмінь і навичок пошуку та використання інформації проводилися  </w:t>
      </w:r>
    </w:p>
    <w:p w:rsidR="00DC504E" w:rsidRP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b/>
          <w:color w:val="002060"/>
          <w:sz w:val="24"/>
          <w:szCs w:val="24"/>
          <w:u w:val="single"/>
        </w:rPr>
        <w:t>Дні бібліографії</w:t>
      </w:r>
      <w:r w:rsidRPr="00DC504E">
        <w:rPr>
          <w:rFonts w:ascii="Book Antiqua" w:eastAsiaTheme="minorHAnsi" w:hAnsi="Book Antiqua"/>
          <w:color w:val="0D0D0D" w:themeColor="text1" w:themeTint="F2"/>
          <w:sz w:val="24"/>
          <w:szCs w:val="24"/>
        </w:rPr>
        <w:t xml:space="preserve">: </w:t>
      </w:r>
    </w:p>
    <w:p w:rsidR="00DC504E" w:rsidRPr="00DC504E" w:rsidRDefault="00DC504E" w:rsidP="00BE78F6">
      <w:pPr>
        <w:pStyle w:val="a4"/>
        <w:numPr>
          <w:ilvl w:val="0"/>
          <w:numId w:val="15"/>
        </w:numPr>
        <w:spacing w:before="0" w:after="0" w:line="240" w:lineRule="auto"/>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 xml:space="preserve">День бібліографії «Сходинки до знань» було проведено для учнів навчальних закладів селища. Бібліограф познайомила старшокласників з довідково-бібліографічним апаратом районної бібліотеки, розповіла, як правильно використовувати довідкові видання, каталоги та Інтернет для пошуку краєзнавчої інформації та матеріалів, які допоможуть при підготовці рефератів та повідомлень по шкільній програмі. Особливо зацікавило відвідувачів практичне заняття, під час якого учасники навчилися правильно оформляти бібліографічний опис у списку джерел до наукових робіт.  </w:t>
      </w:r>
    </w:p>
    <w:p w:rsidR="00DC504E" w:rsidRP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ab/>
      </w:r>
    </w:p>
    <w:p w:rsidR="00DC504E" w:rsidRPr="00DC504E" w:rsidRDefault="00DC504E" w:rsidP="00BE78F6">
      <w:pPr>
        <w:pStyle w:val="a4"/>
        <w:numPr>
          <w:ilvl w:val="0"/>
          <w:numId w:val="15"/>
        </w:numPr>
        <w:spacing w:before="0" w:after="0" w:line="240" w:lineRule="auto"/>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 xml:space="preserve">День бібліографії «Світ гармонії і краси» пройшов у читальному залі </w:t>
      </w:r>
      <w:proofErr w:type="spellStart"/>
      <w:r w:rsidRPr="00DC504E">
        <w:rPr>
          <w:rFonts w:ascii="Book Antiqua" w:eastAsiaTheme="minorHAnsi" w:hAnsi="Book Antiqua"/>
          <w:color w:val="0D0D0D" w:themeColor="text1" w:themeTint="F2"/>
          <w:sz w:val="24"/>
          <w:szCs w:val="24"/>
        </w:rPr>
        <w:t>Межівської</w:t>
      </w:r>
      <w:proofErr w:type="spellEnd"/>
      <w:r w:rsidRPr="00DC504E">
        <w:rPr>
          <w:rFonts w:ascii="Book Antiqua" w:eastAsiaTheme="minorHAnsi" w:hAnsi="Book Antiqua"/>
          <w:color w:val="0D0D0D" w:themeColor="text1" w:themeTint="F2"/>
          <w:sz w:val="24"/>
          <w:szCs w:val="24"/>
        </w:rPr>
        <w:t xml:space="preserve"> районної бібліотеки. Знайомлячись із матеріалами книжково-ілюстративної виставки «Світ гармонії та краси», відвідувачі дізналися, де можна знайти відомості про книги, які містять цікаву інформацію про витвори мистецтва, природні явища, музичні шедеври, технічні досягнення, адже всі вони є сплавом гармонії та краси. Також на виставці були представлені </w:t>
      </w:r>
      <w:proofErr w:type="spellStart"/>
      <w:r w:rsidRPr="00DC504E">
        <w:rPr>
          <w:rFonts w:ascii="Book Antiqua" w:eastAsiaTheme="minorHAnsi" w:hAnsi="Book Antiqua"/>
          <w:color w:val="0D0D0D" w:themeColor="text1" w:themeTint="F2"/>
          <w:sz w:val="24"/>
          <w:szCs w:val="24"/>
        </w:rPr>
        <w:t>вебліографічні</w:t>
      </w:r>
      <w:proofErr w:type="spellEnd"/>
      <w:r w:rsidRPr="00DC504E">
        <w:rPr>
          <w:rFonts w:ascii="Book Antiqua" w:eastAsiaTheme="minorHAnsi" w:hAnsi="Book Antiqua"/>
          <w:color w:val="0D0D0D" w:themeColor="text1" w:themeTint="F2"/>
          <w:sz w:val="24"/>
          <w:szCs w:val="24"/>
        </w:rPr>
        <w:t xml:space="preserve"> покажчики «Все для дівчат», «До ваших послуг електронна бібліотека», «Корисні поради Інтернет-мандрівникам», «Мандруємо світом», які містять електронні адреси корисних сайтів, на яких можна знайти книги даної тематики, відсутні у нашій бібліотеці. До уваги поціновувачів прекрасних витворів мистецтва була представлена віртуальна екскурсія «Зустріч з прекрасним», під час якої вони мандрували Інтернет-сайтами музеїв і картинних галерей України та світових музеїв і картинних галерей. А по закінченні екскурсії </w:t>
      </w:r>
      <w:r w:rsidRPr="00DC504E">
        <w:rPr>
          <w:rFonts w:ascii="Book Antiqua" w:eastAsiaTheme="minorHAnsi" w:hAnsi="Book Antiqua"/>
          <w:color w:val="0D0D0D" w:themeColor="text1" w:themeTint="F2"/>
          <w:sz w:val="24"/>
          <w:szCs w:val="24"/>
        </w:rPr>
        <w:lastRenderedPageBreak/>
        <w:t xml:space="preserve">присутні ознайомилися з мистецькими витворами майстрів та митців </w:t>
      </w:r>
      <w:proofErr w:type="spellStart"/>
      <w:r w:rsidRPr="00DC504E">
        <w:rPr>
          <w:rFonts w:ascii="Book Antiqua" w:eastAsiaTheme="minorHAnsi" w:hAnsi="Book Antiqua"/>
          <w:color w:val="0D0D0D" w:themeColor="text1" w:themeTint="F2"/>
          <w:sz w:val="24"/>
          <w:szCs w:val="24"/>
        </w:rPr>
        <w:t>Межівщини</w:t>
      </w:r>
      <w:proofErr w:type="spellEnd"/>
      <w:r w:rsidRPr="00DC504E">
        <w:rPr>
          <w:rFonts w:ascii="Book Antiqua" w:eastAsiaTheme="minorHAnsi" w:hAnsi="Book Antiqua"/>
          <w:color w:val="0D0D0D" w:themeColor="text1" w:themeTint="F2"/>
          <w:sz w:val="24"/>
          <w:szCs w:val="24"/>
        </w:rPr>
        <w:t xml:space="preserve">, які вони подарували працівникам </w:t>
      </w:r>
      <w:proofErr w:type="spellStart"/>
      <w:r w:rsidRPr="00DC504E">
        <w:rPr>
          <w:rFonts w:ascii="Book Antiqua" w:eastAsiaTheme="minorHAnsi" w:hAnsi="Book Antiqua"/>
          <w:color w:val="0D0D0D" w:themeColor="text1" w:themeTint="F2"/>
          <w:sz w:val="24"/>
          <w:szCs w:val="24"/>
        </w:rPr>
        <w:t>Межівської</w:t>
      </w:r>
      <w:proofErr w:type="spellEnd"/>
      <w:r w:rsidRPr="00DC504E">
        <w:rPr>
          <w:rFonts w:ascii="Book Antiqua" w:eastAsiaTheme="minorHAnsi" w:hAnsi="Book Antiqua"/>
          <w:color w:val="0D0D0D" w:themeColor="text1" w:themeTint="F2"/>
          <w:sz w:val="24"/>
          <w:szCs w:val="24"/>
        </w:rPr>
        <w:t xml:space="preserve"> районної бібліотеки.</w:t>
      </w:r>
    </w:p>
    <w:p w:rsidR="00DC504E" w:rsidRPr="00DC504E" w:rsidRDefault="00DC504E" w:rsidP="00BE78F6">
      <w:pPr>
        <w:pStyle w:val="a4"/>
        <w:numPr>
          <w:ilvl w:val="0"/>
          <w:numId w:val="15"/>
        </w:numPr>
        <w:spacing w:before="0" w:after="0" w:line="240" w:lineRule="auto"/>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День бібліографії  «Історія України в художньо-історичних образах» познайомив відвідувачів з кращими художніми та історичними романами, де найбільш історично достовірно висвітлюються минулого нашої країни. Про книги по цій темі, які є в наявності у відділі обслуговування, можна було дізнатися за допомогою інформаційного списку «Художніми стежинами історії України». Особлива була приділена пошуку в електронних бібліотеках тих книг серії «Історія України в романах», які</w:t>
      </w:r>
      <w:r w:rsidR="003647FD">
        <w:rPr>
          <w:rFonts w:ascii="Book Antiqua" w:eastAsiaTheme="minorHAnsi" w:hAnsi="Book Antiqua"/>
          <w:color w:val="0D0D0D" w:themeColor="text1" w:themeTint="F2"/>
          <w:sz w:val="24"/>
          <w:szCs w:val="24"/>
        </w:rPr>
        <w:t xml:space="preserve"> відсутні у фонді </w:t>
      </w:r>
      <w:proofErr w:type="spellStart"/>
      <w:r w:rsidR="003647FD">
        <w:rPr>
          <w:rFonts w:ascii="Book Antiqua" w:eastAsiaTheme="minorHAnsi" w:hAnsi="Book Antiqua"/>
          <w:color w:val="0D0D0D" w:themeColor="text1" w:themeTint="F2"/>
          <w:sz w:val="24"/>
          <w:szCs w:val="24"/>
        </w:rPr>
        <w:t>Межівської</w:t>
      </w:r>
      <w:proofErr w:type="spellEnd"/>
      <w:r w:rsidR="003647FD">
        <w:rPr>
          <w:rFonts w:ascii="Book Antiqua" w:eastAsiaTheme="minorHAnsi" w:hAnsi="Book Antiqua"/>
          <w:color w:val="0D0D0D" w:themeColor="text1" w:themeTint="F2"/>
          <w:sz w:val="24"/>
          <w:szCs w:val="24"/>
        </w:rPr>
        <w:t xml:space="preserve"> бібліотеки</w:t>
      </w:r>
      <w:r w:rsidRPr="00DC504E">
        <w:rPr>
          <w:rFonts w:ascii="Book Antiqua" w:eastAsiaTheme="minorHAnsi" w:hAnsi="Book Antiqua"/>
          <w:color w:val="0D0D0D" w:themeColor="text1" w:themeTint="F2"/>
          <w:sz w:val="24"/>
          <w:szCs w:val="24"/>
        </w:rPr>
        <w:t xml:space="preserve">. </w:t>
      </w:r>
    </w:p>
    <w:p w:rsidR="00DC504E" w:rsidRP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 xml:space="preserve">     Значне місце в краєзнавчій діяльності </w:t>
      </w:r>
      <w:proofErr w:type="spellStart"/>
      <w:r w:rsidRPr="00DC504E">
        <w:rPr>
          <w:rFonts w:ascii="Book Antiqua" w:eastAsiaTheme="minorHAnsi" w:hAnsi="Book Antiqua"/>
          <w:color w:val="0D0D0D" w:themeColor="text1" w:themeTint="F2"/>
          <w:sz w:val="24"/>
          <w:szCs w:val="24"/>
        </w:rPr>
        <w:t>Межівської</w:t>
      </w:r>
      <w:proofErr w:type="spellEnd"/>
      <w:r w:rsidRPr="00DC504E">
        <w:rPr>
          <w:rFonts w:ascii="Book Antiqua" w:eastAsiaTheme="minorHAnsi" w:hAnsi="Book Antiqua"/>
          <w:color w:val="0D0D0D" w:themeColor="text1" w:themeTint="F2"/>
          <w:sz w:val="24"/>
          <w:szCs w:val="24"/>
        </w:rPr>
        <w:t xml:space="preserve"> книгозбірні займає літературне краєзнавство. Воно пов’язане з вивченням та залученням користувачів бібліотек до творчост</w:t>
      </w:r>
      <w:r w:rsidR="003647FD">
        <w:rPr>
          <w:rFonts w:ascii="Book Antiqua" w:eastAsiaTheme="minorHAnsi" w:hAnsi="Book Antiqua"/>
          <w:color w:val="0D0D0D" w:themeColor="text1" w:themeTint="F2"/>
          <w:sz w:val="24"/>
          <w:szCs w:val="24"/>
        </w:rPr>
        <w:t>і авторів, які писали про район</w:t>
      </w:r>
      <w:r w:rsidRPr="00DC504E">
        <w:rPr>
          <w:rFonts w:ascii="Book Antiqua" w:eastAsiaTheme="minorHAnsi" w:hAnsi="Book Antiqua"/>
          <w:color w:val="0D0D0D" w:themeColor="text1" w:themeTint="F2"/>
          <w:sz w:val="24"/>
          <w:szCs w:val="24"/>
        </w:rPr>
        <w:t xml:space="preserve"> чи творили в ньому. Бібліотечними працівниками проводиться значна робота з повернення творчої спадщини, збирання творів письменників-земляків, біографічних документів, з підготовки і відзначення ювілеїв видатних людей краю. Проведено: </w:t>
      </w:r>
    </w:p>
    <w:p w:rsidR="00DC504E" w:rsidRPr="00DC504E" w:rsidRDefault="00DC504E" w:rsidP="00DC504E">
      <w:pPr>
        <w:spacing w:before="0" w:after="0" w:line="240" w:lineRule="auto"/>
        <w:ind w:firstLine="708"/>
        <w:jc w:val="both"/>
        <w:rPr>
          <w:rFonts w:ascii="Book Antiqua" w:eastAsiaTheme="minorHAnsi" w:hAnsi="Book Antiqua"/>
          <w:color w:val="002060"/>
          <w:sz w:val="24"/>
          <w:szCs w:val="24"/>
          <w:u w:val="single"/>
        </w:rPr>
      </w:pPr>
      <w:r>
        <w:rPr>
          <w:rFonts w:ascii="Book Antiqua" w:eastAsiaTheme="minorHAnsi" w:hAnsi="Book Antiqua"/>
          <w:b/>
          <w:color w:val="002060"/>
          <w:sz w:val="24"/>
          <w:szCs w:val="24"/>
          <w:u w:val="single"/>
        </w:rPr>
        <w:t>Дні</w:t>
      </w:r>
      <w:r w:rsidRPr="00DC504E">
        <w:rPr>
          <w:rFonts w:ascii="Book Antiqua" w:eastAsiaTheme="minorHAnsi" w:hAnsi="Book Antiqua"/>
          <w:b/>
          <w:color w:val="002060"/>
          <w:sz w:val="24"/>
          <w:szCs w:val="24"/>
          <w:u w:val="single"/>
        </w:rPr>
        <w:t xml:space="preserve"> краєзнавства:</w:t>
      </w:r>
    </w:p>
    <w:p w:rsidR="00DC504E" w:rsidRPr="00DC504E" w:rsidRDefault="00DC504E" w:rsidP="00BE78F6">
      <w:pPr>
        <w:pStyle w:val="a4"/>
        <w:numPr>
          <w:ilvl w:val="0"/>
          <w:numId w:val="19"/>
        </w:numPr>
        <w:spacing w:before="0" w:after="0" w:line="240" w:lineRule="auto"/>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«Бібліотека – центр краєзнавчої  інформації». Відвідувачі бібліотеки познайомилися з краєзнавчими виданнями районної бібліотеки, які знайомлять з історією, природою та видатними особистостями Межівського краю.</w:t>
      </w:r>
    </w:p>
    <w:p w:rsidR="00DC504E" w:rsidRPr="00DC504E" w:rsidRDefault="00DC504E" w:rsidP="00DC504E">
      <w:pPr>
        <w:spacing w:before="0" w:after="0" w:line="240" w:lineRule="auto"/>
        <w:jc w:val="both"/>
        <w:rPr>
          <w:rFonts w:ascii="Book Antiqua" w:eastAsiaTheme="minorHAnsi" w:hAnsi="Book Antiqua"/>
          <w:color w:val="0D0D0D" w:themeColor="text1" w:themeTint="F2"/>
          <w:sz w:val="24"/>
          <w:szCs w:val="24"/>
        </w:rPr>
      </w:pPr>
      <w:r>
        <w:rPr>
          <w:rFonts w:ascii="Book Antiqua" w:eastAsiaTheme="minorHAnsi" w:hAnsi="Book Antiqua"/>
          <w:color w:val="0D0D0D" w:themeColor="text1" w:themeTint="F2"/>
          <w:sz w:val="24"/>
          <w:szCs w:val="24"/>
        </w:rPr>
        <w:t>Протягом</w:t>
      </w:r>
      <w:r w:rsidRPr="00DC504E">
        <w:rPr>
          <w:rFonts w:ascii="Book Antiqua" w:eastAsiaTheme="minorHAnsi" w:hAnsi="Book Antiqua"/>
          <w:color w:val="0D0D0D" w:themeColor="text1" w:themeTint="F2"/>
          <w:sz w:val="24"/>
          <w:szCs w:val="24"/>
        </w:rPr>
        <w:t xml:space="preserve"> року популяризувалися твори місцевих письменників, проводилися огляди літератури, огляди творчості, презентації книг. До ювілейної дати  письменника-земляка видано інформаційне видання:</w:t>
      </w:r>
    </w:p>
    <w:p w:rsidR="00DC504E" w:rsidRP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«Духовні верховини Аркадія Казки» (до 125-річчя від дня народження)</w:t>
      </w:r>
      <w:r>
        <w:rPr>
          <w:rFonts w:ascii="Book Antiqua" w:eastAsiaTheme="minorHAnsi" w:hAnsi="Book Antiqua"/>
          <w:color w:val="0D0D0D" w:themeColor="text1" w:themeTint="F2"/>
          <w:sz w:val="24"/>
          <w:szCs w:val="24"/>
        </w:rPr>
        <w:t>.</w:t>
      </w:r>
      <w:r w:rsidRPr="00DC504E">
        <w:rPr>
          <w:rFonts w:ascii="Book Antiqua" w:eastAsiaTheme="minorHAnsi" w:hAnsi="Book Antiqua"/>
          <w:color w:val="0D0D0D" w:themeColor="text1" w:themeTint="F2"/>
          <w:sz w:val="24"/>
          <w:szCs w:val="24"/>
        </w:rPr>
        <w:t xml:space="preserve">     </w:t>
      </w:r>
    </w:p>
    <w:p w:rsidR="00DC504E" w:rsidRP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Протягом 2015 року поповнювалися новими матеріалами краєзнавчого характеру  папки-досьє:</w:t>
      </w:r>
    </w:p>
    <w:p w:rsidR="00DC504E" w:rsidRPr="00DC504E" w:rsidRDefault="00DC504E" w:rsidP="00BE78F6">
      <w:pPr>
        <w:pStyle w:val="a4"/>
        <w:numPr>
          <w:ilvl w:val="0"/>
          <w:numId w:val="16"/>
        </w:numPr>
        <w:spacing w:before="0" w:after="0" w:line="240" w:lineRule="auto"/>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 xml:space="preserve">Сторінки історії району; </w:t>
      </w:r>
    </w:p>
    <w:p w:rsidR="00DC504E" w:rsidRPr="00DC504E" w:rsidRDefault="00DC504E" w:rsidP="00BE78F6">
      <w:pPr>
        <w:pStyle w:val="a4"/>
        <w:numPr>
          <w:ilvl w:val="0"/>
          <w:numId w:val="16"/>
        </w:numPr>
        <w:spacing w:before="0" w:after="0" w:line="240" w:lineRule="auto"/>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Районна влада інформує;</w:t>
      </w:r>
    </w:p>
    <w:p w:rsidR="00DC504E" w:rsidRPr="00DC504E" w:rsidRDefault="00DC504E" w:rsidP="00BE78F6">
      <w:pPr>
        <w:pStyle w:val="a4"/>
        <w:numPr>
          <w:ilvl w:val="0"/>
          <w:numId w:val="16"/>
        </w:numPr>
        <w:spacing w:before="0" w:after="0" w:line="240" w:lineRule="auto"/>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Наші славні земляки;</w:t>
      </w:r>
    </w:p>
    <w:p w:rsidR="00DC504E" w:rsidRPr="00DC504E" w:rsidRDefault="00DC504E" w:rsidP="00BE78F6">
      <w:pPr>
        <w:pStyle w:val="a4"/>
        <w:numPr>
          <w:ilvl w:val="0"/>
          <w:numId w:val="16"/>
        </w:numPr>
        <w:spacing w:before="0" w:after="0" w:line="240" w:lineRule="auto"/>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 xml:space="preserve">Видатні люди </w:t>
      </w:r>
      <w:proofErr w:type="spellStart"/>
      <w:r w:rsidRPr="00DC504E">
        <w:rPr>
          <w:rFonts w:ascii="Book Antiqua" w:eastAsiaTheme="minorHAnsi" w:hAnsi="Book Antiqua"/>
          <w:color w:val="0D0D0D" w:themeColor="text1" w:themeTint="F2"/>
          <w:sz w:val="24"/>
          <w:szCs w:val="24"/>
        </w:rPr>
        <w:t>Межівщини</w:t>
      </w:r>
      <w:proofErr w:type="spellEnd"/>
      <w:r w:rsidRPr="00DC504E">
        <w:rPr>
          <w:rFonts w:ascii="Book Antiqua" w:eastAsiaTheme="minorHAnsi" w:hAnsi="Book Antiqua"/>
          <w:color w:val="0D0D0D" w:themeColor="text1" w:themeTint="F2"/>
          <w:sz w:val="24"/>
          <w:szCs w:val="24"/>
        </w:rPr>
        <w:t xml:space="preserve">; </w:t>
      </w:r>
    </w:p>
    <w:p w:rsidR="00DC504E" w:rsidRPr="00DC504E" w:rsidRDefault="00DC504E" w:rsidP="00BE78F6">
      <w:pPr>
        <w:pStyle w:val="a4"/>
        <w:numPr>
          <w:ilvl w:val="0"/>
          <w:numId w:val="16"/>
        </w:numPr>
        <w:spacing w:before="0" w:after="0" w:line="240" w:lineRule="auto"/>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Письменники рідного краю;</w:t>
      </w:r>
    </w:p>
    <w:p w:rsidR="00DC504E" w:rsidRPr="00DC504E" w:rsidRDefault="00DC504E" w:rsidP="00BE78F6">
      <w:pPr>
        <w:pStyle w:val="a4"/>
        <w:numPr>
          <w:ilvl w:val="0"/>
          <w:numId w:val="16"/>
        </w:numPr>
        <w:spacing w:before="0" w:after="0" w:line="240" w:lineRule="auto"/>
        <w:jc w:val="both"/>
        <w:rPr>
          <w:rFonts w:ascii="Book Antiqua" w:eastAsiaTheme="minorHAnsi" w:hAnsi="Book Antiqua"/>
          <w:color w:val="0D0D0D" w:themeColor="text1" w:themeTint="F2"/>
          <w:sz w:val="24"/>
          <w:szCs w:val="24"/>
        </w:rPr>
      </w:pPr>
      <w:proofErr w:type="spellStart"/>
      <w:r w:rsidRPr="00DC504E">
        <w:rPr>
          <w:rFonts w:ascii="Book Antiqua" w:eastAsiaTheme="minorHAnsi" w:hAnsi="Book Antiqua"/>
          <w:color w:val="0D0D0D" w:themeColor="text1" w:themeTint="F2"/>
          <w:sz w:val="24"/>
          <w:szCs w:val="24"/>
        </w:rPr>
        <w:t>Ріднокрай</w:t>
      </w:r>
      <w:proofErr w:type="spellEnd"/>
      <w:r w:rsidRPr="00DC504E">
        <w:rPr>
          <w:rFonts w:ascii="Book Antiqua" w:eastAsiaTheme="minorHAnsi" w:hAnsi="Book Antiqua"/>
          <w:color w:val="0D0D0D" w:themeColor="text1" w:themeTint="F2"/>
          <w:sz w:val="24"/>
          <w:szCs w:val="24"/>
        </w:rPr>
        <w:t xml:space="preserve"> відкриває нові імена;</w:t>
      </w:r>
    </w:p>
    <w:p w:rsidR="00DC504E" w:rsidRPr="00DC504E" w:rsidRDefault="00DC504E" w:rsidP="00BE78F6">
      <w:pPr>
        <w:pStyle w:val="a4"/>
        <w:numPr>
          <w:ilvl w:val="0"/>
          <w:numId w:val="16"/>
        </w:numPr>
        <w:spacing w:before="0" w:after="0" w:line="240" w:lineRule="auto"/>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Хроніка культурного життя.</w:t>
      </w:r>
    </w:p>
    <w:p w:rsidR="00DC504E" w:rsidRP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 xml:space="preserve">За останні кілька років в нашій книгозбірні можна помітити значне збільшення інтересу до сучасної української книги – особливо з боку молодих читачів. Читати стає </w:t>
      </w:r>
      <w:proofErr w:type="spellStart"/>
      <w:r w:rsidRPr="00DC504E">
        <w:rPr>
          <w:rFonts w:ascii="Book Antiqua" w:eastAsiaTheme="minorHAnsi" w:hAnsi="Book Antiqua"/>
          <w:color w:val="0D0D0D" w:themeColor="text1" w:themeTint="F2"/>
          <w:sz w:val="24"/>
          <w:szCs w:val="24"/>
        </w:rPr>
        <w:t>модно</w:t>
      </w:r>
      <w:proofErr w:type="spellEnd"/>
      <w:r w:rsidRPr="00DC504E">
        <w:rPr>
          <w:rFonts w:ascii="Book Antiqua" w:eastAsiaTheme="minorHAnsi" w:hAnsi="Book Antiqua"/>
          <w:color w:val="0D0D0D" w:themeColor="text1" w:themeTint="F2"/>
          <w:sz w:val="24"/>
          <w:szCs w:val="24"/>
        </w:rPr>
        <w:t xml:space="preserve"> і вітчизняна книга набирає популярності. Особливе місце в популяризації книги займають масові заходи:</w:t>
      </w:r>
    </w:p>
    <w:p w:rsidR="00DC504E" w:rsidRP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u w:val="single"/>
        </w:rPr>
      </w:pPr>
      <w:r w:rsidRPr="00DC504E">
        <w:rPr>
          <w:rFonts w:ascii="Book Antiqua" w:eastAsiaTheme="minorHAnsi" w:hAnsi="Book Antiqua"/>
          <w:b/>
          <w:color w:val="002060"/>
          <w:sz w:val="24"/>
          <w:szCs w:val="24"/>
          <w:u w:val="single"/>
        </w:rPr>
        <w:t xml:space="preserve">Інформаційні години : </w:t>
      </w:r>
    </w:p>
    <w:p w:rsidR="00DC504E" w:rsidRP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«Мови нашої слова, наче музика жива» (до Дня рідної мови);</w:t>
      </w:r>
    </w:p>
    <w:p w:rsidR="00DC504E" w:rsidRP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 xml:space="preserve">«Український Гомер ХХ століття» (до 110-ї річниці від дня народження українського письменника У. </w:t>
      </w:r>
      <w:proofErr w:type="spellStart"/>
      <w:r w:rsidRPr="00DC504E">
        <w:rPr>
          <w:rFonts w:ascii="Book Antiqua" w:eastAsiaTheme="minorHAnsi" w:hAnsi="Book Antiqua"/>
          <w:color w:val="0D0D0D" w:themeColor="text1" w:themeTint="F2"/>
          <w:sz w:val="24"/>
          <w:szCs w:val="24"/>
        </w:rPr>
        <w:t>Самчука</w:t>
      </w:r>
      <w:proofErr w:type="spellEnd"/>
      <w:r w:rsidRPr="00DC504E">
        <w:rPr>
          <w:rFonts w:ascii="Book Antiqua" w:eastAsiaTheme="minorHAnsi" w:hAnsi="Book Antiqua"/>
          <w:color w:val="0D0D0D" w:themeColor="text1" w:themeTint="F2"/>
          <w:sz w:val="24"/>
          <w:szCs w:val="24"/>
        </w:rPr>
        <w:t>)</w:t>
      </w:r>
      <w:r w:rsidR="00206928">
        <w:rPr>
          <w:rFonts w:ascii="Book Antiqua" w:eastAsiaTheme="minorHAnsi" w:hAnsi="Book Antiqua"/>
          <w:color w:val="0D0D0D" w:themeColor="text1" w:themeTint="F2"/>
          <w:sz w:val="24"/>
          <w:szCs w:val="24"/>
        </w:rPr>
        <w:t>;</w:t>
      </w:r>
    </w:p>
    <w:p w:rsidR="00DC504E" w:rsidRP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«Чи знаєте ви традиції та звичаї народів Європи»?;</w:t>
      </w:r>
    </w:p>
    <w:p w:rsidR="00DC504E" w:rsidRP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«Невтомний трудівник українського театру» (до 170-річчя від дня народження  І. Карпенка-Карого);</w:t>
      </w:r>
    </w:p>
    <w:p w:rsidR="00DC504E" w:rsidRP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lastRenderedPageBreak/>
        <w:t>«Слідами запорожців обійшов увесь світ…» (до 160-річчя від дня народження Д.І.</w:t>
      </w:r>
      <w:r>
        <w:rPr>
          <w:rFonts w:ascii="Book Antiqua" w:eastAsiaTheme="minorHAnsi" w:hAnsi="Book Antiqua"/>
          <w:color w:val="0D0D0D" w:themeColor="text1" w:themeTint="F2"/>
          <w:sz w:val="24"/>
          <w:szCs w:val="24"/>
        </w:rPr>
        <w:t xml:space="preserve"> Яворницького).</w:t>
      </w:r>
    </w:p>
    <w:p w:rsidR="00DC504E" w:rsidRPr="00DC504E" w:rsidRDefault="00DC504E" w:rsidP="00DC504E">
      <w:pPr>
        <w:spacing w:before="0" w:after="0" w:line="240" w:lineRule="auto"/>
        <w:ind w:firstLine="708"/>
        <w:jc w:val="both"/>
        <w:rPr>
          <w:rFonts w:ascii="Book Antiqua" w:eastAsiaTheme="minorHAnsi" w:hAnsi="Book Antiqua"/>
          <w:b/>
          <w:color w:val="002060"/>
          <w:sz w:val="24"/>
          <w:szCs w:val="24"/>
          <w:u w:val="single"/>
        </w:rPr>
      </w:pPr>
      <w:r w:rsidRPr="00DC504E">
        <w:rPr>
          <w:rFonts w:ascii="Book Antiqua" w:eastAsiaTheme="minorHAnsi" w:hAnsi="Book Antiqua"/>
          <w:b/>
          <w:color w:val="002060"/>
          <w:sz w:val="24"/>
          <w:szCs w:val="24"/>
          <w:u w:val="single"/>
        </w:rPr>
        <w:t xml:space="preserve">Огляди літератури: </w:t>
      </w:r>
    </w:p>
    <w:p w:rsidR="00DC504E" w:rsidRP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«Витязь молодої української літератури» (до 80-річчя від дня народження українського поета, журналіста, правозахисника Василя Симоненка);</w:t>
      </w:r>
    </w:p>
    <w:p w:rsidR="00DC504E" w:rsidRP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«Чудовий світ романтики і шарму» (до Дня закоханих);</w:t>
      </w:r>
    </w:p>
    <w:p w:rsidR="00DC504E" w:rsidRP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«Зустріч з новими книгами»;</w:t>
      </w:r>
    </w:p>
    <w:p w:rsidR="00DC504E" w:rsidRP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«Різнобарвний світ професій»;</w:t>
      </w:r>
    </w:p>
    <w:p w:rsidR="00DC504E" w:rsidRP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«Слава героям, вічна і світла пам'ять»;</w:t>
      </w:r>
    </w:p>
    <w:p w:rsidR="00DC504E" w:rsidRPr="00DC504E" w:rsidRDefault="00DC504E"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«Українське козацтво: сторінки історії»;</w:t>
      </w:r>
    </w:p>
    <w:p w:rsidR="00DC504E" w:rsidRDefault="005A0B69" w:rsidP="00DC504E">
      <w:pPr>
        <w:spacing w:before="0" w:after="0" w:line="240" w:lineRule="auto"/>
        <w:ind w:firstLine="708"/>
        <w:jc w:val="both"/>
        <w:rPr>
          <w:rFonts w:ascii="Book Antiqua" w:eastAsiaTheme="minorHAnsi" w:hAnsi="Book Antiqua"/>
          <w:color w:val="0D0D0D" w:themeColor="text1" w:themeTint="F2"/>
          <w:sz w:val="24"/>
          <w:szCs w:val="24"/>
        </w:rPr>
      </w:pPr>
      <w:r w:rsidRPr="00DC504E">
        <w:rPr>
          <w:rFonts w:ascii="Book Antiqua" w:eastAsiaTheme="minorHAnsi" w:hAnsi="Book Antiqua"/>
          <w:noProof/>
          <w:color w:val="002060"/>
          <w:sz w:val="24"/>
          <w:szCs w:val="24"/>
          <w:u w:val="single"/>
          <w:lang w:eastAsia="uk-UA"/>
        </w:rPr>
        <w:drawing>
          <wp:anchor distT="0" distB="0" distL="114300" distR="114300" simplePos="0" relativeHeight="251655168" behindDoc="1" locked="0" layoutInCell="1" allowOverlap="1" wp14:anchorId="0295BA0D" wp14:editId="450F33ED">
            <wp:simplePos x="0" y="0"/>
            <wp:positionH relativeFrom="margin">
              <wp:align>right</wp:align>
            </wp:positionH>
            <wp:positionV relativeFrom="paragraph">
              <wp:posOffset>86386</wp:posOffset>
            </wp:positionV>
            <wp:extent cx="1847850" cy="2586355"/>
            <wp:effectExtent l="19050" t="19050" r="19050" b="23495"/>
            <wp:wrapTight wrapText="bothSides">
              <wp:wrapPolygon edited="0">
                <wp:start x="-223" y="-159"/>
                <wp:lineTo x="-223" y="21637"/>
                <wp:lineTo x="21600" y="21637"/>
                <wp:lineTo x="21600" y="-159"/>
                <wp:lineTo x="-223" y="-159"/>
              </wp:wrapPolygon>
            </wp:wrapTight>
            <wp:docPr id="466" name="Рисунок 466" descr="C:\PerfLogs\Desktop\звіт 2015\Афга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erfLogs\Desktop\звіт 2015\Афган.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47850" cy="2586355"/>
                    </a:xfrm>
                    <a:prstGeom prst="rect">
                      <a:avLst/>
                    </a:prstGeom>
                    <a:noFill/>
                    <a:ln>
                      <a:solidFill>
                        <a:sysClr val="window" lastClr="FFFFFF">
                          <a:lumMod val="50000"/>
                        </a:sysClr>
                      </a:solidFill>
                    </a:ln>
                  </pic:spPr>
                </pic:pic>
              </a:graphicData>
            </a:graphic>
            <wp14:sizeRelH relativeFrom="page">
              <wp14:pctWidth>0</wp14:pctWidth>
            </wp14:sizeRelH>
            <wp14:sizeRelV relativeFrom="page">
              <wp14:pctHeight>0</wp14:pctHeight>
            </wp14:sizeRelV>
          </wp:anchor>
        </w:drawing>
      </w:r>
      <w:r w:rsidR="00DC504E" w:rsidRPr="00DC504E">
        <w:rPr>
          <w:rFonts w:ascii="Book Antiqua" w:eastAsiaTheme="minorHAnsi" w:hAnsi="Book Antiqua"/>
          <w:color w:val="0D0D0D" w:themeColor="text1" w:themeTint="F2"/>
          <w:sz w:val="24"/>
          <w:szCs w:val="24"/>
        </w:rPr>
        <w:t>«Голод 1932—1933 років в Україні: мовою документів, о</w:t>
      </w:r>
      <w:r w:rsidR="00DC504E">
        <w:rPr>
          <w:rFonts w:ascii="Book Antiqua" w:eastAsiaTheme="minorHAnsi" w:hAnsi="Book Antiqua"/>
          <w:color w:val="0D0D0D" w:themeColor="text1" w:themeTint="F2"/>
          <w:sz w:val="24"/>
          <w:szCs w:val="24"/>
        </w:rPr>
        <w:t>чима істориків та письменників».</w:t>
      </w:r>
    </w:p>
    <w:p w:rsidR="00DC504E" w:rsidRPr="00DC504E" w:rsidRDefault="00DC504E" w:rsidP="00DC504E">
      <w:pPr>
        <w:spacing w:before="0" w:line="240" w:lineRule="auto"/>
        <w:ind w:firstLine="708"/>
        <w:rPr>
          <w:rFonts w:ascii="Book Antiqua" w:eastAsiaTheme="minorHAnsi" w:hAnsi="Book Antiqua"/>
          <w:b/>
          <w:color w:val="002060"/>
          <w:sz w:val="24"/>
          <w:szCs w:val="24"/>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DC504E">
        <w:rPr>
          <w:rFonts w:ascii="Book Antiqua" w:eastAsiaTheme="minorHAnsi" w:hAnsi="Book Antiqua"/>
          <w:b/>
          <w:color w:val="002060"/>
          <w:sz w:val="24"/>
          <w:szCs w:val="24"/>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Інформаційні списки літератури:</w:t>
      </w:r>
    </w:p>
    <w:p w:rsidR="00DC504E" w:rsidRPr="00DC504E" w:rsidRDefault="00DC504E" w:rsidP="00DC504E">
      <w:pPr>
        <w:spacing w:before="0" w:line="240" w:lineRule="auto"/>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«Дорогами Афганістану»;</w:t>
      </w:r>
      <w:r w:rsidRPr="00DC504E">
        <w:rPr>
          <w:rFonts w:ascii="Book Antiqua" w:eastAsiaTheme="minorHAnsi" w:hAnsi="Book Antiqua"/>
          <w:noProof/>
          <w:color w:val="0D0D0D" w:themeColor="text1" w:themeTint="F2"/>
          <w:sz w:val="24"/>
          <w:szCs w:val="24"/>
          <w:lang w:val="ru-RU"/>
        </w:rPr>
        <w:t xml:space="preserve"> </w:t>
      </w:r>
    </w:p>
    <w:p w:rsidR="00DC504E" w:rsidRPr="00DC504E" w:rsidRDefault="00DC504E" w:rsidP="00DC504E">
      <w:pPr>
        <w:spacing w:before="0" w:line="240" w:lineRule="auto"/>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«Тарас Шевченко - духовний взірець нації»;</w:t>
      </w:r>
    </w:p>
    <w:p w:rsidR="00DC504E" w:rsidRPr="00DC504E" w:rsidRDefault="00DC504E" w:rsidP="00DC504E">
      <w:pPr>
        <w:spacing w:before="0" w:line="240" w:lineRule="auto"/>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«Чорнобиль: збережемо пам’ять про подвиг»;</w:t>
      </w:r>
    </w:p>
    <w:p w:rsidR="00DC504E" w:rsidRPr="00DC504E" w:rsidRDefault="00DC504E" w:rsidP="00DC504E">
      <w:pPr>
        <w:spacing w:before="0" w:line="240" w:lineRule="auto"/>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«Шляхами мужності і слави»;</w:t>
      </w:r>
    </w:p>
    <w:p w:rsidR="00DC504E" w:rsidRPr="00DC504E" w:rsidRDefault="00DC504E" w:rsidP="00DC504E">
      <w:pPr>
        <w:spacing w:before="0" w:line="240" w:lineRule="auto"/>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«Європейські орієнтири України»;</w:t>
      </w:r>
    </w:p>
    <w:p w:rsidR="00DC504E" w:rsidRPr="00DC504E" w:rsidRDefault="00DC504E" w:rsidP="00DC504E">
      <w:pPr>
        <w:spacing w:before="0" w:line="240" w:lineRule="auto"/>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«Художніми стежинами історії України»;</w:t>
      </w:r>
    </w:p>
    <w:p w:rsidR="00DC504E" w:rsidRPr="00DC504E" w:rsidRDefault="00DC504E" w:rsidP="00DC504E">
      <w:pPr>
        <w:spacing w:before="0" w:line="240" w:lineRule="auto"/>
        <w:jc w:val="both"/>
        <w:rPr>
          <w:rFonts w:ascii="Book Antiqua" w:eastAsiaTheme="minorHAnsi" w:hAnsi="Book Antiqua"/>
          <w:color w:val="0D0D0D" w:themeColor="text1" w:themeTint="F2"/>
          <w:sz w:val="24"/>
          <w:szCs w:val="24"/>
        </w:rPr>
      </w:pPr>
      <w:r w:rsidRPr="00DC504E">
        <w:rPr>
          <w:rFonts w:ascii="Book Antiqua" w:eastAsiaTheme="minorHAnsi" w:hAnsi="Book Antiqua"/>
          <w:color w:val="0D0D0D" w:themeColor="text1" w:themeTint="F2"/>
          <w:sz w:val="24"/>
          <w:szCs w:val="24"/>
        </w:rPr>
        <w:t>«Голодомор: Україна пам'ятає, світ визнає».</w:t>
      </w:r>
    </w:p>
    <w:p w:rsidR="00DC504E" w:rsidRPr="00DC504E" w:rsidRDefault="005A0B69" w:rsidP="00DC504E">
      <w:pPr>
        <w:spacing w:before="0"/>
        <w:jc w:val="both"/>
        <w:rPr>
          <w:rFonts w:ascii="Bookman Old Style" w:eastAsiaTheme="minorHAnsi" w:hAnsi="Bookman Old Style"/>
          <w:color w:val="0D0D0D" w:themeColor="text1" w:themeTint="F2"/>
          <w:sz w:val="24"/>
          <w:szCs w:val="24"/>
        </w:rPr>
      </w:pPr>
      <w:r w:rsidRPr="00DC504E">
        <w:rPr>
          <w:rFonts w:ascii="Bookman Old Style" w:eastAsiaTheme="minorHAnsi" w:hAnsi="Bookman Old Style"/>
          <w:noProof/>
          <w:color w:val="0D0D0D" w:themeColor="text1" w:themeTint="F2"/>
          <w:sz w:val="24"/>
          <w:szCs w:val="24"/>
          <w:lang w:eastAsia="uk-UA"/>
        </w:rPr>
        <w:drawing>
          <wp:anchor distT="0" distB="0" distL="114300" distR="114300" simplePos="0" relativeHeight="251640832" behindDoc="1" locked="0" layoutInCell="1" allowOverlap="1" wp14:anchorId="7347F592" wp14:editId="2AA4D727">
            <wp:simplePos x="0" y="0"/>
            <wp:positionH relativeFrom="column">
              <wp:posOffset>1930477</wp:posOffset>
            </wp:positionH>
            <wp:positionV relativeFrom="paragraph">
              <wp:posOffset>218440</wp:posOffset>
            </wp:positionV>
            <wp:extent cx="1847850" cy="2618740"/>
            <wp:effectExtent l="19050" t="19050" r="19050" b="10160"/>
            <wp:wrapTight wrapText="bothSides">
              <wp:wrapPolygon edited="0">
                <wp:start x="-223" y="-157"/>
                <wp:lineTo x="-223" y="21527"/>
                <wp:lineTo x="21600" y="21527"/>
                <wp:lineTo x="21600" y="-157"/>
                <wp:lineTo x="-223" y="-157"/>
              </wp:wrapPolygon>
            </wp:wrapTight>
            <wp:docPr id="60" name="Рисунок 60" descr="C:\PerfLogs\Desktop\звіт 2015\істор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erfLogs\Desktop\звіт 2015\історія.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47850" cy="2618740"/>
                    </a:xfrm>
                    <a:prstGeom prst="rect">
                      <a:avLst/>
                    </a:prstGeom>
                    <a:noFill/>
                    <a:ln>
                      <a:solidFill>
                        <a:srgbClr val="9BBB59">
                          <a:lumMod val="75000"/>
                        </a:srgbClr>
                      </a:solidFill>
                    </a:ln>
                  </pic:spPr>
                </pic:pic>
              </a:graphicData>
            </a:graphic>
            <wp14:sizeRelH relativeFrom="page">
              <wp14:pctWidth>0</wp14:pctWidth>
            </wp14:sizeRelH>
            <wp14:sizeRelV relativeFrom="page">
              <wp14:pctHeight>0</wp14:pctHeight>
            </wp14:sizeRelV>
          </wp:anchor>
        </w:drawing>
      </w:r>
      <w:r w:rsidRPr="00DC504E">
        <w:rPr>
          <w:rFonts w:ascii="Bookman Old Style" w:eastAsiaTheme="minorHAnsi" w:hAnsi="Bookman Old Style"/>
          <w:noProof/>
          <w:color w:val="0D0D0D" w:themeColor="text1" w:themeTint="F2"/>
          <w:sz w:val="24"/>
          <w:szCs w:val="24"/>
          <w:lang w:eastAsia="uk-UA"/>
        </w:rPr>
        <w:drawing>
          <wp:anchor distT="0" distB="0" distL="114300" distR="114300" simplePos="0" relativeHeight="251641856" behindDoc="1" locked="0" layoutInCell="1" allowOverlap="1" wp14:anchorId="10DEC96A" wp14:editId="4DE19D9B">
            <wp:simplePos x="0" y="0"/>
            <wp:positionH relativeFrom="margin">
              <wp:align>right</wp:align>
            </wp:positionH>
            <wp:positionV relativeFrom="paragraph">
              <wp:posOffset>222250</wp:posOffset>
            </wp:positionV>
            <wp:extent cx="1851025" cy="2619375"/>
            <wp:effectExtent l="19050" t="19050" r="15875" b="28575"/>
            <wp:wrapTight wrapText="bothSides">
              <wp:wrapPolygon edited="0">
                <wp:start x="-222" y="-157"/>
                <wp:lineTo x="-222" y="21679"/>
                <wp:lineTo x="21563" y="21679"/>
                <wp:lineTo x="21563" y="-157"/>
                <wp:lineTo x="-222" y="-157"/>
              </wp:wrapPolygon>
            </wp:wrapTight>
            <wp:docPr id="61" name="Рисунок 61" descr="C:\PerfLogs\Desktop\звіт 2015\Перемог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PerfLogs\Desktop\звіт 2015\Перемога.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51025" cy="261937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DC504E" w:rsidRPr="00DC504E">
        <w:rPr>
          <w:rFonts w:ascii="Bookman Old Style" w:eastAsiaTheme="minorHAnsi" w:hAnsi="Bookman Old Style"/>
          <w:noProof/>
          <w:color w:val="0D0D0D" w:themeColor="text1" w:themeTint="F2"/>
          <w:sz w:val="24"/>
          <w:szCs w:val="24"/>
          <w:lang w:eastAsia="uk-UA"/>
        </w:rPr>
        <w:drawing>
          <wp:anchor distT="0" distB="0" distL="114300" distR="114300" simplePos="0" relativeHeight="251639808" behindDoc="1" locked="0" layoutInCell="1" allowOverlap="1" wp14:anchorId="636822B1" wp14:editId="2D07C2E8">
            <wp:simplePos x="0" y="0"/>
            <wp:positionH relativeFrom="column">
              <wp:posOffset>-175895</wp:posOffset>
            </wp:positionH>
            <wp:positionV relativeFrom="paragraph">
              <wp:posOffset>240665</wp:posOffset>
            </wp:positionV>
            <wp:extent cx="1885950" cy="2619375"/>
            <wp:effectExtent l="19050" t="19050" r="19050" b="28575"/>
            <wp:wrapTight wrapText="bothSides">
              <wp:wrapPolygon edited="0">
                <wp:start x="-218" y="-157"/>
                <wp:lineTo x="-218" y="21679"/>
                <wp:lineTo x="21600" y="21679"/>
                <wp:lineTo x="21600" y="-157"/>
                <wp:lineTo x="-218" y="-157"/>
              </wp:wrapPolygon>
            </wp:wrapTight>
            <wp:docPr id="62" name="Рисунок 62" descr="C:\PerfLogs\Desktop\звіт 2015\Євросою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erfLogs\Desktop\звіт 2015\Євросоюз.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85950" cy="2619375"/>
                    </a:xfrm>
                    <a:prstGeom prst="rect">
                      <a:avLst/>
                    </a:prstGeom>
                    <a:noFill/>
                    <a:ln>
                      <a:solidFill>
                        <a:srgbClr val="1F497D">
                          <a:lumMod val="60000"/>
                          <a:lumOff val="40000"/>
                        </a:srgbClr>
                      </a:solidFill>
                    </a:ln>
                  </pic:spPr>
                </pic:pic>
              </a:graphicData>
            </a:graphic>
            <wp14:sizeRelH relativeFrom="page">
              <wp14:pctWidth>0</wp14:pctWidth>
            </wp14:sizeRelH>
            <wp14:sizeRelV relativeFrom="page">
              <wp14:pctHeight>0</wp14:pctHeight>
            </wp14:sizeRelV>
          </wp:anchor>
        </w:drawing>
      </w:r>
    </w:p>
    <w:p w:rsidR="00DC504E" w:rsidRPr="00DC504E" w:rsidRDefault="00DC504E" w:rsidP="00DC504E">
      <w:pPr>
        <w:spacing w:before="0"/>
        <w:jc w:val="both"/>
        <w:rPr>
          <w:rFonts w:ascii="Bookman Old Style" w:eastAsiaTheme="minorHAnsi" w:hAnsi="Bookman Old Style"/>
          <w:color w:val="0D0D0D" w:themeColor="text1" w:themeTint="F2"/>
          <w:sz w:val="24"/>
          <w:szCs w:val="24"/>
        </w:rPr>
      </w:pPr>
    </w:p>
    <w:p w:rsidR="00DC504E" w:rsidRPr="00DC504E" w:rsidRDefault="00DC504E" w:rsidP="00DC504E">
      <w:pPr>
        <w:spacing w:before="0"/>
        <w:jc w:val="both"/>
        <w:rPr>
          <w:rFonts w:ascii="Bookman Old Style" w:eastAsiaTheme="minorHAnsi" w:hAnsi="Bookman Old Style"/>
          <w:color w:val="0D0D0D" w:themeColor="text1" w:themeTint="F2"/>
          <w:sz w:val="24"/>
          <w:szCs w:val="24"/>
        </w:rPr>
      </w:pPr>
    </w:p>
    <w:p w:rsidR="00DC504E" w:rsidRPr="00DC504E" w:rsidRDefault="00DC504E" w:rsidP="00DC504E">
      <w:pPr>
        <w:spacing w:before="0"/>
        <w:jc w:val="both"/>
        <w:rPr>
          <w:rFonts w:ascii="Bookman Old Style" w:eastAsiaTheme="minorHAnsi" w:hAnsi="Bookman Old Style"/>
          <w:color w:val="0D0D0D" w:themeColor="text1" w:themeTint="F2"/>
          <w:sz w:val="24"/>
          <w:szCs w:val="24"/>
        </w:rPr>
      </w:pPr>
    </w:p>
    <w:p w:rsidR="00DC504E" w:rsidRPr="00DC504E" w:rsidRDefault="00DC504E" w:rsidP="00DC504E">
      <w:pPr>
        <w:spacing w:before="0"/>
        <w:jc w:val="both"/>
        <w:rPr>
          <w:rFonts w:ascii="Bookman Old Style" w:eastAsiaTheme="minorHAnsi" w:hAnsi="Bookman Old Style"/>
          <w:color w:val="0D0D0D" w:themeColor="text1" w:themeTint="F2"/>
          <w:sz w:val="24"/>
          <w:szCs w:val="24"/>
        </w:rPr>
      </w:pPr>
    </w:p>
    <w:p w:rsidR="00DC504E" w:rsidRPr="00DC504E" w:rsidRDefault="00DC504E" w:rsidP="00DC504E">
      <w:pPr>
        <w:spacing w:before="0"/>
        <w:jc w:val="both"/>
        <w:rPr>
          <w:rFonts w:ascii="Bookman Old Style" w:eastAsiaTheme="minorHAnsi" w:hAnsi="Bookman Old Style"/>
          <w:color w:val="0D0D0D" w:themeColor="text1" w:themeTint="F2"/>
          <w:sz w:val="24"/>
          <w:szCs w:val="24"/>
        </w:rPr>
      </w:pPr>
    </w:p>
    <w:p w:rsidR="00DC504E" w:rsidRPr="00DC504E" w:rsidRDefault="005A0B69" w:rsidP="00DC504E">
      <w:pPr>
        <w:spacing w:before="0"/>
        <w:jc w:val="both"/>
        <w:rPr>
          <w:rFonts w:ascii="Bookman Old Style" w:eastAsiaTheme="minorHAnsi" w:hAnsi="Bookman Old Style"/>
          <w:color w:val="0D0D0D" w:themeColor="text1" w:themeTint="F2"/>
          <w:sz w:val="24"/>
          <w:szCs w:val="24"/>
        </w:rPr>
      </w:pPr>
      <w:r w:rsidRPr="00DC504E">
        <w:rPr>
          <w:rFonts w:ascii="Bookman Old Style" w:eastAsiaTheme="minorHAnsi" w:hAnsi="Bookman Old Style"/>
          <w:noProof/>
          <w:color w:val="0D0D0D" w:themeColor="text1" w:themeTint="F2"/>
          <w:sz w:val="24"/>
          <w:szCs w:val="24"/>
          <w:lang w:eastAsia="uk-UA"/>
        </w:rPr>
        <w:lastRenderedPageBreak/>
        <w:drawing>
          <wp:anchor distT="0" distB="0" distL="114300" distR="114300" simplePos="0" relativeHeight="251643904" behindDoc="1" locked="0" layoutInCell="1" allowOverlap="1" wp14:anchorId="1DCD199F" wp14:editId="605CAC58">
            <wp:simplePos x="0" y="0"/>
            <wp:positionH relativeFrom="margin">
              <wp:posOffset>4192905</wp:posOffset>
            </wp:positionH>
            <wp:positionV relativeFrom="paragraph">
              <wp:posOffset>19050</wp:posOffset>
            </wp:positionV>
            <wp:extent cx="1750695" cy="2488565"/>
            <wp:effectExtent l="19050" t="19050" r="20955" b="26035"/>
            <wp:wrapTight wrapText="bothSides">
              <wp:wrapPolygon edited="0">
                <wp:start x="-235" y="-165"/>
                <wp:lineTo x="-235" y="21661"/>
                <wp:lineTo x="21624" y="21661"/>
                <wp:lineTo x="21624" y="-165"/>
                <wp:lineTo x="-235" y="-165"/>
              </wp:wrapPolygon>
            </wp:wrapTight>
            <wp:docPr id="451" name="Рисунок 451" descr="C:\PerfLogs\Desktop\звіт 2015\Чорноби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erfLogs\Desktop\звіт 2015\Чорнобиль.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50695" cy="2488565"/>
                    </a:xfrm>
                    <a:prstGeom prst="rect">
                      <a:avLst/>
                    </a:prstGeom>
                    <a:noFill/>
                    <a:ln>
                      <a:solidFill>
                        <a:srgbClr val="9BBB59">
                          <a:lumMod val="50000"/>
                        </a:srgbClr>
                      </a:solidFill>
                    </a:ln>
                  </pic:spPr>
                </pic:pic>
              </a:graphicData>
            </a:graphic>
            <wp14:sizeRelH relativeFrom="page">
              <wp14:pctWidth>0</wp14:pctWidth>
            </wp14:sizeRelH>
            <wp14:sizeRelV relativeFrom="page">
              <wp14:pctHeight>0</wp14:pctHeight>
            </wp14:sizeRelV>
          </wp:anchor>
        </w:drawing>
      </w:r>
      <w:r w:rsidRPr="00DC504E">
        <w:rPr>
          <w:rFonts w:ascii="Bookman Old Style" w:eastAsiaTheme="minorHAnsi" w:hAnsi="Bookman Old Style"/>
          <w:noProof/>
          <w:color w:val="0D0D0D" w:themeColor="text1" w:themeTint="F2"/>
          <w:sz w:val="24"/>
          <w:szCs w:val="24"/>
          <w:lang w:eastAsia="uk-UA"/>
        </w:rPr>
        <w:drawing>
          <wp:anchor distT="0" distB="0" distL="114300" distR="114300" simplePos="0" relativeHeight="251644928" behindDoc="1" locked="0" layoutInCell="1" allowOverlap="1" wp14:anchorId="5E4CA607" wp14:editId="3D8A3043">
            <wp:simplePos x="0" y="0"/>
            <wp:positionH relativeFrom="column">
              <wp:posOffset>2334895</wp:posOffset>
            </wp:positionH>
            <wp:positionV relativeFrom="paragraph">
              <wp:posOffset>26035</wp:posOffset>
            </wp:positionV>
            <wp:extent cx="1748155" cy="2481580"/>
            <wp:effectExtent l="19050" t="19050" r="23495" b="13970"/>
            <wp:wrapTight wrapText="bothSides">
              <wp:wrapPolygon edited="0">
                <wp:start x="-235" y="-166"/>
                <wp:lineTo x="-235" y="21556"/>
                <wp:lineTo x="21655" y="21556"/>
                <wp:lineTo x="21655" y="-166"/>
                <wp:lineTo x="-235" y="-166"/>
              </wp:wrapPolygon>
            </wp:wrapTight>
            <wp:docPr id="449" name="Рисунок 449" descr="C:\PerfLogs\Desktop\звіт 2015\Шеченко спис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erfLogs\Desktop\звіт 2015\Шеченко список.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48155" cy="2481580"/>
                    </a:xfrm>
                    <a:prstGeom prst="rect">
                      <a:avLst/>
                    </a:prstGeom>
                    <a:noFill/>
                    <a:ln>
                      <a:solidFill>
                        <a:srgbClr val="9BBB59">
                          <a:lumMod val="75000"/>
                        </a:srgbClr>
                      </a:solidFill>
                    </a:ln>
                  </pic:spPr>
                </pic:pic>
              </a:graphicData>
            </a:graphic>
            <wp14:sizeRelH relativeFrom="page">
              <wp14:pctWidth>0</wp14:pctWidth>
            </wp14:sizeRelH>
            <wp14:sizeRelV relativeFrom="page">
              <wp14:pctHeight>0</wp14:pctHeight>
            </wp14:sizeRelV>
          </wp:anchor>
        </w:drawing>
      </w:r>
      <w:r w:rsidRPr="00DC504E">
        <w:rPr>
          <w:rFonts w:ascii="Bookman Old Style" w:eastAsiaTheme="minorHAnsi" w:hAnsi="Bookman Old Style"/>
          <w:noProof/>
          <w:color w:val="0D0D0D" w:themeColor="text1" w:themeTint="F2"/>
          <w:sz w:val="24"/>
          <w:szCs w:val="24"/>
          <w:lang w:eastAsia="uk-UA"/>
        </w:rPr>
        <w:drawing>
          <wp:anchor distT="0" distB="0" distL="114300" distR="114300" simplePos="0" relativeHeight="251642880" behindDoc="1" locked="0" layoutInCell="1" allowOverlap="1" wp14:anchorId="796A4C62" wp14:editId="7E0147D4">
            <wp:simplePos x="0" y="0"/>
            <wp:positionH relativeFrom="column">
              <wp:posOffset>389610</wp:posOffset>
            </wp:positionH>
            <wp:positionV relativeFrom="paragraph">
              <wp:posOffset>19050</wp:posOffset>
            </wp:positionV>
            <wp:extent cx="1778000" cy="2515870"/>
            <wp:effectExtent l="19050" t="19050" r="12700" b="17780"/>
            <wp:wrapTight wrapText="bothSides">
              <wp:wrapPolygon edited="0">
                <wp:start x="-231" y="-164"/>
                <wp:lineTo x="-231" y="21589"/>
                <wp:lineTo x="21523" y="21589"/>
                <wp:lineTo x="21523" y="-164"/>
                <wp:lineTo x="-231" y="-164"/>
              </wp:wrapPolygon>
            </wp:wrapTight>
            <wp:docPr id="63" name="Рисунок 63" descr="C:\PerfLogs\Desktop\звіт 2015\спис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PerfLogs\Desktop\звіт 2015\список.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78000" cy="251587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DC504E" w:rsidRPr="00DC504E" w:rsidRDefault="00DC504E" w:rsidP="00DC504E">
      <w:pPr>
        <w:spacing w:before="0"/>
        <w:jc w:val="both"/>
        <w:rPr>
          <w:rFonts w:ascii="Bookman Old Style" w:eastAsiaTheme="minorHAnsi" w:hAnsi="Bookman Old Style"/>
          <w:color w:val="0D0D0D" w:themeColor="text1" w:themeTint="F2"/>
          <w:sz w:val="24"/>
          <w:szCs w:val="24"/>
        </w:rPr>
      </w:pPr>
    </w:p>
    <w:p w:rsidR="00DC504E" w:rsidRPr="00DC504E" w:rsidRDefault="00DC504E" w:rsidP="00DC504E">
      <w:pPr>
        <w:spacing w:before="0"/>
        <w:jc w:val="both"/>
        <w:rPr>
          <w:rFonts w:ascii="Bookman Old Style" w:eastAsiaTheme="minorHAnsi" w:hAnsi="Bookman Old Style"/>
          <w:color w:val="0D0D0D" w:themeColor="text1" w:themeTint="F2"/>
          <w:sz w:val="24"/>
          <w:szCs w:val="24"/>
        </w:rPr>
      </w:pPr>
    </w:p>
    <w:p w:rsidR="00DC504E" w:rsidRPr="00DC504E" w:rsidRDefault="00DC504E" w:rsidP="00DC504E">
      <w:pPr>
        <w:spacing w:before="0"/>
        <w:jc w:val="both"/>
        <w:rPr>
          <w:rFonts w:ascii="Bookman Old Style" w:eastAsiaTheme="minorHAnsi" w:hAnsi="Bookman Old Style"/>
          <w:color w:val="0D0D0D" w:themeColor="text1" w:themeTint="F2"/>
          <w:sz w:val="24"/>
          <w:szCs w:val="24"/>
        </w:rPr>
      </w:pPr>
    </w:p>
    <w:p w:rsidR="00DC504E" w:rsidRPr="00DC504E" w:rsidRDefault="00DC504E" w:rsidP="00DC504E">
      <w:pPr>
        <w:spacing w:before="0" w:after="0"/>
        <w:contextualSpacing/>
        <w:rPr>
          <w:rFonts w:ascii="Bookman Old Style" w:eastAsiaTheme="minorHAnsi" w:hAnsi="Bookman Old Style"/>
          <w:color w:val="0D0D0D" w:themeColor="text1" w:themeTint="F2"/>
          <w:sz w:val="24"/>
          <w:szCs w:val="24"/>
        </w:rPr>
      </w:pPr>
    </w:p>
    <w:p w:rsidR="00DC504E" w:rsidRPr="00DC504E" w:rsidRDefault="00DC504E" w:rsidP="00DC504E">
      <w:pPr>
        <w:spacing w:before="0" w:after="0"/>
        <w:contextualSpacing/>
        <w:jc w:val="both"/>
        <w:rPr>
          <w:rFonts w:ascii="Bookman Old Style" w:eastAsiaTheme="minorHAnsi" w:hAnsi="Bookman Old Style"/>
          <w:color w:val="0D0D0D" w:themeColor="text1" w:themeTint="F2"/>
          <w:sz w:val="24"/>
          <w:szCs w:val="24"/>
        </w:rPr>
      </w:pPr>
    </w:p>
    <w:p w:rsidR="00DC504E" w:rsidRPr="00DC504E" w:rsidRDefault="00DC504E" w:rsidP="00DC504E">
      <w:pPr>
        <w:spacing w:before="0" w:after="0"/>
        <w:contextualSpacing/>
        <w:jc w:val="both"/>
        <w:rPr>
          <w:rFonts w:ascii="Bookman Old Style" w:eastAsiaTheme="minorHAnsi" w:hAnsi="Bookman Old Style"/>
          <w:color w:val="0D0D0D" w:themeColor="text1" w:themeTint="F2"/>
          <w:sz w:val="24"/>
          <w:szCs w:val="24"/>
        </w:rPr>
      </w:pPr>
    </w:p>
    <w:p w:rsidR="00DC504E" w:rsidRPr="00DC504E" w:rsidRDefault="00DC504E" w:rsidP="00DC504E">
      <w:pPr>
        <w:spacing w:before="0" w:after="0"/>
        <w:contextualSpacing/>
        <w:jc w:val="both"/>
        <w:rPr>
          <w:rFonts w:ascii="Bookman Old Style" w:eastAsiaTheme="minorHAnsi" w:hAnsi="Bookman Old Style"/>
          <w:color w:val="0D0D0D" w:themeColor="text1" w:themeTint="F2"/>
          <w:sz w:val="24"/>
          <w:szCs w:val="24"/>
        </w:rPr>
      </w:pPr>
    </w:p>
    <w:p w:rsidR="00DC504E" w:rsidRPr="00DC504E" w:rsidRDefault="00DC504E" w:rsidP="00DC504E">
      <w:pPr>
        <w:spacing w:before="0" w:after="0"/>
        <w:contextualSpacing/>
        <w:jc w:val="both"/>
        <w:rPr>
          <w:rFonts w:ascii="Bookman Old Style" w:eastAsiaTheme="minorHAnsi" w:hAnsi="Bookman Old Style"/>
          <w:color w:val="0D0D0D" w:themeColor="text1" w:themeTint="F2"/>
          <w:sz w:val="24"/>
          <w:szCs w:val="24"/>
        </w:rPr>
      </w:pPr>
    </w:p>
    <w:p w:rsidR="00DC504E" w:rsidRPr="00DC504E" w:rsidRDefault="00DC504E" w:rsidP="00DC504E">
      <w:pPr>
        <w:spacing w:before="0" w:after="0"/>
        <w:contextualSpacing/>
        <w:jc w:val="both"/>
        <w:rPr>
          <w:rFonts w:ascii="Bookman Old Style" w:eastAsiaTheme="minorHAnsi" w:hAnsi="Bookman Old Style"/>
          <w:color w:val="0D0D0D" w:themeColor="text1" w:themeTint="F2"/>
          <w:sz w:val="24"/>
          <w:szCs w:val="24"/>
        </w:rPr>
      </w:pPr>
    </w:p>
    <w:p w:rsidR="00DC504E" w:rsidRPr="00DC504E" w:rsidRDefault="00DC504E" w:rsidP="00DC504E">
      <w:pPr>
        <w:spacing w:before="0" w:after="0"/>
        <w:contextualSpacing/>
        <w:jc w:val="both"/>
        <w:rPr>
          <w:rFonts w:ascii="Bookman Old Style" w:eastAsiaTheme="minorHAnsi" w:hAnsi="Bookman Old Style"/>
          <w:color w:val="0D0D0D" w:themeColor="text1" w:themeTint="F2"/>
          <w:sz w:val="24"/>
          <w:szCs w:val="24"/>
        </w:rPr>
      </w:pPr>
    </w:p>
    <w:p w:rsidR="00DC504E" w:rsidRPr="005A0B69" w:rsidRDefault="005A0B69" w:rsidP="005A0B69">
      <w:pPr>
        <w:spacing w:before="0" w:after="0" w:line="240" w:lineRule="auto"/>
        <w:ind w:left="360"/>
        <w:contextualSpacing/>
        <w:jc w:val="both"/>
        <w:rPr>
          <w:rFonts w:ascii="Book Antiqua" w:eastAsiaTheme="minorHAnsi" w:hAnsi="Book Antiqua"/>
          <w:b/>
          <w:color w:val="002060"/>
          <w:sz w:val="24"/>
          <w:szCs w:val="24"/>
          <w:u w:val="single"/>
        </w:rPr>
      </w:pPr>
      <w:r w:rsidRPr="00DC504E">
        <w:rPr>
          <w:rFonts w:ascii="Monotype Corsiva" w:eastAsiaTheme="minorHAnsi" w:hAnsi="Monotype Corsiva"/>
          <w:b/>
          <w:noProof/>
          <w:color w:val="0D0D0D" w:themeColor="text1" w:themeTint="F2"/>
          <w:sz w:val="44"/>
          <w:szCs w:val="44"/>
          <w:lang w:eastAsia="uk-UA"/>
        </w:rPr>
        <w:drawing>
          <wp:anchor distT="0" distB="0" distL="114300" distR="114300" simplePos="0" relativeHeight="251653120" behindDoc="1" locked="0" layoutInCell="1" allowOverlap="1" wp14:anchorId="122D9684" wp14:editId="79F3FB39">
            <wp:simplePos x="0" y="0"/>
            <wp:positionH relativeFrom="margin">
              <wp:align>right</wp:align>
            </wp:positionH>
            <wp:positionV relativeFrom="paragraph">
              <wp:posOffset>897839</wp:posOffset>
            </wp:positionV>
            <wp:extent cx="1763395" cy="2385695"/>
            <wp:effectExtent l="19050" t="19050" r="27305" b="14605"/>
            <wp:wrapTight wrapText="bothSides">
              <wp:wrapPolygon edited="0">
                <wp:start x="-233" y="-172"/>
                <wp:lineTo x="-233" y="21560"/>
                <wp:lineTo x="21701" y="21560"/>
                <wp:lineTo x="21701" y="-172"/>
                <wp:lineTo x="-233" y="-172"/>
              </wp:wrapPolygon>
            </wp:wrapTight>
            <wp:docPr id="459" name="Рисунок 459" descr="C:\PerfLogs\Desktop\звіт 2015\туризм Слов'ян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PerfLogs\Desktop\звіт 2015\туризм Слов'янка.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052" b="2052"/>
                    <a:stretch/>
                  </pic:blipFill>
                  <pic:spPr bwMode="auto">
                    <a:xfrm>
                      <a:off x="0" y="0"/>
                      <a:ext cx="1763395" cy="2385695"/>
                    </a:xfrm>
                    <a:prstGeom prst="rect">
                      <a:avLst/>
                    </a:prstGeom>
                    <a:noFill/>
                    <a:ln>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504E" w:rsidRPr="005A0B69">
        <w:rPr>
          <w:rFonts w:ascii="Book Antiqua" w:eastAsiaTheme="minorHAnsi" w:hAnsi="Book Antiqua"/>
          <w:color w:val="0D0D0D" w:themeColor="text1" w:themeTint="F2"/>
          <w:sz w:val="24"/>
          <w:szCs w:val="24"/>
        </w:rPr>
        <w:t xml:space="preserve">Свої інформаційні та краєзнавчі дослідження Межівська районна бібліотека представляє у вигляді друкованої продукції за заданими напрямами. Найпоширеніший вид видавничої діяльності бібліотеки – бібліографічні та інформаційні матеріали. Протягом 2015 року підготовлено до друку та видано </w:t>
      </w:r>
      <w:r>
        <w:rPr>
          <w:rFonts w:ascii="Book Antiqua" w:eastAsiaTheme="minorHAnsi" w:hAnsi="Book Antiqua"/>
          <w:b/>
          <w:color w:val="002060"/>
          <w:sz w:val="24"/>
          <w:szCs w:val="24"/>
          <w:u w:val="single"/>
        </w:rPr>
        <w:t>І</w:t>
      </w:r>
      <w:r w:rsidR="00DC504E" w:rsidRPr="005A0B69">
        <w:rPr>
          <w:rFonts w:ascii="Book Antiqua" w:eastAsiaTheme="minorHAnsi" w:hAnsi="Book Antiqua"/>
          <w:b/>
          <w:color w:val="002060"/>
          <w:sz w:val="24"/>
          <w:szCs w:val="24"/>
          <w:u w:val="single"/>
        </w:rPr>
        <w:t>нформаційні видання:</w:t>
      </w:r>
    </w:p>
    <w:p w:rsidR="00DC504E" w:rsidRPr="005A0B69" w:rsidRDefault="00DC504E" w:rsidP="00BE78F6">
      <w:pPr>
        <w:numPr>
          <w:ilvl w:val="0"/>
          <w:numId w:val="17"/>
        </w:numPr>
        <w:spacing w:before="0" w:after="0" w:line="240" w:lineRule="auto"/>
        <w:contextualSpacing/>
        <w:jc w:val="both"/>
        <w:rPr>
          <w:rFonts w:ascii="Book Antiqua" w:eastAsiaTheme="minorHAnsi" w:hAnsi="Book Antiqua"/>
          <w:color w:val="0D0D0D" w:themeColor="text1" w:themeTint="F2"/>
          <w:sz w:val="24"/>
          <w:szCs w:val="24"/>
        </w:rPr>
      </w:pPr>
      <w:r w:rsidRPr="005A0B69">
        <w:rPr>
          <w:rFonts w:ascii="Book Antiqua" w:eastAsiaTheme="minorHAnsi" w:hAnsi="Book Antiqua"/>
          <w:color w:val="0D0D0D" w:themeColor="text1" w:themeTint="F2"/>
          <w:sz w:val="24"/>
          <w:szCs w:val="24"/>
        </w:rPr>
        <w:t xml:space="preserve">Перлинами степу (маршрут Межова – Слов’янка - </w:t>
      </w:r>
      <w:proofErr w:type="spellStart"/>
      <w:r w:rsidRPr="005A0B69">
        <w:rPr>
          <w:rFonts w:ascii="Book Antiqua" w:eastAsiaTheme="minorHAnsi" w:hAnsi="Book Antiqua"/>
          <w:color w:val="0D0D0D" w:themeColor="text1" w:themeTint="F2"/>
          <w:sz w:val="24"/>
          <w:szCs w:val="24"/>
        </w:rPr>
        <w:t>Крутоярівка</w:t>
      </w:r>
      <w:proofErr w:type="spellEnd"/>
      <w:r w:rsidRPr="005A0B69">
        <w:rPr>
          <w:rFonts w:ascii="Book Antiqua" w:eastAsiaTheme="minorHAnsi" w:hAnsi="Book Antiqua"/>
          <w:color w:val="0D0D0D" w:themeColor="text1" w:themeTint="F2"/>
          <w:sz w:val="24"/>
          <w:szCs w:val="24"/>
        </w:rPr>
        <w:t>)</w:t>
      </w:r>
      <w:r w:rsidR="00206928">
        <w:rPr>
          <w:rFonts w:ascii="Book Antiqua" w:eastAsiaTheme="minorHAnsi" w:hAnsi="Book Antiqua"/>
          <w:color w:val="0D0D0D" w:themeColor="text1" w:themeTint="F2"/>
          <w:sz w:val="24"/>
          <w:szCs w:val="24"/>
        </w:rPr>
        <w:t>;</w:t>
      </w:r>
    </w:p>
    <w:p w:rsidR="00DC504E" w:rsidRPr="005A0B69" w:rsidRDefault="00DC504E" w:rsidP="00BE78F6">
      <w:pPr>
        <w:numPr>
          <w:ilvl w:val="0"/>
          <w:numId w:val="17"/>
        </w:numPr>
        <w:spacing w:before="0" w:after="0" w:line="240" w:lineRule="auto"/>
        <w:contextualSpacing/>
        <w:jc w:val="both"/>
        <w:rPr>
          <w:rFonts w:ascii="Book Antiqua" w:eastAsiaTheme="minorHAnsi" w:hAnsi="Book Antiqua"/>
          <w:color w:val="0D0D0D" w:themeColor="text1" w:themeTint="F2"/>
          <w:sz w:val="24"/>
          <w:szCs w:val="24"/>
        </w:rPr>
      </w:pPr>
      <w:r w:rsidRPr="005A0B69">
        <w:rPr>
          <w:rFonts w:ascii="Book Antiqua" w:eastAsiaTheme="minorHAnsi" w:hAnsi="Book Antiqua"/>
          <w:color w:val="0D0D0D" w:themeColor="text1" w:themeTint="F2"/>
          <w:sz w:val="24"/>
          <w:szCs w:val="24"/>
        </w:rPr>
        <w:t xml:space="preserve">Пам’ятки стародавньої історії села (маршрут Межова – </w:t>
      </w:r>
      <w:proofErr w:type="spellStart"/>
      <w:r w:rsidRPr="005A0B69">
        <w:rPr>
          <w:rFonts w:ascii="Book Antiqua" w:eastAsiaTheme="minorHAnsi" w:hAnsi="Book Antiqua"/>
          <w:color w:val="0D0D0D" w:themeColor="text1" w:themeTint="F2"/>
          <w:sz w:val="24"/>
          <w:szCs w:val="24"/>
        </w:rPr>
        <w:t>Новопавлівка</w:t>
      </w:r>
      <w:proofErr w:type="spellEnd"/>
      <w:r w:rsidRPr="005A0B69">
        <w:rPr>
          <w:rFonts w:ascii="Book Antiqua" w:eastAsiaTheme="minorHAnsi" w:hAnsi="Book Antiqua"/>
          <w:color w:val="0D0D0D" w:themeColor="text1" w:themeTint="F2"/>
          <w:sz w:val="24"/>
          <w:szCs w:val="24"/>
        </w:rPr>
        <w:t xml:space="preserve"> – Філія)</w:t>
      </w:r>
      <w:r w:rsidR="00206928">
        <w:rPr>
          <w:rFonts w:ascii="Book Antiqua" w:eastAsiaTheme="minorHAnsi" w:hAnsi="Book Antiqua"/>
          <w:color w:val="0D0D0D" w:themeColor="text1" w:themeTint="F2"/>
          <w:sz w:val="24"/>
          <w:szCs w:val="24"/>
        </w:rPr>
        <w:t>;</w:t>
      </w:r>
    </w:p>
    <w:p w:rsidR="00DC504E" w:rsidRPr="005A0B69" w:rsidRDefault="00DC504E" w:rsidP="00BE78F6">
      <w:pPr>
        <w:numPr>
          <w:ilvl w:val="0"/>
          <w:numId w:val="17"/>
        </w:numPr>
        <w:spacing w:before="0" w:after="0" w:line="240" w:lineRule="auto"/>
        <w:contextualSpacing/>
        <w:jc w:val="both"/>
        <w:rPr>
          <w:rFonts w:ascii="Book Antiqua" w:eastAsiaTheme="minorHAnsi" w:hAnsi="Book Antiqua"/>
          <w:color w:val="0D0D0D" w:themeColor="text1" w:themeTint="F2"/>
          <w:sz w:val="24"/>
          <w:szCs w:val="24"/>
        </w:rPr>
      </w:pPr>
      <w:r w:rsidRPr="005A0B69">
        <w:rPr>
          <w:rFonts w:ascii="Book Antiqua" w:eastAsiaTheme="minorHAnsi" w:hAnsi="Book Antiqua"/>
          <w:color w:val="0D0D0D" w:themeColor="text1" w:themeTint="F2"/>
          <w:sz w:val="24"/>
          <w:szCs w:val="24"/>
        </w:rPr>
        <w:t>Духовні верховини Аркадія Казки (до 125-річчя від дня народження письменника-земляка)</w:t>
      </w:r>
      <w:r w:rsidR="00206928">
        <w:rPr>
          <w:rFonts w:ascii="Book Antiqua" w:eastAsiaTheme="minorHAnsi" w:hAnsi="Book Antiqua"/>
          <w:color w:val="0D0D0D" w:themeColor="text1" w:themeTint="F2"/>
          <w:sz w:val="24"/>
          <w:szCs w:val="24"/>
        </w:rPr>
        <w:t>;</w:t>
      </w:r>
    </w:p>
    <w:p w:rsidR="00DC504E" w:rsidRPr="005A0B69" w:rsidRDefault="00DC504E" w:rsidP="00BE78F6">
      <w:pPr>
        <w:numPr>
          <w:ilvl w:val="0"/>
          <w:numId w:val="17"/>
        </w:numPr>
        <w:spacing w:before="0" w:after="0" w:line="240" w:lineRule="auto"/>
        <w:contextualSpacing/>
        <w:jc w:val="both"/>
        <w:rPr>
          <w:rFonts w:ascii="Book Antiqua" w:eastAsiaTheme="minorHAnsi" w:hAnsi="Book Antiqua"/>
          <w:color w:val="0D0D0D" w:themeColor="text1" w:themeTint="F2"/>
          <w:sz w:val="24"/>
          <w:szCs w:val="24"/>
        </w:rPr>
      </w:pPr>
      <w:r w:rsidRPr="005A0B69">
        <w:rPr>
          <w:rFonts w:ascii="Book Antiqua" w:eastAsiaTheme="minorHAnsi" w:hAnsi="Book Antiqua"/>
          <w:color w:val="0D0D0D" w:themeColor="text1" w:themeTint="F2"/>
          <w:sz w:val="24"/>
          <w:szCs w:val="24"/>
        </w:rPr>
        <w:t>Збірник кращих сценаріїв засідань любительського об’єднання краєзнавців «Межівська сторона» вип.6.</w:t>
      </w:r>
      <w:r w:rsidR="00206928">
        <w:rPr>
          <w:rFonts w:ascii="Book Antiqua" w:eastAsiaTheme="minorHAnsi" w:hAnsi="Book Antiqua"/>
          <w:color w:val="0D0D0D" w:themeColor="text1" w:themeTint="F2"/>
          <w:sz w:val="24"/>
          <w:szCs w:val="24"/>
        </w:rPr>
        <w:t>;</w:t>
      </w:r>
    </w:p>
    <w:p w:rsidR="00DC504E" w:rsidRPr="005A0B69" w:rsidRDefault="00DC504E" w:rsidP="00BE78F6">
      <w:pPr>
        <w:numPr>
          <w:ilvl w:val="0"/>
          <w:numId w:val="17"/>
        </w:numPr>
        <w:spacing w:before="0" w:after="0" w:line="240" w:lineRule="auto"/>
        <w:contextualSpacing/>
        <w:jc w:val="both"/>
        <w:rPr>
          <w:rFonts w:ascii="Book Antiqua" w:eastAsiaTheme="minorHAnsi" w:hAnsi="Book Antiqua"/>
          <w:color w:val="0D0D0D" w:themeColor="text1" w:themeTint="F2"/>
          <w:sz w:val="24"/>
          <w:szCs w:val="24"/>
        </w:rPr>
      </w:pPr>
      <w:r w:rsidRPr="005A0B69">
        <w:rPr>
          <w:rFonts w:ascii="Book Antiqua" w:eastAsiaTheme="minorHAnsi" w:hAnsi="Book Antiqua"/>
          <w:color w:val="0D0D0D" w:themeColor="text1" w:themeTint="F2"/>
          <w:sz w:val="24"/>
          <w:szCs w:val="24"/>
        </w:rPr>
        <w:t>Бібліографічний посібник «Читай про рідний край. Краєзнавчі публікації на сторінках районної газети «Червона зірка»</w:t>
      </w:r>
      <w:r w:rsidR="005A0B69">
        <w:rPr>
          <w:rFonts w:ascii="Book Antiqua" w:eastAsiaTheme="minorHAnsi" w:hAnsi="Book Antiqua"/>
          <w:color w:val="0D0D0D" w:themeColor="text1" w:themeTint="F2"/>
          <w:sz w:val="24"/>
          <w:szCs w:val="24"/>
        </w:rPr>
        <w:t xml:space="preserve"> (Межівський меридіан)</w:t>
      </w:r>
      <w:r w:rsidRPr="005A0B69">
        <w:rPr>
          <w:rFonts w:ascii="Book Antiqua" w:eastAsiaTheme="minorHAnsi" w:hAnsi="Book Antiqua"/>
          <w:color w:val="0D0D0D" w:themeColor="text1" w:themeTint="F2"/>
          <w:sz w:val="24"/>
          <w:szCs w:val="24"/>
        </w:rPr>
        <w:t xml:space="preserve"> вип.5.</w:t>
      </w:r>
    </w:p>
    <w:p w:rsidR="00DC504E" w:rsidRPr="00DC504E" w:rsidRDefault="005A0B69" w:rsidP="00DC504E">
      <w:pPr>
        <w:spacing w:before="0"/>
        <w:jc w:val="center"/>
        <w:rPr>
          <w:rFonts w:ascii="Monotype Corsiva" w:eastAsiaTheme="minorHAnsi" w:hAnsi="Monotype Corsiva"/>
          <w:b/>
          <w:color w:val="0D0D0D" w:themeColor="text1" w:themeTint="F2"/>
          <w:sz w:val="44"/>
          <w:szCs w:val="4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DC504E">
        <w:rPr>
          <w:rFonts w:ascii="Monotype Corsiva" w:eastAsiaTheme="minorHAnsi" w:hAnsi="Monotype Corsiva"/>
          <w:b/>
          <w:noProof/>
          <w:color w:val="0D0D0D" w:themeColor="text1" w:themeTint="F2"/>
          <w:sz w:val="44"/>
          <w:szCs w:val="44"/>
          <w:lang w:eastAsia="uk-UA"/>
        </w:rPr>
        <w:drawing>
          <wp:anchor distT="0" distB="0" distL="114300" distR="114300" simplePos="0" relativeHeight="251654144" behindDoc="1" locked="0" layoutInCell="1" allowOverlap="1" wp14:anchorId="1FF9BF88" wp14:editId="4B3587C4">
            <wp:simplePos x="0" y="0"/>
            <wp:positionH relativeFrom="column">
              <wp:posOffset>2400529</wp:posOffset>
            </wp:positionH>
            <wp:positionV relativeFrom="paragraph">
              <wp:posOffset>110236</wp:posOffset>
            </wp:positionV>
            <wp:extent cx="1645920" cy="2315845"/>
            <wp:effectExtent l="19050" t="19050" r="11430" b="27305"/>
            <wp:wrapTight wrapText="bothSides">
              <wp:wrapPolygon edited="0">
                <wp:start x="-250" y="-178"/>
                <wp:lineTo x="-250" y="21677"/>
                <wp:lineTo x="21500" y="21677"/>
                <wp:lineTo x="21500" y="-178"/>
                <wp:lineTo x="-250" y="-178"/>
              </wp:wrapPolygon>
            </wp:wrapTight>
            <wp:docPr id="457" name="Рисунок 457" descr="C:\PerfLogs\Desktop\звіт 2015\чита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erfLogs\Desktop\звіт 2015\читай.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45920" cy="231584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Pr="00DC504E">
        <w:rPr>
          <w:rFonts w:ascii="Monotype Corsiva" w:eastAsiaTheme="minorHAnsi" w:hAnsi="Monotype Corsiva"/>
          <w:b/>
          <w:noProof/>
          <w:color w:val="0D0D0D" w:themeColor="text1" w:themeTint="F2"/>
          <w:sz w:val="44"/>
          <w:szCs w:val="44"/>
          <w:lang w:eastAsia="uk-UA"/>
        </w:rPr>
        <w:drawing>
          <wp:anchor distT="0" distB="0" distL="114300" distR="114300" simplePos="0" relativeHeight="251645952" behindDoc="1" locked="0" layoutInCell="1" allowOverlap="1" wp14:anchorId="5FA64F5B" wp14:editId="0A3F3825">
            <wp:simplePos x="0" y="0"/>
            <wp:positionH relativeFrom="margin">
              <wp:posOffset>513334</wp:posOffset>
            </wp:positionH>
            <wp:positionV relativeFrom="paragraph">
              <wp:posOffset>31699</wp:posOffset>
            </wp:positionV>
            <wp:extent cx="1740535" cy="2411730"/>
            <wp:effectExtent l="19050" t="19050" r="12065" b="26670"/>
            <wp:wrapTight wrapText="bothSides">
              <wp:wrapPolygon edited="0">
                <wp:start x="-236" y="-171"/>
                <wp:lineTo x="-236" y="21668"/>
                <wp:lineTo x="21513" y="21668"/>
                <wp:lineTo x="21513" y="-171"/>
                <wp:lineTo x="-236" y="-171"/>
              </wp:wrapPolygon>
            </wp:wrapTight>
            <wp:docPr id="455" name="Рисунок 455" descr="C:\PerfLogs\Desktop\звіт 2015\Каз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PerfLogs\Desktop\звіт 2015\Казка.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098" b="1649"/>
                    <a:stretch/>
                  </pic:blipFill>
                  <pic:spPr bwMode="auto">
                    <a:xfrm>
                      <a:off x="0" y="0"/>
                      <a:ext cx="1740535" cy="2411730"/>
                    </a:xfrm>
                    <a:prstGeom prst="rect">
                      <a:avLst/>
                    </a:prstGeom>
                    <a:noFill/>
                    <a:ln>
                      <a:solidFill>
                        <a:srgbClr val="7030A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504E">
        <w:rPr>
          <w:rFonts w:ascii="Monotype Corsiva" w:eastAsiaTheme="minorHAnsi" w:hAnsi="Monotype Corsiva"/>
          <w:b/>
          <w:noProof/>
          <w:color w:val="0D0D0D" w:themeColor="text1" w:themeTint="F2"/>
          <w:sz w:val="44"/>
          <w:szCs w:val="44"/>
          <w:lang w:eastAsia="uk-UA"/>
        </w:rPr>
        <w:drawing>
          <wp:anchor distT="0" distB="0" distL="114300" distR="114300" simplePos="0" relativeHeight="251656192" behindDoc="1" locked="0" layoutInCell="1" allowOverlap="1" wp14:anchorId="36598E00" wp14:editId="24A9766F">
            <wp:simplePos x="0" y="0"/>
            <wp:positionH relativeFrom="margin">
              <wp:align>right</wp:align>
            </wp:positionH>
            <wp:positionV relativeFrom="paragraph">
              <wp:posOffset>82270</wp:posOffset>
            </wp:positionV>
            <wp:extent cx="1776095" cy="2317115"/>
            <wp:effectExtent l="19050" t="19050" r="14605" b="26035"/>
            <wp:wrapTight wrapText="bothSides">
              <wp:wrapPolygon edited="0">
                <wp:start x="-232" y="-178"/>
                <wp:lineTo x="-232" y="21665"/>
                <wp:lineTo x="21546" y="21665"/>
                <wp:lineTo x="21546" y="-178"/>
                <wp:lineTo x="-232" y="-178"/>
              </wp:wrapPolygon>
            </wp:wrapTight>
            <wp:docPr id="470" name="Рисунок 470" descr="C:\PerfLogs\Desktop\звіт 2015\туризм Новопавлі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PerfLogs\Desktop\звіт 2015\туризм Новопавлівка.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3999" b="3863"/>
                    <a:stretch/>
                  </pic:blipFill>
                  <pic:spPr bwMode="auto">
                    <a:xfrm>
                      <a:off x="0" y="0"/>
                      <a:ext cx="1776095" cy="2317115"/>
                    </a:xfrm>
                    <a:prstGeom prst="rect">
                      <a:avLst/>
                    </a:prstGeom>
                    <a:noFill/>
                    <a:ln>
                      <a:solidFill>
                        <a:srgbClr val="9BBB59">
                          <a:lumMod val="50000"/>
                        </a:srgb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504E" w:rsidRPr="00DC504E" w:rsidRDefault="00DC504E" w:rsidP="00DC504E">
      <w:pPr>
        <w:spacing w:before="0"/>
        <w:jc w:val="center"/>
        <w:rPr>
          <w:rFonts w:ascii="Monotype Corsiva" w:eastAsiaTheme="minorHAnsi" w:hAnsi="Monotype Corsiva"/>
          <w:b/>
          <w:color w:val="0D0D0D" w:themeColor="text1" w:themeTint="F2"/>
          <w:sz w:val="44"/>
          <w:szCs w:val="4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DC504E" w:rsidRPr="00DC504E" w:rsidRDefault="00DC504E" w:rsidP="00DC504E">
      <w:pPr>
        <w:spacing w:before="0"/>
        <w:jc w:val="center"/>
        <w:rPr>
          <w:rFonts w:ascii="Monotype Corsiva" w:eastAsiaTheme="minorHAnsi" w:hAnsi="Monotype Corsiva"/>
          <w:b/>
          <w:color w:val="0D0D0D" w:themeColor="text1" w:themeTint="F2"/>
          <w:sz w:val="44"/>
          <w:szCs w:val="4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DC504E" w:rsidRPr="00DC504E" w:rsidRDefault="00DC504E" w:rsidP="00DC504E">
      <w:pPr>
        <w:spacing w:before="0"/>
        <w:jc w:val="center"/>
        <w:rPr>
          <w:rFonts w:ascii="Monotype Corsiva" w:eastAsiaTheme="minorHAnsi" w:hAnsi="Monotype Corsiva"/>
          <w:b/>
          <w:color w:val="0D0D0D" w:themeColor="text1" w:themeTint="F2"/>
          <w:sz w:val="44"/>
          <w:szCs w:val="4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37439C" w:rsidRDefault="0037439C" w:rsidP="005A0B69">
      <w:pPr>
        <w:spacing w:before="0" w:line="240" w:lineRule="auto"/>
        <w:ind w:firstLine="360"/>
        <w:rPr>
          <w:rFonts w:ascii="Book Antiqua" w:eastAsiaTheme="minorHAnsi" w:hAnsi="Book Antiqua"/>
          <w:b/>
          <w:color w:val="002060"/>
          <w:sz w:val="24"/>
          <w:szCs w:val="24"/>
          <w:u w:val="single"/>
        </w:rPr>
      </w:pPr>
    </w:p>
    <w:p w:rsidR="0037439C" w:rsidRDefault="0037439C" w:rsidP="005A0B69">
      <w:pPr>
        <w:spacing w:before="0" w:line="240" w:lineRule="auto"/>
        <w:ind w:firstLine="360"/>
        <w:rPr>
          <w:rFonts w:ascii="Book Antiqua" w:eastAsiaTheme="minorHAnsi" w:hAnsi="Book Antiqua"/>
          <w:b/>
          <w:color w:val="002060"/>
          <w:sz w:val="24"/>
          <w:szCs w:val="24"/>
          <w:u w:val="single"/>
        </w:rPr>
      </w:pPr>
    </w:p>
    <w:p w:rsidR="00206928" w:rsidRDefault="00206928" w:rsidP="005A0B69">
      <w:pPr>
        <w:spacing w:before="0" w:line="240" w:lineRule="auto"/>
        <w:ind w:firstLine="360"/>
        <w:rPr>
          <w:rFonts w:ascii="Book Antiqua" w:eastAsiaTheme="minorHAnsi" w:hAnsi="Book Antiqua"/>
          <w:b/>
          <w:color w:val="002060"/>
          <w:sz w:val="24"/>
          <w:szCs w:val="24"/>
          <w:u w:val="single"/>
        </w:rPr>
      </w:pPr>
    </w:p>
    <w:p w:rsidR="00DC504E" w:rsidRPr="005A0B69" w:rsidRDefault="005A0B69" w:rsidP="005A0B69">
      <w:pPr>
        <w:spacing w:before="0" w:line="240" w:lineRule="auto"/>
        <w:ind w:firstLine="360"/>
        <w:rPr>
          <w:rFonts w:ascii="Book Antiqua" w:eastAsiaTheme="minorHAnsi" w:hAnsi="Book Antiqua"/>
          <w:b/>
          <w:color w:val="002060"/>
          <w:sz w:val="24"/>
          <w:szCs w:val="24"/>
        </w:rPr>
      </w:pPr>
      <w:proofErr w:type="spellStart"/>
      <w:r w:rsidRPr="0021438C">
        <w:rPr>
          <w:rFonts w:ascii="Book Antiqua" w:eastAsiaTheme="minorHAnsi" w:hAnsi="Book Antiqua"/>
          <w:b/>
          <w:color w:val="002060"/>
          <w:sz w:val="24"/>
          <w:szCs w:val="24"/>
          <w:u w:val="single"/>
        </w:rPr>
        <w:lastRenderedPageBreak/>
        <w:t>В</w:t>
      </w:r>
      <w:r w:rsidR="00DC504E" w:rsidRPr="0021438C">
        <w:rPr>
          <w:rFonts w:ascii="Book Antiqua" w:eastAsiaTheme="minorHAnsi" w:hAnsi="Book Antiqua"/>
          <w:b/>
          <w:color w:val="002060"/>
          <w:sz w:val="24"/>
          <w:szCs w:val="24"/>
          <w:u w:val="single"/>
        </w:rPr>
        <w:t>ебліографічні</w:t>
      </w:r>
      <w:proofErr w:type="spellEnd"/>
      <w:r w:rsidR="00DC504E" w:rsidRPr="0021438C">
        <w:rPr>
          <w:rFonts w:ascii="Book Antiqua" w:eastAsiaTheme="minorHAnsi" w:hAnsi="Book Antiqua"/>
          <w:b/>
          <w:color w:val="002060"/>
          <w:sz w:val="24"/>
          <w:szCs w:val="24"/>
          <w:u w:val="single"/>
        </w:rPr>
        <w:t xml:space="preserve"> покажчики</w:t>
      </w:r>
      <w:r w:rsidR="00DC504E" w:rsidRPr="005A0B69">
        <w:rPr>
          <w:rFonts w:ascii="Book Antiqua" w:eastAsiaTheme="minorHAnsi" w:hAnsi="Book Antiqua"/>
          <w:b/>
          <w:color w:val="002060"/>
          <w:sz w:val="24"/>
          <w:szCs w:val="24"/>
        </w:rPr>
        <w:t>:</w:t>
      </w:r>
    </w:p>
    <w:p w:rsidR="00DC504E" w:rsidRPr="005A0B69" w:rsidRDefault="00DC504E" w:rsidP="00BE78F6">
      <w:pPr>
        <w:numPr>
          <w:ilvl w:val="0"/>
          <w:numId w:val="18"/>
        </w:numPr>
        <w:spacing w:before="0" w:after="0" w:line="240" w:lineRule="auto"/>
        <w:contextualSpacing/>
        <w:jc w:val="both"/>
        <w:rPr>
          <w:rFonts w:ascii="Book Antiqua" w:eastAsiaTheme="minorHAnsi" w:hAnsi="Book Antiqua"/>
          <w:color w:val="0D0D0D" w:themeColor="text1" w:themeTint="F2"/>
          <w:sz w:val="24"/>
          <w:szCs w:val="24"/>
        </w:rPr>
      </w:pPr>
      <w:r w:rsidRPr="005A0B69">
        <w:rPr>
          <w:rFonts w:ascii="Book Antiqua" w:eastAsiaTheme="minorHAnsi" w:hAnsi="Book Antiqua"/>
          <w:color w:val="0D0D0D" w:themeColor="text1" w:themeTint="F2"/>
          <w:sz w:val="24"/>
          <w:szCs w:val="24"/>
        </w:rPr>
        <w:t>До ваших послуг – електронна бібліотека</w:t>
      </w:r>
      <w:r w:rsidR="00206928">
        <w:rPr>
          <w:rFonts w:ascii="Book Antiqua" w:eastAsiaTheme="minorHAnsi" w:hAnsi="Book Antiqua"/>
          <w:color w:val="0D0D0D" w:themeColor="text1" w:themeTint="F2"/>
          <w:sz w:val="24"/>
          <w:szCs w:val="24"/>
        </w:rPr>
        <w:t>;</w:t>
      </w:r>
    </w:p>
    <w:p w:rsidR="00DC504E" w:rsidRPr="005A0B69" w:rsidRDefault="00DC504E" w:rsidP="00BE78F6">
      <w:pPr>
        <w:numPr>
          <w:ilvl w:val="0"/>
          <w:numId w:val="18"/>
        </w:numPr>
        <w:spacing w:before="0" w:after="0" w:line="240" w:lineRule="auto"/>
        <w:contextualSpacing/>
        <w:jc w:val="both"/>
        <w:rPr>
          <w:rFonts w:ascii="Book Antiqua" w:eastAsiaTheme="minorHAnsi" w:hAnsi="Book Antiqua"/>
          <w:color w:val="0D0D0D" w:themeColor="text1" w:themeTint="F2"/>
          <w:sz w:val="24"/>
          <w:szCs w:val="24"/>
        </w:rPr>
      </w:pPr>
      <w:r w:rsidRPr="005A0B69">
        <w:rPr>
          <w:rFonts w:ascii="Book Antiqua" w:eastAsiaTheme="minorHAnsi" w:hAnsi="Book Antiqua"/>
          <w:color w:val="0D0D0D" w:themeColor="text1" w:themeTint="F2"/>
          <w:sz w:val="24"/>
          <w:szCs w:val="24"/>
        </w:rPr>
        <w:t>Все для дівчат</w:t>
      </w:r>
      <w:r w:rsidR="00206928">
        <w:rPr>
          <w:rFonts w:ascii="Book Antiqua" w:eastAsiaTheme="minorHAnsi" w:hAnsi="Book Antiqua"/>
          <w:color w:val="0D0D0D" w:themeColor="text1" w:themeTint="F2"/>
          <w:sz w:val="24"/>
          <w:szCs w:val="24"/>
        </w:rPr>
        <w:t>;</w:t>
      </w:r>
    </w:p>
    <w:p w:rsidR="00DC504E" w:rsidRPr="005A0B69" w:rsidRDefault="00DC504E" w:rsidP="00BE78F6">
      <w:pPr>
        <w:numPr>
          <w:ilvl w:val="0"/>
          <w:numId w:val="18"/>
        </w:numPr>
        <w:spacing w:before="0" w:after="0" w:line="240" w:lineRule="auto"/>
        <w:contextualSpacing/>
        <w:jc w:val="both"/>
        <w:rPr>
          <w:rFonts w:ascii="Book Antiqua" w:eastAsiaTheme="minorHAnsi" w:hAnsi="Book Antiqua"/>
          <w:color w:val="0D0D0D" w:themeColor="text1" w:themeTint="F2"/>
          <w:sz w:val="24"/>
          <w:szCs w:val="24"/>
        </w:rPr>
      </w:pPr>
      <w:r w:rsidRPr="005A0B69">
        <w:rPr>
          <w:rFonts w:ascii="Book Antiqua" w:eastAsiaTheme="minorHAnsi" w:hAnsi="Book Antiqua"/>
          <w:color w:val="0D0D0D" w:themeColor="text1" w:themeTint="F2"/>
          <w:sz w:val="24"/>
          <w:szCs w:val="24"/>
        </w:rPr>
        <w:t>Корисні поради Інтернет-мандрівникам</w:t>
      </w:r>
      <w:r w:rsidR="00206928">
        <w:rPr>
          <w:rFonts w:ascii="Book Antiqua" w:eastAsiaTheme="minorHAnsi" w:hAnsi="Book Antiqua"/>
          <w:color w:val="0D0D0D" w:themeColor="text1" w:themeTint="F2"/>
          <w:sz w:val="24"/>
          <w:szCs w:val="24"/>
        </w:rPr>
        <w:t>;</w:t>
      </w:r>
    </w:p>
    <w:p w:rsidR="00DC504E" w:rsidRPr="005A0B69" w:rsidRDefault="00DC504E" w:rsidP="00BE78F6">
      <w:pPr>
        <w:numPr>
          <w:ilvl w:val="0"/>
          <w:numId w:val="18"/>
        </w:numPr>
        <w:spacing w:before="0" w:after="0" w:line="240" w:lineRule="auto"/>
        <w:contextualSpacing/>
        <w:jc w:val="both"/>
        <w:rPr>
          <w:rFonts w:ascii="Book Antiqua" w:eastAsiaTheme="minorHAnsi" w:hAnsi="Book Antiqua"/>
          <w:color w:val="0D0D0D" w:themeColor="text1" w:themeTint="F2"/>
          <w:sz w:val="24"/>
          <w:szCs w:val="24"/>
        </w:rPr>
      </w:pPr>
      <w:r w:rsidRPr="005A0B69">
        <w:rPr>
          <w:rFonts w:ascii="Book Antiqua" w:eastAsiaTheme="minorHAnsi" w:hAnsi="Book Antiqua"/>
          <w:color w:val="0D0D0D" w:themeColor="text1" w:themeTint="F2"/>
          <w:sz w:val="24"/>
          <w:szCs w:val="24"/>
        </w:rPr>
        <w:t>Мандруємо світом</w:t>
      </w:r>
      <w:r w:rsidR="00206928">
        <w:rPr>
          <w:rFonts w:ascii="Book Antiqua" w:eastAsiaTheme="minorHAnsi" w:hAnsi="Book Antiqua"/>
          <w:color w:val="0D0D0D" w:themeColor="text1" w:themeTint="F2"/>
          <w:sz w:val="24"/>
          <w:szCs w:val="24"/>
        </w:rPr>
        <w:t>;</w:t>
      </w:r>
    </w:p>
    <w:p w:rsidR="00DC504E" w:rsidRPr="005A0B69" w:rsidRDefault="00DC504E" w:rsidP="00BE78F6">
      <w:pPr>
        <w:numPr>
          <w:ilvl w:val="0"/>
          <w:numId w:val="18"/>
        </w:numPr>
        <w:spacing w:before="0" w:after="0" w:line="240" w:lineRule="auto"/>
        <w:contextualSpacing/>
        <w:jc w:val="both"/>
        <w:rPr>
          <w:rFonts w:ascii="Book Antiqua" w:eastAsiaTheme="minorHAnsi" w:hAnsi="Book Antiqua"/>
          <w:color w:val="0D0D0D" w:themeColor="text1" w:themeTint="F2"/>
          <w:sz w:val="24"/>
          <w:szCs w:val="24"/>
        </w:rPr>
      </w:pPr>
      <w:r w:rsidRPr="005A0B69">
        <w:rPr>
          <w:rFonts w:ascii="Book Antiqua" w:eastAsiaTheme="minorHAnsi" w:hAnsi="Book Antiqua"/>
          <w:color w:val="0D0D0D" w:themeColor="text1" w:themeTint="F2"/>
          <w:sz w:val="24"/>
          <w:szCs w:val="24"/>
        </w:rPr>
        <w:t>На допомогу навчанню</w:t>
      </w:r>
      <w:r w:rsidR="00206928">
        <w:rPr>
          <w:rFonts w:ascii="Book Antiqua" w:eastAsiaTheme="minorHAnsi" w:hAnsi="Book Antiqua"/>
          <w:color w:val="0D0D0D" w:themeColor="text1" w:themeTint="F2"/>
          <w:sz w:val="24"/>
          <w:szCs w:val="24"/>
        </w:rPr>
        <w:t>.</w:t>
      </w:r>
    </w:p>
    <w:p w:rsidR="00DC504E" w:rsidRPr="00DC504E" w:rsidRDefault="005A0B69" w:rsidP="00DC504E">
      <w:pPr>
        <w:spacing w:before="0" w:after="0"/>
        <w:contextualSpacing/>
        <w:jc w:val="both"/>
        <w:rPr>
          <w:rFonts w:ascii="Bookman Old Style" w:eastAsiaTheme="minorHAnsi" w:hAnsi="Bookman Old Style"/>
          <w:color w:val="0D0D0D" w:themeColor="text1" w:themeTint="F2"/>
          <w:sz w:val="24"/>
          <w:szCs w:val="24"/>
        </w:rPr>
      </w:pPr>
      <w:r w:rsidRPr="00DC504E">
        <w:rPr>
          <w:rFonts w:ascii="Monotype Corsiva" w:eastAsiaTheme="minorHAnsi" w:hAnsi="Monotype Corsiva"/>
          <w:b/>
          <w:noProof/>
          <w:color w:val="0D0D0D" w:themeColor="text1" w:themeTint="F2"/>
          <w:sz w:val="44"/>
          <w:szCs w:val="44"/>
          <w:lang w:eastAsia="uk-UA"/>
        </w:rPr>
        <w:drawing>
          <wp:anchor distT="0" distB="0" distL="114300" distR="114300" simplePos="0" relativeHeight="251652096" behindDoc="1" locked="0" layoutInCell="1" allowOverlap="1" wp14:anchorId="14315166" wp14:editId="430C7E10">
            <wp:simplePos x="0" y="0"/>
            <wp:positionH relativeFrom="column">
              <wp:posOffset>1983740</wp:posOffset>
            </wp:positionH>
            <wp:positionV relativeFrom="paragraph">
              <wp:posOffset>3042920</wp:posOffset>
            </wp:positionV>
            <wp:extent cx="1748155" cy="2437130"/>
            <wp:effectExtent l="19050" t="19050" r="23495" b="20320"/>
            <wp:wrapTight wrapText="bothSides">
              <wp:wrapPolygon edited="0">
                <wp:start x="-235" y="-169"/>
                <wp:lineTo x="-235" y="21611"/>
                <wp:lineTo x="21655" y="21611"/>
                <wp:lineTo x="21655" y="-169"/>
                <wp:lineTo x="-235" y="-169"/>
              </wp:wrapPolygon>
            </wp:wrapTight>
            <wp:docPr id="453" name="Рисунок 453" descr="C:\PerfLogs\Desktop\звіт 2015\мій кра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PerfLogs\Desktop\звіт 2015\мій край.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48155" cy="2437130"/>
                    </a:xfrm>
                    <a:prstGeom prst="rect">
                      <a:avLst/>
                    </a:prstGeom>
                    <a:noFill/>
                    <a:ln>
                      <a:solidFill>
                        <a:srgbClr val="9BBB59">
                          <a:lumMod val="75000"/>
                        </a:srgbClr>
                      </a:solidFill>
                    </a:ln>
                  </pic:spPr>
                </pic:pic>
              </a:graphicData>
            </a:graphic>
            <wp14:sizeRelH relativeFrom="page">
              <wp14:pctWidth>0</wp14:pctWidth>
            </wp14:sizeRelH>
            <wp14:sizeRelV relativeFrom="page">
              <wp14:pctHeight>0</wp14:pctHeight>
            </wp14:sizeRelV>
          </wp:anchor>
        </w:drawing>
      </w:r>
      <w:r w:rsidRPr="00DC504E">
        <w:rPr>
          <w:rFonts w:ascii="Monotype Corsiva" w:eastAsiaTheme="minorHAnsi" w:hAnsi="Monotype Corsiva"/>
          <w:b/>
          <w:noProof/>
          <w:color w:val="0D0D0D" w:themeColor="text1" w:themeTint="F2"/>
          <w:sz w:val="44"/>
          <w:szCs w:val="44"/>
          <w:lang w:eastAsia="uk-UA"/>
        </w:rPr>
        <w:drawing>
          <wp:anchor distT="0" distB="0" distL="114300" distR="114300" simplePos="0" relativeHeight="251651072" behindDoc="1" locked="0" layoutInCell="1" allowOverlap="1" wp14:anchorId="514CF4A4" wp14:editId="105226B3">
            <wp:simplePos x="0" y="0"/>
            <wp:positionH relativeFrom="column">
              <wp:posOffset>3944620</wp:posOffset>
            </wp:positionH>
            <wp:positionV relativeFrom="paragraph">
              <wp:posOffset>3020695</wp:posOffset>
            </wp:positionV>
            <wp:extent cx="1783080" cy="2422525"/>
            <wp:effectExtent l="19050" t="19050" r="26670" b="15875"/>
            <wp:wrapTight wrapText="bothSides">
              <wp:wrapPolygon edited="0">
                <wp:start x="-231" y="-170"/>
                <wp:lineTo x="-231" y="21572"/>
                <wp:lineTo x="21692" y="21572"/>
                <wp:lineTo x="21692" y="-170"/>
                <wp:lineTo x="-231" y="-170"/>
              </wp:wrapPolygon>
            </wp:wrapTight>
            <wp:docPr id="461" name="Рисунок 461" descr="C:\PerfLogs\Desktop\звіт 2015\кс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PerfLogs\Desktop\звіт 2015\кс5.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83080" cy="2422525"/>
                    </a:xfrm>
                    <a:prstGeom prst="rect">
                      <a:avLst/>
                    </a:prstGeom>
                    <a:noFill/>
                    <a:ln>
                      <a:solidFill>
                        <a:srgbClr val="F79646">
                          <a:lumMod val="50000"/>
                        </a:srgbClr>
                      </a:solidFill>
                    </a:ln>
                  </pic:spPr>
                </pic:pic>
              </a:graphicData>
            </a:graphic>
            <wp14:sizeRelH relativeFrom="page">
              <wp14:pctWidth>0</wp14:pctWidth>
            </wp14:sizeRelH>
            <wp14:sizeRelV relativeFrom="page">
              <wp14:pctHeight>0</wp14:pctHeight>
            </wp14:sizeRelV>
          </wp:anchor>
        </w:drawing>
      </w:r>
      <w:r w:rsidRPr="00DC504E">
        <w:rPr>
          <w:rFonts w:ascii="Monotype Corsiva" w:eastAsiaTheme="minorHAnsi" w:hAnsi="Monotype Corsiva"/>
          <w:b/>
          <w:noProof/>
          <w:color w:val="0D0D0D" w:themeColor="text1" w:themeTint="F2"/>
          <w:sz w:val="44"/>
          <w:szCs w:val="44"/>
          <w:lang w:eastAsia="uk-UA"/>
        </w:rPr>
        <w:drawing>
          <wp:anchor distT="0" distB="0" distL="114300" distR="114300" simplePos="0" relativeHeight="251650048" behindDoc="1" locked="0" layoutInCell="1" allowOverlap="1" wp14:anchorId="3AA362D1" wp14:editId="2912B1D6">
            <wp:simplePos x="0" y="0"/>
            <wp:positionH relativeFrom="margin">
              <wp:align>left</wp:align>
            </wp:positionH>
            <wp:positionV relativeFrom="paragraph">
              <wp:posOffset>3009291</wp:posOffset>
            </wp:positionV>
            <wp:extent cx="1740535" cy="2476500"/>
            <wp:effectExtent l="19050" t="19050" r="12065" b="19050"/>
            <wp:wrapTight wrapText="bothSides">
              <wp:wrapPolygon edited="0">
                <wp:start x="-236" y="-166"/>
                <wp:lineTo x="-236" y="21600"/>
                <wp:lineTo x="21513" y="21600"/>
                <wp:lineTo x="21513" y="-166"/>
                <wp:lineTo x="-236" y="-166"/>
              </wp:wrapPolygon>
            </wp:wrapTight>
            <wp:docPr id="460" name="Рисунок 460" descr="C:\PerfLogs\Desktop\звіт 2015\кс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PerfLogs\Desktop\звіт 2015\кс 4.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40535" cy="2476500"/>
                    </a:xfrm>
                    <a:prstGeom prst="rect">
                      <a:avLst/>
                    </a:prstGeom>
                    <a:noFill/>
                    <a:ln>
                      <a:solidFill>
                        <a:srgbClr val="0070C0"/>
                      </a:solidFill>
                    </a:ln>
                  </pic:spPr>
                </pic:pic>
              </a:graphicData>
            </a:graphic>
            <wp14:sizeRelH relativeFrom="page">
              <wp14:pctWidth>0</wp14:pctWidth>
            </wp14:sizeRelH>
            <wp14:sizeRelV relativeFrom="page">
              <wp14:pctHeight>0</wp14:pctHeight>
            </wp14:sizeRelV>
          </wp:anchor>
        </w:drawing>
      </w:r>
      <w:r w:rsidRPr="00DC504E">
        <w:rPr>
          <w:rFonts w:ascii="Monotype Corsiva" w:eastAsiaTheme="minorHAnsi" w:hAnsi="Monotype Corsiva"/>
          <w:b/>
          <w:noProof/>
          <w:color w:val="0D0D0D" w:themeColor="text1" w:themeTint="F2"/>
          <w:sz w:val="44"/>
          <w:szCs w:val="44"/>
          <w:lang w:eastAsia="uk-UA"/>
        </w:rPr>
        <w:drawing>
          <wp:anchor distT="0" distB="0" distL="114300" distR="114300" simplePos="0" relativeHeight="251646976" behindDoc="1" locked="0" layoutInCell="1" allowOverlap="1" wp14:anchorId="4D3D2446" wp14:editId="3DA580D9">
            <wp:simplePos x="0" y="0"/>
            <wp:positionH relativeFrom="column">
              <wp:posOffset>1939340</wp:posOffset>
            </wp:positionH>
            <wp:positionV relativeFrom="paragraph">
              <wp:posOffset>293370</wp:posOffset>
            </wp:positionV>
            <wp:extent cx="1793240" cy="2562225"/>
            <wp:effectExtent l="19050" t="19050" r="16510" b="28575"/>
            <wp:wrapTight wrapText="bothSides">
              <wp:wrapPolygon edited="0">
                <wp:start x="-229" y="-161"/>
                <wp:lineTo x="-229" y="21680"/>
                <wp:lineTo x="21569" y="21680"/>
                <wp:lineTo x="21569" y="-161"/>
                <wp:lineTo x="-229" y="-161"/>
              </wp:wrapPolygon>
            </wp:wrapTight>
            <wp:docPr id="463" name="Рисунок 463" descr="C:\PerfLogs\Desktop\звіт 2015\кс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PerfLogs\Desktop\звіт 2015\кс 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93240" cy="2562225"/>
                    </a:xfrm>
                    <a:prstGeom prst="rect">
                      <a:avLst/>
                    </a:prstGeom>
                    <a:noFill/>
                    <a:ln>
                      <a:solidFill>
                        <a:srgbClr val="9BBB59">
                          <a:lumMod val="75000"/>
                        </a:srgbClr>
                      </a:solidFill>
                    </a:ln>
                  </pic:spPr>
                </pic:pic>
              </a:graphicData>
            </a:graphic>
            <wp14:sizeRelH relativeFrom="page">
              <wp14:pctWidth>0</wp14:pctWidth>
            </wp14:sizeRelH>
            <wp14:sizeRelV relativeFrom="page">
              <wp14:pctHeight>0</wp14:pctHeight>
            </wp14:sizeRelV>
          </wp:anchor>
        </w:drawing>
      </w:r>
    </w:p>
    <w:p w:rsidR="00297024" w:rsidRPr="00206928" w:rsidRDefault="00DC504E" w:rsidP="00206928">
      <w:pPr>
        <w:spacing w:before="0" w:line="240" w:lineRule="auto"/>
        <w:jc w:val="both"/>
        <w:rPr>
          <w:rFonts w:ascii="Book Antiqua" w:eastAsiaTheme="minorHAnsi" w:hAnsi="Book Antiqua"/>
          <w:sz w:val="24"/>
          <w:szCs w:val="24"/>
        </w:rPr>
      </w:pPr>
      <w:r w:rsidRPr="00206928">
        <w:rPr>
          <w:rFonts w:ascii="Book Antiqua" w:eastAsiaTheme="minorHAnsi" w:hAnsi="Book Antiqua"/>
          <w:b/>
          <w:noProof/>
          <w:color w:val="0D0D0D" w:themeColor="text1" w:themeTint="F2"/>
          <w:sz w:val="44"/>
          <w:szCs w:val="44"/>
          <w:lang w:eastAsia="uk-UA"/>
        </w:rPr>
        <w:drawing>
          <wp:anchor distT="0" distB="0" distL="114300" distR="114300" simplePos="0" relativeHeight="251649024" behindDoc="1" locked="0" layoutInCell="1" allowOverlap="1" wp14:anchorId="114CE27F" wp14:editId="4D99D78F">
            <wp:simplePos x="0" y="0"/>
            <wp:positionH relativeFrom="column">
              <wp:posOffset>3910330</wp:posOffset>
            </wp:positionH>
            <wp:positionV relativeFrom="paragraph">
              <wp:posOffset>97155</wp:posOffset>
            </wp:positionV>
            <wp:extent cx="1801495" cy="2552700"/>
            <wp:effectExtent l="19050" t="19050" r="27305" b="19050"/>
            <wp:wrapTight wrapText="bothSides">
              <wp:wrapPolygon edited="0">
                <wp:start x="-228" y="-161"/>
                <wp:lineTo x="-228" y="21600"/>
                <wp:lineTo x="21699" y="21600"/>
                <wp:lineTo x="21699" y="-161"/>
                <wp:lineTo x="-228" y="-161"/>
              </wp:wrapPolygon>
            </wp:wrapTight>
            <wp:docPr id="462" name="Рисунок 462" descr="C:\PerfLogs\Desktop\звіт 2015\кс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PerfLogs\Desktop\звіт 2015\кс 3.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01495" cy="2552700"/>
                    </a:xfrm>
                    <a:prstGeom prst="rect">
                      <a:avLst/>
                    </a:prstGeom>
                    <a:noFill/>
                    <a:ln>
                      <a:solidFill>
                        <a:srgbClr val="7030A0"/>
                      </a:solidFill>
                    </a:ln>
                  </pic:spPr>
                </pic:pic>
              </a:graphicData>
            </a:graphic>
            <wp14:sizeRelH relativeFrom="page">
              <wp14:pctWidth>0</wp14:pctWidth>
            </wp14:sizeRelH>
            <wp14:sizeRelV relativeFrom="page">
              <wp14:pctHeight>0</wp14:pctHeight>
            </wp14:sizeRelV>
          </wp:anchor>
        </w:drawing>
      </w:r>
      <w:r w:rsidRPr="00206928">
        <w:rPr>
          <w:rFonts w:ascii="Book Antiqua" w:eastAsiaTheme="minorHAnsi" w:hAnsi="Book Antiqua"/>
          <w:b/>
          <w:noProof/>
          <w:color w:val="0D0D0D" w:themeColor="text1" w:themeTint="F2"/>
          <w:sz w:val="44"/>
          <w:szCs w:val="44"/>
          <w:lang w:eastAsia="uk-UA"/>
        </w:rPr>
        <w:drawing>
          <wp:anchor distT="0" distB="0" distL="114300" distR="114300" simplePos="0" relativeHeight="251648000" behindDoc="1" locked="0" layoutInCell="1" allowOverlap="1" wp14:anchorId="21EF7659" wp14:editId="7A9BEF4C">
            <wp:simplePos x="0" y="0"/>
            <wp:positionH relativeFrom="column">
              <wp:posOffset>48260</wp:posOffset>
            </wp:positionH>
            <wp:positionV relativeFrom="paragraph">
              <wp:posOffset>93345</wp:posOffset>
            </wp:positionV>
            <wp:extent cx="1714500" cy="2548890"/>
            <wp:effectExtent l="19050" t="19050" r="19050" b="22860"/>
            <wp:wrapTight wrapText="bothSides">
              <wp:wrapPolygon edited="0">
                <wp:start x="-240" y="-161"/>
                <wp:lineTo x="-240" y="21632"/>
                <wp:lineTo x="21600" y="21632"/>
                <wp:lineTo x="21600" y="-161"/>
                <wp:lineTo x="-240" y="-161"/>
              </wp:wrapPolygon>
            </wp:wrapTight>
            <wp:docPr id="464" name="Рисунок 464" descr="C:\PerfLogs\Desktop\звіт 2015\кс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PerfLogs\Desktop\звіт 2015\кс 2.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4306"/>
                    <a:stretch/>
                  </pic:blipFill>
                  <pic:spPr bwMode="auto">
                    <a:xfrm>
                      <a:off x="0" y="0"/>
                      <a:ext cx="1714500" cy="2548890"/>
                    </a:xfrm>
                    <a:prstGeom prst="rect">
                      <a:avLst/>
                    </a:prstGeom>
                    <a:noFill/>
                    <a:ln>
                      <a:solidFill>
                        <a:srgbClr val="9BBB59">
                          <a:lumMod val="75000"/>
                        </a:srgb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0B69" w:rsidRPr="00206928">
        <w:rPr>
          <w:rFonts w:ascii="Book Antiqua" w:eastAsiaTheme="minorHAnsi" w:hAnsi="Book Antiqua"/>
          <w:sz w:val="24"/>
          <w:szCs w:val="24"/>
        </w:rPr>
        <w:t xml:space="preserve">З кожним роком більш потужнішою стає видавнича продукція бібліотек Межівського району. </w:t>
      </w:r>
    </w:p>
    <w:p w:rsidR="00D52E37" w:rsidRPr="005A0B69" w:rsidRDefault="0002634B" w:rsidP="00BE78F6">
      <w:pPr>
        <w:pStyle w:val="2015"/>
        <w:numPr>
          <w:ilvl w:val="0"/>
          <w:numId w:val="5"/>
        </w:numPr>
        <w:rPr>
          <w:rFonts w:ascii="Book Antiqua" w:hAnsi="Book Antiqua"/>
          <w:sz w:val="24"/>
        </w:rPr>
      </w:pPr>
      <w:r>
        <w:rPr>
          <w:rFonts w:ascii="Book Antiqua" w:hAnsi="Book Antiqua"/>
          <w:sz w:val="24"/>
        </w:rPr>
        <w:t xml:space="preserve"> </w:t>
      </w:r>
      <w:bookmarkStart w:id="15" w:name="_Toc440439372"/>
      <w:r w:rsidR="00EF5164" w:rsidRPr="005A0B69">
        <w:rPr>
          <w:rFonts w:ascii="Book Antiqua" w:hAnsi="Book Antiqua"/>
          <w:sz w:val="24"/>
        </w:rPr>
        <w:t>СОЦІОКУЛЬТУРНА ТА ПРОСВІТНИЦЬКА  ДІЯЛЬНІСТЬ БІБЛІОТЕК РАЙОНУ</w:t>
      </w:r>
      <w:bookmarkEnd w:id="15"/>
    </w:p>
    <w:p w:rsidR="005423A4" w:rsidRDefault="00D52E37" w:rsidP="00DD1ADF">
      <w:pPr>
        <w:pStyle w:val="BOOK"/>
      </w:pPr>
      <w:r w:rsidRPr="004D4A73">
        <w:t xml:space="preserve"> </w:t>
      </w:r>
    </w:p>
    <w:p w:rsidR="005423A4" w:rsidRDefault="005423A4" w:rsidP="005423A4">
      <w:pPr>
        <w:spacing w:before="0" w:after="0" w:line="240" w:lineRule="auto"/>
        <w:ind w:firstLine="708"/>
        <w:jc w:val="both"/>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5423A4">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Соціокультурна</w:t>
      </w:r>
      <w:r w:rsidR="00A354C9">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робота бібліотек</w:t>
      </w:r>
      <w:r w:rsidRPr="005423A4">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A354C9">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Межівського району </w:t>
      </w:r>
      <w:r w:rsidRPr="005423A4">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проводилася в різних напрямках та була спрямована на задоволення потреб користувачів у освіті та самоосвіті, професійному вдосконаленні, розширенню світогляду, духовному, </w:t>
      </w:r>
      <w:r w:rsidR="00206928">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естетичному розвитку. С</w:t>
      </w:r>
      <w:r w:rsidRPr="005423A4">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оціокультурн</w:t>
      </w:r>
      <w:r w:rsidR="00206928">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а діяльність бібліотек</w:t>
      </w:r>
      <w:r w:rsidRPr="005423A4">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базується на партнерських ві</w:t>
      </w:r>
      <w:r w:rsidR="00206928">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дносинах з багатьма</w:t>
      </w:r>
      <w:r w:rsidRPr="005423A4">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організаціями. Серед них навчальні заклади, центри соціальних служб для молоді, відділи кримінальної міліції у справах </w:t>
      </w:r>
      <w:r w:rsidRPr="005423A4">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неповнолітніх, медичні заклади. Партнерство з цими та іншими організаціями дозволило реалізувати довготривалу співпрацю з різних напрямів бібліотечної роботи: екологічного, краєзнавчого, патріотичного тощо. П</w:t>
      </w:r>
      <w:r w:rsidR="00206928">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рацівники бібліотек</w:t>
      </w:r>
      <w:r w:rsidRPr="005423A4">
        <w:rPr>
          <w:rFonts w:ascii="Book Antiqua" w:hAnsi="Book Antiqua"/>
          <w:color w:val="0D0D0D" w:themeColor="text1" w:themeTint="F2"/>
        </w:rPr>
        <w:t xml:space="preserve"> </w:t>
      </w:r>
      <w:r w:rsidRPr="005423A4">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реалізують функції соціокул</w:t>
      </w:r>
      <w:r w:rsidR="00206928">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ьтурної діяльності за допомогою</w:t>
      </w:r>
      <w:r w:rsidRPr="005423A4">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організації виставок, переглядів літератури, оглядів нових надходжень, діяльності любительського об’єднання «Межівська сторона»,</w:t>
      </w:r>
      <w:r w:rsidRPr="005423A4">
        <w:rPr>
          <w:rFonts w:ascii="Book Antiqua" w:hAnsi="Book Antiqua"/>
          <w:color w:val="0D0D0D" w:themeColor="text1" w:themeTint="F2"/>
        </w:rPr>
        <w:t xml:space="preserve"> </w:t>
      </w:r>
      <w:r w:rsidRPr="005423A4">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організація та проведе</w:t>
      </w:r>
      <w:r w:rsidR="00206928">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ння екскурсій бібліотекою і т. ін.</w:t>
      </w:r>
      <w:r w:rsidRPr="005423A4">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Сьогодні соціокультурна робота представлена розмаїттям форм, серед яких не тільки вечори, літературно-мистецькі композиції, усні журнали, бенефіси читачів, а й виставки, бесіди, перегляди літератури, бібліографічні огляди то</w:t>
      </w:r>
      <w:r w:rsidR="00206928">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що. Ось деякі з них</w:t>
      </w:r>
      <w:r w:rsidRPr="005423A4">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«Я для тебе горів український народе…» (до 80-річчя від дня народження українського поета, журналіста В. Симоненка),  «Чарівник поетичного слова» (до 120-річчя від д. н. М. Рильського), «…Маю тільки небо над собою, маю тільки душу при собі» (до 85-річчя від дня народження Л.В.</w:t>
      </w:r>
      <w:r>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Костенко), «Митрополит Андрі</w:t>
      </w:r>
      <w:r w:rsidRPr="005423A4">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й Шептицький: життя у праці і молитві» (</w:t>
      </w:r>
      <w:r w:rsidRPr="005423A4">
        <w:rPr>
          <w:rFonts w:ascii="Book Antiqua" w:hAnsi="Book Antiqua"/>
          <w:color w:val="0D0D0D" w:themeColor="text1" w:themeTint="F2"/>
        </w:rPr>
        <w:t xml:space="preserve"> </w:t>
      </w:r>
      <w:r w:rsidRPr="005423A4">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до 150-річчя від дня народження), «Неперевершений майстер драми» (до 170-річчя від дня народження  І. Карпенка-Карого), «Слідами запорожців обійшов увесь світ…» (до 160-річчя від дня народження Д.І.</w:t>
      </w:r>
      <w:r>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5423A4">
        <w:rPr>
          <w:rFonts w:ascii="Book Antiqua" w:eastAsiaTheme="minorHAnsi" w:hAnsi="Book Antiqua"/>
          <w:color w:val="0D0D0D" w:themeColor="text1" w:themeTint="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Яворницького), «І пензлем, і словом високим світ подивувала» (до 115-річчя від дня народження Катерини Білокур).</w:t>
      </w:r>
    </w:p>
    <w:p w:rsidR="005423A4" w:rsidRDefault="004265D3" w:rsidP="00A354C9">
      <w:pPr>
        <w:spacing w:before="0" w:after="0" w:line="240" w:lineRule="auto"/>
        <w:ind w:firstLine="708"/>
        <w:jc w:val="both"/>
        <w:rPr>
          <w:rFonts w:ascii="Book Antiqua" w:hAnsi="Book Antiqua"/>
          <w:noProof/>
          <w:color w:val="0D0D0D" w:themeColor="text1" w:themeTint="F2"/>
          <w:lang w:eastAsia="uk-UA"/>
        </w:rPr>
      </w:pPr>
      <w:r w:rsidRPr="005423A4">
        <w:rPr>
          <w:rFonts w:ascii="Book Antiqua" w:hAnsi="Book Antiqua"/>
          <w:noProof/>
          <w:color w:val="0D0D0D" w:themeColor="text1" w:themeTint="F2"/>
          <w:lang w:eastAsia="uk-UA"/>
        </w:rPr>
        <w:drawing>
          <wp:anchor distT="0" distB="0" distL="114300" distR="114300" simplePos="0" relativeHeight="251659264" behindDoc="1" locked="0" layoutInCell="1" allowOverlap="1" wp14:anchorId="27B1B786" wp14:editId="67DA683E">
            <wp:simplePos x="0" y="0"/>
            <wp:positionH relativeFrom="margin">
              <wp:align>right</wp:align>
            </wp:positionH>
            <wp:positionV relativeFrom="paragraph">
              <wp:posOffset>3111863</wp:posOffset>
            </wp:positionV>
            <wp:extent cx="3049200" cy="2029396"/>
            <wp:effectExtent l="0" t="0" r="0" b="9525"/>
            <wp:wrapTight wrapText="bothSides">
              <wp:wrapPolygon edited="0">
                <wp:start x="0" y="0"/>
                <wp:lineTo x="0" y="21499"/>
                <wp:lineTo x="21461" y="21499"/>
                <wp:lineTo x="21461" y="0"/>
                <wp:lineTo x="0" y="0"/>
              </wp:wrapPolygon>
            </wp:wrapTight>
            <wp:docPr id="590" name="Рисунок 590" descr="http://1.bp.blogspot.com/-Sp5N1-V_9kA/VlBfENie5LI/AAAAAAAADss/1kLy5-d-7wg/s640/DSC_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bp.blogspot.com/-Sp5N1-V_9kA/VlBfENie5LI/AAAAAAAADss/1kLy5-d-7wg/s640/DSC_006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49200" cy="2029396"/>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23A4">
        <w:rPr>
          <w:rFonts w:ascii="Book Antiqua" w:hAnsi="Book Antiqua"/>
          <w:noProof/>
          <w:color w:val="0D0D0D" w:themeColor="text1" w:themeTint="F2"/>
          <w:lang w:eastAsia="uk-UA"/>
        </w:rPr>
        <w:drawing>
          <wp:anchor distT="0" distB="0" distL="114300" distR="114300" simplePos="0" relativeHeight="251657216" behindDoc="1" locked="0" layoutInCell="1" allowOverlap="1" wp14:anchorId="717C9F48" wp14:editId="54F79347">
            <wp:simplePos x="0" y="0"/>
            <wp:positionH relativeFrom="margin">
              <wp:align>right</wp:align>
            </wp:positionH>
            <wp:positionV relativeFrom="paragraph">
              <wp:posOffset>21136</wp:posOffset>
            </wp:positionV>
            <wp:extent cx="3049200" cy="2029160"/>
            <wp:effectExtent l="0" t="0" r="0" b="0"/>
            <wp:wrapTight wrapText="bothSides">
              <wp:wrapPolygon edited="0">
                <wp:start x="0" y="0"/>
                <wp:lineTo x="0" y="21296"/>
                <wp:lineTo x="21461" y="21296"/>
                <wp:lineTo x="21461" y="0"/>
                <wp:lineTo x="0" y="0"/>
              </wp:wrapPolygon>
            </wp:wrapTight>
            <wp:docPr id="588" name="Рисунок 588" descr="http://3.bp.blogspot.com/-slSBSAzisCo/VlBfA04aORI/AAAAAAAADsc/9y6KL2Xm40U/s640/DSC_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3.bp.blogspot.com/-slSBSAzisCo/VlBfA04aORI/AAAAAAAADsc/9y6KL2Xm40U/s640/DSC_013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9200" cy="2029160"/>
                    </a:xfrm>
                    <a:prstGeom prst="rect">
                      <a:avLst/>
                    </a:prstGeom>
                    <a:noFill/>
                    <a:ln>
                      <a:noFill/>
                    </a:ln>
                  </pic:spPr>
                </pic:pic>
              </a:graphicData>
            </a:graphic>
            <wp14:sizeRelH relativeFrom="page">
              <wp14:pctWidth>0</wp14:pctWidth>
            </wp14:sizeRelH>
            <wp14:sizeRelV relativeFrom="page">
              <wp14:pctHeight>0</wp14:pctHeight>
            </wp14:sizeRelV>
          </wp:anchor>
        </w:drawing>
      </w:r>
      <w:r w:rsidR="005423A4" w:rsidRPr="005423A4">
        <w:rPr>
          <w:rFonts w:ascii="Book Antiqua" w:eastAsiaTheme="minorHAnsi" w:hAnsi="Book Antiqua"/>
          <w:color w:val="0D0D0D" w:themeColor="text1" w:themeTint="F2"/>
          <w:sz w:val="24"/>
          <w:szCs w:val="24"/>
        </w:rPr>
        <w:t>Підвищення рівня громадської активності, патріотичної свідомості користувачів, ознайомлення з істо</w:t>
      </w:r>
      <w:r w:rsidR="00925E8B">
        <w:rPr>
          <w:rFonts w:ascii="Book Antiqua" w:eastAsiaTheme="minorHAnsi" w:hAnsi="Book Antiqua"/>
          <w:color w:val="0D0D0D" w:themeColor="text1" w:themeTint="F2"/>
          <w:sz w:val="24"/>
          <w:szCs w:val="24"/>
        </w:rPr>
        <w:t>рією України та, зокрема, краю - це</w:t>
      </w:r>
      <w:r w:rsidR="005423A4" w:rsidRPr="005423A4">
        <w:rPr>
          <w:rFonts w:ascii="Book Antiqua" w:eastAsiaTheme="minorHAnsi" w:hAnsi="Book Antiqua"/>
          <w:color w:val="0D0D0D" w:themeColor="text1" w:themeTint="F2"/>
          <w:sz w:val="24"/>
          <w:szCs w:val="24"/>
        </w:rPr>
        <w:t xml:space="preserve"> основний напрямо</w:t>
      </w:r>
      <w:r w:rsidR="00925E8B">
        <w:rPr>
          <w:rFonts w:ascii="Book Antiqua" w:eastAsiaTheme="minorHAnsi" w:hAnsi="Book Antiqua"/>
          <w:color w:val="0D0D0D" w:themeColor="text1" w:themeTint="F2"/>
          <w:sz w:val="24"/>
          <w:szCs w:val="24"/>
        </w:rPr>
        <w:t>к у цій діяльності. В бібліотеках</w:t>
      </w:r>
      <w:r w:rsidR="005423A4" w:rsidRPr="005423A4">
        <w:rPr>
          <w:rFonts w:ascii="Book Antiqua" w:eastAsiaTheme="minorHAnsi" w:hAnsi="Book Antiqua"/>
          <w:color w:val="0D0D0D" w:themeColor="text1" w:themeTint="F2"/>
          <w:sz w:val="24"/>
          <w:szCs w:val="24"/>
        </w:rPr>
        <w:t xml:space="preserve"> проведено ряд заходів різнопланового формату, приурочених історичним подіям та пам’ятним датам України. Традиційними стали історико-патріотичні бесіди, зустрічі з ветеранами, учасниками бойових дій, історичні години. «Скажи своє слово про Україну» під такою назвою в </w:t>
      </w:r>
      <w:proofErr w:type="spellStart"/>
      <w:r w:rsidR="005423A4" w:rsidRPr="005423A4">
        <w:rPr>
          <w:rFonts w:ascii="Book Antiqua" w:eastAsiaTheme="minorHAnsi" w:hAnsi="Book Antiqua"/>
          <w:color w:val="0D0D0D" w:themeColor="text1" w:themeTint="F2"/>
          <w:sz w:val="24"/>
          <w:szCs w:val="24"/>
        </w:rPr>
        <w:t>Межівській</w:t>
      </w:r>
      <w:proofErr w:type="spellEnd"/>
      <w:r w:rsidR="005423A4" w:rsidRPr="005423A4">
        <w:rPr>
          <w:rFonts w:ascii="Book Antiqua" w:eastAsiaTheme="minorHAnsi" w:hAnsi="Book Antiqua"/>
          <w:color w:val="0D0D0D" w:themeColor="text1" w:themeTint="F2"/>
          <w:sz w:val="24"/>
          <w:szCs w:val="24"/>
        </w:rPr>
        <w:t xml:space="preserve"> районній бібліотеці  відбувся захід, присвячений </w:t>
      </w:r>
      <w:r w:rsidR="005423A4" w:rsidRPr="0021438C">
        <w:rPr>
          <w:rFonts w:ascii="Book Antiqua" w:eastAsiaTheme="minorHAnsi" w:hAnsi="Book Antiqua"/>
          <w:b/>
          <w:color w:val="002060"/>
          <w:sz w:val="24"/>
          <w:szCs w:val="24"/>
          <w:u w:val="single"/>
        </w:rPr>
        <w:t>Дню Гідності та Свободи.</w:t>
      </w:r>
      <w:r w:rsidR="005423A4" w:rsidRPr="005423A4">
        <w:rPr>
          <w:rFonts w:ascii="Book Antiqua" w:eastAsiaTheme="minorHAnsi" w:hAnsi="Book Antiqua"/>
          <w:color w:val="0D0D0D" w:themeColor="text1" w:themeTint="F2"/>
          <w:sz w:val="24"/>
          <w:szCs w:val="24"/>
        </w:rPr>
        <w:t xml:space="preserve"> </w:t>
      </w:r>
      <w:r w:rsidR="00925E8B">
        <w:rPr>
          <w:rFonts w:ascii="Book Antiqua" w:eastAsiaTheme="minorHAnsi" w:hAnsi="Book Antiqua"/>
          <w:color w:val="0D0D0D" w:themeColor="text1" w:themeTint="F2"/>
          <w:sz w:val="24"/>
          <w:szCs w:val="24"/>
        </w:rPr>
        <w:t xml:space="preserve"> </w:t>
      </w:r>
      <w:r w:rsidR="005423A4" w:rsidRPr="005423A4">
        <w:rPr>
          <w:rFonts w:ascii="Book Antiqua" w:eastAsiaTheme="minorHAnsi" w:hAnsi="Book Antiqua"/>
          <w:color w:val="0D0D0D" w:themeColor="text1" w:themeTint="F2"/>
          <w:sz w:val="24"/>
          <w:szCs w:val="24"/>
        </w:rPr>
        <w:t xml:space="preserve">Із сильним болем та великою гордістю учасники заходу згадали тих, хто віддав своє життя, захищаючи рідну землю від ворога, наших земляків – Олега </w:t>
      </w:r>
      <w:proofErr w:type="spellStart"/>
      <w:r w:rsidR="005423A4" w:rsidRPr="005423A4">
        <w:rPr>
          <w:rFonts w:ascii="Book Antiqua" w:eastAsiaTheme="minorHAnsi" w:hAnsi="Book Antiqua"/>
          <w:color w:val="0D0D0D" w:themeColor="text1" w:themeTint="F2"/>
          <w:sz w:val="24"/>
          <w:szCs w:val="24"/>
        </w:rPr>
        <w:t>Кулиненка</w:t>
      </w:r>
      <w:proofErr w:type="spellEnd"/>
      <w:r w:rsidR="005423A4" w:rsidRPr="005423A4">
        <w:rPr>
          <w:rFonts w:ascii="Book Antiqua" w:eastAsiaTheme="minorHAnsi" w:hAnsi="Book Antiqua"/>
          <w:color w:val="0D0D0D" w:themeColor="text1" w:themeTint="F2"/>
          <w:sz w:val="24"/>
          <w:szCs w:val="24"/>
        </w:rPr>
        <w:t>, Андрія Шульгу та Сергія Сидоренка.</w:t>
      </w:r>
      <w:r w:rsidR="005423A4" w:rsidRPr="005423A4">
        <w:rPr>
          <w:rFonts w:ascii="Book Antiqua" w:hAnsi="Book Antiqua"/>
          <w:color w:val="0D0D0D" w:themeColor="text1" w:themeTint="F2"/>
        </w:rPr>
        <w:t xml:space="preserve"> </w:t>
      </w:r>
      <w:r w:rsidR="005423A4" w:rsidRPr="005423A4">
        <w:rPr>
          <w:rFonts w:ascii="Book Antiqua" w:eastAsiaTheme="minorHAnsi" w:hAnsi="Book Antiqua"/>
          <w:color w:val="0D0D0D" w:themeColor="text1" w:themeTint="F2"/>
          <w:sz w:val="24"/>
          <w:szCs w:val="24"/>
        </w:rPr>
        <w:t xml:space="preserve">Своє слово про Україну сказали ще зовсім маленькі школярі, молодь </w:t>
      </w:r>
      <w:proofErr w:type="spellStart"/>
      <w:r w:rsidR="005423A4" w:rsidRPr="005423A4">
        <w:rPr>
          <w:rFonts w:ascii="Book Antiqua" w:eastAsiaTheme="minorHAnsi" w:hAnsi="Book Antiqua"/>
          <w:color w:val="0D0D0D" w:themeColor="text1" w:themeTint="F2"/>
          <w:sz w:val="24"/>
          <w:szCs w:val="24"/>
        </w:rPr>
        <w:t>Межівщини</w:t>
      </w:r>
      <w:proofErr w:type="spellEnd"/>
      <w:r w:rsidR="005423A4" w:rsidRPr="005423A4">
        <w:rPr>
          <w:rFonts w:ascii="Book Antiqua" w:eastAsiaTheme="minorHAnsi" w:hAnsi="Book Antiqua"/>
          <w:color w:val="0D0D0D" w:themeColor="text1" w:themeTint="F2"/>
          <w:sz w:val="24"/>
          <w:szCs w:val="24"/>
        </w:rPr>
        <w:t xml:space="preserve"> та представники старшого покоління. Вони говорили про невичерпну любов до України, про бажання того, щоб вона була незалежною, демократичною, європейською державою.</w:t>
      </w:r>
      <w:r w:rsidR="005423A4" w:rsidRPr="005423A4">
        <w:rPr>
          <w:rFonts w:ascii="Book Antiqua" w:hAnsi="Book Antiqua"/>
          <w:color w:val="0D0D0D" w:themeColor="text1" w:themeTint="F2"/>
        </w:rPr>
        <w:t xml:space="preserve"> </w:t>
      </w:r>
      <w:r w:rsidR="005423A4" w:rsidRPr="005423A4">
        <w:rPr>
          <w:rFonts w:ascii="Book Antiqua" w:eastAsiaTheme="minorHAnsi" w:hAnsi="Book Antiqua"/>
          <w:color w:val="0D0D0D" w:themeColor="text1" w:themeTint="F2"/>
          <w:sz w:val="24"/>
          <w:szCs w:val="24"/>
        </w:rPr>
        <w:t>З метою популяризації цієї пам’ятної дати в бібліотеці було оформлено книжково-ілюстративну виставку «Революція Гідності: два роки по тому».</w:t>
      </w:r>
      <w:r w:rsidR="005423A4" w:rsidRPr="005423A4">
        <w:rPr>
          <w:rFonts w:ascii="Book Antiqua" w:hAnsi="Book Antiqua"/>
          <w:noProof/>
          <w:color w:val="0D0D0D" w:themeColor="text1" w:themeTint="F2"/>
          <w:lang w:eastAsia="uk-UA"/>
        </w:rPr>
        <w:t xml:space="preserve"> </w:t>
      </w:r>
    </w:p>
    <w:p w:rsidR="00B40132" w:rsidRPr="00B40132" w:rsidRDefault="00925E8B" w:rsidP="00B40132">
      <w:pPr>
        <w:spacing w:before="0" w:after="0" w:line="240" w:lineRule="auto"/>
        <w:ind w:firstLine="708"/>
        <w:jc w:val="both"/>
        <w:rPr>
          <w:rFonts w:ascii="Book Antiqua" w:eastAsiaTheme="minorHAnsi" w:hAnsi="Book Antiqua"/>
          <w:color w:val="0D0D0D" w:themeColor="text1" w:themeTint="F2"/>
          <w:sz w:val="24"/>
          <w:szCs w:val="24"/>
        </w:rPr>
      </w:pPr>
      <w:r w:rsidRPr="005423A4">
        <w:rPr>
          <w:rFonts w:ascii="Book Antiqua" w:hAnsi="Book Antiqua"/>
          <w:noProof/>
          <w:color w:val="0D0D0D" w:themeColor="text1" w:themeTint="F2"/>
          <w:lang w:eastAsia="uk-UA"/>
        </w:rPr>
        <w:lastRenderedPageBreak/>
        <w:drawing>
          <wp:anchor distT="0" distB="0" distL="114300" distR="114300" simplePos="0" relativeHeight="251658240" behindDoc="1" locked="0" layoutInCell="1" allowOverlap="1" wp14:anchorId="4A2A56B1" wp14:editId="554C99A5">
            <wp:simplePos x="0" y="0"/>
            <wp:positionH relativeFrom="margin">
              <wp:align>right</wp:align>
            </wp:positionH>
            <wp:positionV relativeFrom="paragraph">
              <wp:posOffset>6350</wp:posOffset>
            </wp:positionV>
            <wp:extent cx="3049200" cy="2029594"/>
            <wp:effectExtent l="0" t="0" r="0" b="8890"/>
            <wp:wrapTight wrapText="bothSides">
              <wp:wrapPolygon edited="0">
                <wp:start x="0" y="0"/>
                <wp:lineTo x="0" y="21492"/>
                <wp:lineTo x="21461" y="21492"/>
                <wp:lineTo x="21461" y="0"/>
                <wp:lineTo x="0" y="0"/>
              </wp:wrapPolygon>
            </wp:wrapTight>
            <wp:docPr id="589" name="Рисунок 589" descr="http://1.bp.blogspot.com/-m2aXwZ82DCw/VlBfx4YZuNI/AAAAAAAADtA/2AzI6sok0zY/s640/DSC_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1.bp.blogspot.com/-m2aXwZ82DCw/VlBfx4YZuNI/AAAAAAAADtA/2AzI6sok0zY/s640/DSC_009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49200" cy="2029594"/>
                    </a:xfrm>
                    <a:prstGeom prst="rect">
                      <a:avLst/>
                    </a:prstGeom>
                    <a:noFill/>
                    <a:ln>
                      <a:noFill/>
                    </a:ln>
                  </pic:spPr>
                </pic:pic>
              </a:graphicData>
            </a:graphic>
            <wp14:sizeRelH relativeFrom="page">
              <wp14:pctWidth>0</wp14:pctWidth>
            </wp14:sizeRelH>
            <wp14:sizeRelV relativeFrom="page">
              <wp14:pctHeight>0</wp14:pctHeight>
            </wp14:sizeRelV>
          </wp:anchor>
        </w:drawing>
      </w:r>
      <w:r w:rsidR="00B40132" w:rsidRPr="00B40132">
        <w:rPr>
          <w:rFonts w:ascii="Book Antiqua" w:eastAsiaTheme="minorHAnsi" w:hAnsi="Book Antiqua"/>
          <w:color w:val="0D0D0D" w:themeColor="text1" w:themeTint="F2"/>
          <w:sz w:val="24"/>
          <w:szCs w:val="24"/>
        </w:rPr>
        <w:t xml:space="preserve">Низка заходів, виставок, презентацій по відзначенню річниці Революції гідності та Дня Героїв небесної сотні, відбулася в бібліотеках Межівського району. Так, в кожній бібліотеці, було презентовано виставку «Герої не вмирають». В </w:t>
      </w:r>
      <w:proofErr w:type="spellStart"/>
      <w:r w:rsidR="00B40132" w:rsidRPr="00B40132">
        <w:rPr>
          <w:rFonts w:ascii="Book Antiqua" w:eastAsiaTheme="minorHAnsi" w:hAnsi="Book Antiqua"/>
          <w:color w:val="0D0D0D" w:themeColor="text1" w:themeTint="F2"/>
          <w:sz w:val="24"/>
          <w:szCs w:val="24"/>
        </w:rPr>
        <w:t>Межівській</w:t>
      </w:r>
      <w:proofErr w:type="spellEnd"/>
      <w:r w:rsidR="00B40132" w:rsidRPr="00B40132">
        <w:rPr>
          <w:rFonts w:ascii="Book Antiqua" w:eastAsiaTheme="minorHAnsi" w:hAnsi="Book Antiqua"/>
          <w:color w:val="0D0D0D" w:themeColor="text1" w:themeTint="F2"/>
          <w:sz w:val="24"/>
          <w:szCs w:val="24"/>
        </w:rPr>
        <w:t xml:space="preserve"> районній бібліотеці для дітей цікавою була розповідь біля фотостенду «Герої небесної сотні», перегляд тематичного фільму «Майдан. Хроніка подій», урок патріотизму, присвячений подвигу учасників Революції гідності.</w:t>
      </w:r>
    </w:p>
    <w:p w:rsidR="00B40132" w:rsidRPr="00B40132" w:rsidRDefault="00925E8B" w:rsidP="00925E8B">
      <w:pPr>
        <w:spacing w:before="0" w:after="0" w:line="240" w:lineRule="auto"/>
        <w:jc w:val="both"/>
        <w:rPr>
          <w:rFonts w:ascii="Book Antiqua" w:eastAsiaTheme="minorHAnsi" w:hAnsi="Book Antiqua"/>
          <w:color w:val="0D0D0D" w:themeColor="text1" w:themeTint="F2"/>
          <w:sz w:val="24"/>
          <w:szCs w:val="24"/>
        </w:rPr>
      </w:pPr>
      <w:r>
        <w:rPr>
          <w:rFonts w:ascii="Book Antiqua" w:eastAsiaTheme="minorHAnsi" w:hAnsi="Book Antiqua"/>
          <w:color w:val="0D0D0D" w:themeColor="text1" w:themeTint="F2"/>
          <w:sz w:val="24"/>
          <w:szCs w:val="24"/>
        </w:rPr>
        <w:t xml:space="preserve">У </w:t>
      </w:r>
      <w:proofErr w:type="spellStart"/>
      <w:r>
        <w:rPr>
          <w:rFonts w:ascii="Book Antiqua" w:eastAsiaTheme="minorHAnsi" w:hAnsi="Book Antiqua"/>
          <w:color w:val="0D0D0D" w:themeColor="text1" w:themeTint="F2"/>
          <w:sz w:val="24"/>
          <w:szCs w:val="24"/>
        </w:rPr>
        <w:t>Межівській</w:t>
      </w:r>
      <w:proofErr w:type="spellEnd"/>
      <w:r w:rsidR="00B40132" w:rsidRPr="00B40132">
        <w:rPr>
          <w:rFonts w:ascii="Book Antiqua" w:eastAsiaTheme="minorHAnsi" w:hAnsi="Book Antiqua"/>
          <w:color w:val="0D0D0D" w:themeColor="text1" w:themeTint="F2"/>
          <w:sz w:val="24"/>
          <w:szCs w:val="24"/>
        </w:rPr>
        <w:t xml:space="preserve"> районній бібліотеці було проведено годину пам’яті, приурочену Дню гідності та свободи. Своєю присутністю учні старших класів, користувачі та працівники бібліотеки,  вшанували пам'ять загиблих на Майдані та в зоні проведення АТО. Учасники заходу переглянули кадри документального фільму «Революція гідності». Особливі емоції викликали хвилини, коли фільм нагадав про перші жертви Майдану – Сергія </w:t>
      </w:r>
      <w:proofErr w:type="spellStart"/>
      <w:r w:rsidR="00B40132" w:rsidRPr="00B40132">
        <w:rPr>
          <w:rFonts w:ascii="Book Antiqua" w:eastAsiaTheme="minorHAnsi" w:hAnsi="Book Antiqua"/>
          <w:color w:val="0D0D0D" w:themeColor="text1" w:themeTint="F2"/>
          <w:sz w:val="24"/>
          <w:szCs w:val="24"/>
        </w:rPr>
        <w:t>Нігояна</w:t>
      </w:r>
      <w:proofErr w:type="spellEnd"/>
      <w:r w:rsidR="00B40132" w:rsidRPr="00B40132">
        <w:rPr>
          <w:rFonts w:ascii="Book Antiqua" w:eastAsiaTheme="minorHAnsi" w:hAnsi="Book Antiqua"/>
          <w:color w:val="0D0D0D" w:themeColor="text1" w:themeTint="F2"/>
          <w:sz w:val="24"/>
          <w:szCs w:val="24"/>
        </w:rPr>
        <w:t xml:space="preserve">, Михайла </w:t>
      </w:r>
      <w:proofErr w:type="spellStart"/>
      <w:r w:rsidR="00B40132" w:rsidRPr="00B40132">
        <w:rPr>
          <w:rFonts w:ascii="Book Antiqua" w:eastAsiaTheme="minorHAnsi" w:hAnsi="Book Antiqua"/>
          <w:color w:val="0D0D0D" w:themeColor="text1" w:themeTint="F2"/>
          <w:sz w:val="24"/>
          <w:szCs w:val="24"/>
        </w:rPr>
        <w:t>Жизневського</w:t>
      </w:r>
      <w:proofErr w:type="spellEnd"/>
      <w:r w:rsidR="00B40132" w:rsidRPr="00B40132">
        <w:rPr>
          <w:rFonts w:ascii="Book Antiqua" w:eastAsiaTheme="minorHAnsi" w:hAnsi="Book Antiqua"/>
          <w:color w:val="0D0D0D" w:themeColor="text1" w:themeTint="F2"/>
          <w:sz w:val="24"/>
          <w:szCs w:val="24"/>
        </w:rPr>
        <w:t xml:space="preserve">, Романа Сеника та Юрія Вербицького. Під час години пам’яті згадали і про буремний Схід, і про загиблих на неоголошеній жорстокій війні, героїв </w:t>
      </w:r>
      <w:proofErr w:type="spellStart"/>
      <w:r w:rsidR="00B40132" w:rsidRPr="00B40132">
        <w:rPr>
          <w:rFonts w:ascii="Book Antiqua" w:eastAsiaTheme="minorHAnsi" w:hAnsi="Book Antiqua"/>
          <w:color w:val="0D0D0D" w:themeColor="text1" w:themeTint="F2"/>
          <w:sz w:val="24"/>
          <w:szCs w:val="24"/>
        </w:rPr>
        <w:t>Межівщини</w:t>
      </w:r>
      <w:proofErr w:type="spellEnd"/>
      <w:r w:rsidR="00B40132" w:rsidRPr="00B40132">
        <w:rPr>
          <w:rFonts w:ascii="Book Antiqua" w:eastAsiaTheme="minorHAnsi" w:hAnsi="Book Antiqua"/>
          <w:color w:val="0D0D0D" w:themeColor="text1" w:themeTint="F2"/>
          <w:sz w:val="24"/>
          <w:szCs w:val="24"/>
        </w:rPr>
        <w:t xml:space="preserve">: Андрія Шульгу, Сергія Сидоренка, Олега </w:t>
      </w:r>
      <w:proofErr w:type="spellStart"/>
      <w:r w:rsidR="00B40132" w:rsidRPr="00B40132">
        <w:rPr>
          <w:rFonts w:ascii="Book Antiqua" w:eastAsiaTheme="minorHAnsi" w:hAnsi="Book Antiqua"/>
          <w:color w:val="0D0D0D" w:themeColor="text1" w:themeTint="F2"/>
          <w:sz w:val="24"/>
          <w:szCs w:val="24"/>
        </w:rPr>
        <w:t>Кулиненка</w:t>
      </w:r>
      <w:proofErr w:type="spellEnd"/>
      <w:r w:rsidR="00B40132" w:rsidRPr="00B40132">
        <w:rPr>
          <w:rFonts w:ascii="Book Antiqua" w:eastAsiaTheme="minorHAnsi" w:hAnsi="Book Antiqua"/>
          <w:color w:val="0D0D0D" w:themeColor="text1" w:themeTint="F2"/>
          <w:sz w:val="24"/>
          <w:szCs w:val="24"/>
        </w:rPr>
        <w:t>. Хвилиною мовчання вшанували учасники заходу усіх Героїв Майдану та полеглих у зоні АТО. Учасники заходу переглянули викладку матеріалів інформаційної виставки  «Революція гідності», розгорнуту у читальному залі.</w:t>
      </w:r>
    </w:p>
    <w:p w:rsidR="00B40132" w:rsidRPr="00B40132" w:rsidRDefault="00B40132" w:rsidP="00B40132">
      <w:pPr>
        <w:spacing w:before="0" w:after="0" w:line="240" w:lineRule="auto"/>
        <w:ind w:firstLine="708"/>
        <w:jc w:val="both"/>
        <w:rPr>
          <w:rFonts w:ascii="Book Antiqua" w:eastAsiaTheme="minorHAnsi" w:hAnsi="Book Antiqua"/>
          <w:color w:val="0D0D0D" w:themeColor="text1" w:themeTint="F2"/>
          <w:sz w:val="24"/>
          <w:szCs w:val="24"/>
        </w:rPr>
      </w:pPr>
      <w:r w:rsidRPr="00B40132">
        <w:rPr>
          <w:rFonts w:ascii="Book Antiqua" w:eastAsiaTheme="minorHAnsi" w:hAnsi="Book Antiqua"/>
          <w:color w:val="0D0D0D" w:themeColor="text1" w:themeTint="F2"/>
          <w:sz w:val="24"/>
          <w:szCs w:val="24"/>
        </w:rPr>
        <w:t xml:space="preserve">21 лютого у Слов’янській сільській бібліотеці відбувся мітинг-реквієм, присвячений пам’яті героїв Небесної сотні. Директор бібліотеки В. А. Кравцова нагадала присутнім про події минулого року у Києві і запропонувала віддати данину пам’яті жертвам Майдану. Ми вшановуємо пам’ять героїв різних історичних подій: Голодомору 1932-33 рр., Битви під Крутами, жертв Бабиного Яру. Тепер ми стали сучасниками ще однієї масової трагедії нашої країни. </w:t>
      </w:r>
    </w:p>
    <w:p w:rsidR="00B40132" w:rsidRPr="00B40132" w:rsidRDefault="00925E8B" w:rsidP="00B40132">
      <w:pPr>
        <w:spacing w:before="0" w:after="0" w:line="240" w:lineRule="auto"/>
        <w:ind w:firstLine="708"/>
        <w:jc w:val="both"/>
        <w:rPr>
          <w:rFonts w:ascii="Book Antiqua" w:eastAsiaTheme="minorHAnsi" w:hAnsi="Book Antiqua"/>
          <w:color w:val="0D0D0D" w:themeColor="text1" w:themeTint="F2"/>
          <w:sz w:val="24"/>
          <w:szCs w:val="24"/>
        </w:rPr>
      </w:pPr>
      <w:r w:rsidRPr="005423A4">
        <w:rPr>
          <w:rFonts w:ascii="Book Antiqua" w:hAnsi="Book Antiqua"/>
          <w:noProof/>
          <w:color w:val="0D0D0D" w:themeColor="text1" w:themeTint="F2"/>
          <w:lang w:eastAsia="uk-UA"/>
        </w:rPr>
        <w:drawing>
          <wp:anchor distT="0" distB="0" distL="114300" distR="114300" simplePos="0" relativeHeight="251660288" behindDoc="1" locked="0" layoutInCell="1" allowOverlap="1" wp14:anchorId="76AF2482" wp14:editId="381879B3">
            <wp:simplePos x="0" y="0"/>
            <wp:positionH relativeFrom="margin">
              <wp:align>right</wp:align>
            </wp:positionH>
            <wp:positionV relativeFrom="paragraph">
              <wp:posOffset>966198</wp:posOffset>
            </wp:positionV>
            <wp:extent cx="3049200" cy="2096973"/>
            <wp:effectExtent l="0" t="0" r="0" b="0"/>
            <wp:wrapTight wrapText="bothSides">
              <wp:wrapPolygon edited="0">
                <wp:start x="0" y="0"/>
                <wp:lineTo x="0" y="21391"/>
                <wp:lineTo x="21461" y="21391"/>
                <wp:lineTo x="21461" y="0"/>
                <wp:lineTo x="0" y="0"/>
              </wp:wrapPolygon>
            </wp:wrapTight>
            <wp:docPr id="591" name="Рисунок 591" descr="http://1.bp.blogspot.com/-mMcR1NCo7zU/VUxdafOgQ7I/AAAAAAAADAc/eSq2sq6usAc/s640/SAM_0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1.bp.blogspot.com/-mMcR1NCo7zU/VUxdafOgQ7I/AAAAAAAADAc/eSq2sq6usAc/s640/SAM_0699.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8764" t="10386" r="2095" b="14084"/>
                    <a:stretch/>
                  </pic:blipFill>
                  <pic:spPr bwMode="auto">
                    <a:xfrm>
                      <a:off x="0" y="0"/>
                      <a:ext cx="3049200" cy="20969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0132" w:rsidRPr="00B40132">
        <w:rPr>
          <w:rFonts w:ascii="Book Antiqua" w:eastAsiaTheme="minorHAnsi" w:hAnsi="Book Antiqua"/>
          <w:color w:val="0D0D0D" w:themeColor="text1" w:themeTint="F2"/>
          <w:sz w:val="24"/>
          <w:szCs w:val="24"/>
        </w:rPr>
        <w:t>Кожен із цієї Небесної Сотні – люди різного віку, які за покликом своєї душі були призвані до боротьби за вільну, демократичну, чесну Україну. Вони стали частиною історії нашої країни. Ще довго-довго з покоління в покоління будуть передавати батьки синам і дочкам, а ті своїм дітям спогади про тих, хто залишив життя земне у 2013-2014 рр. Ця подія сколихнула весь світ, не залишила байдужою жодної душі.</w:t>
      </w:r>
    </w:p>
    <w:p w:rsidR="00B40132" w:rsidRPr="00B40132" w:rsidRDefault="00B40132" w:rsidP="00B40132">
      <w:pPr>
        <w:spacing w:before="0" w:after="0" w:line="240" w:lineRule="auto"/>
        <w:ind w:firstLine="708"/>
        <w:jc w:val="both"/>
        <w:rPr>
          <w:rFonts w:ascii="Book Antiqua" w:eastAsiaTheme="minorHAnsi" w:hAnsi="Book Antiqua"/>
          <w:color w:val="0D0D0D" w:themeColor="text1" w:themeTint="F2"/>
          <w:sz w:val="24"/>
          <w:szCs w:val="24"/>
        </w:rPr>
      </w:pPr>
      <w:r w:rsidRPr="00B40132">
        <w:rPr>
          <w:rFonts w:ascii="Book Antiqua" w:eastAsiaTheme="minorHAnsi" w:hAnsi="Book Antiqua"/>
          <w:color w:val="0D0D0D" w:themeColor="text1" w:themeTint="F2"/>
          <w:sz w:val="24"/>
          <w:szCs w:val="24"/>
        </w:rPr>
        <w:t xml:space="preserve">Тож не зосталися байдужими і учасники цього заходу: учні Слов’янської школи та їх наставники, сільський голова Іван Іванович Кукало, гості заходу.  Вони ще раз усвідомили, що кожен із Небесної Сотні, як і ми з вами мали свою сім’ю, батьків, друзів, захоплення, свої симпатії і свої невідкладні справи. Але поклик їхньої душі саме в цей час призвав їх до </w:t>
      </w:r>
      <w:r w:rsidRPr="00B40132">
        <w:rPr>
          <w:rFonts w:ascii="Book Antiqua" w:eastAsiaTheme="minorHAnsi" w:hAnsi="Book Antiqua"/>
          <w:color w:val="0D0D0D" w:themeColor="text1" w:themeTint="F2"/>
          <w:sz w:val="24"/>
          <w:szCs w:val="24"/>
        </w:rPr>
        <w:lastRenderedPageBreak/>
        <w:t>боротьби за вільну, демократичну, чесну Україну.</w:t>
      </w:r>
    </w:p>
    <w:p w:rsidR="00B40132" w:rsidRPr="00B40132" w:rsidRDefault="00B40132" w:rsidP="00B40132">
      <w:pPr>
        <w:spacing w:before="0" w:after="0" w:line="240" w:lineRule="auto"/>
        <w:ind w:firstLine="708"/>
        <w:jc w:val="both"/>
        <w:rPr>
          <w:rFonts w:ascii="Book Antiqua" w:eastAsiaTheme="minorHAnsi" w:hAnsi="Book Antiqua"/>
          <w:color w:val="0D0D0D" w:themeColor="text1" w:themeTint="F2"/>
          <w:sz w:val="24"/>
          <w:szCs w:val="24"/>
        </w:rPr>
      </w:pPr>
      <w:r w:rsidRPr="00B40132">
        <w:rPr>
          <w:rFonts w:ascii="Book Antiqua" w:eastAsiaTheme="minorHAnsi" w:hAnsi="Book Antiqua"/>
          <w:color w:val="0D0D0D" w:themeColor="text1" w:themeTint="F2"/>
          <w:sz w:val="24"/>
          <w:szCs w:val="24"/>
        </w:rPr>
        <w:t>Зі щемом у серці присутні передивилися відеофільм «Пам’яті Небесної Сотні» під звучання пісні «Пливе кача…», яка стала реквіємом-прощанням за загиблими учасниками революції гідності.</w:t>
      </w:r>
    </w:p>
    <w:p w:rsidR="00B40132" w:rsidRPr="00B40132" w:rsidRDefault="00B40132" w:rsidP="00B40132">
      <w:pPr>
        <w:spacing w:before="0" w:after="0" w:line="240" w:lineRule="auto"/>
        <w:ind w:firstLine="708"/>
        <w:jc w:val="both"/>
        <w:rPr>
          <w:rFonts w:ascii="Book Antiqua" w:eastAsiaTheme="minorHAnsi" w:hAnsi="Book Antiqua"/>
          <w:color w:val="0D0D0D" w:themeColor="text1" w:themeTint="F2"/>
          <w:sz w:val="24"/>
          <w:szCs w:val="24"/>
        </w:rPr>
      </w:pPr>
      <w:r w:rsidRPr="00B40132">
        <w:rPr>
          <w:rFonts w:ascii="Book Antiqua" w:eastAsiaTheme="minorHAnsi" w:hAnsi="Book Antiqua"/>
          <w:color w:val="0D0D0D" w:themeColor="text1" w:themeTint="F2"/>
          <w:sz w:val="24"/>
          <w:szCs w:val="24"/>
        </w:rPr>
        <w:t>На вшанування Героїв Майдану, які загинули за світле майбутнє України, присутні схилили голови у хвилині мовчання. Біля композиції «Герої не вмирають» горіли поминальні свічки. І кожен з нас торкнувся пам’яттю цього священного вогню – частинки вічного.</w:t>
      </w:r>
    </w:p>
    <w:p w:rsidR="00B40132" w:rsidRPr="005423A4" w:rsidRDefault="00B40132" w:rsidP="00B40132">
      <w:pPr>
        <w:spacing w:before="0" w:after="0" w:line="240" w:lineRule="auto"/>
        <w:ind w:firstLine="708"/>
        <w:jc w:val="both"/>
        <w:rPr>
          <w:rFonts w:ascii="Book Antiqua" w:eastAsiaTheme="minorHAnsi" w:hAnsi="Book Antiqua"/>
          <w:color w:val="0D0D0D" w:themeColor="text1" w:themeTint="F2"/>
          <w:sz w:val="24"/>
          <w:szCs w:val="24"/>
        </w:rPr>
      </w:pPr>
      <w:r w:rsidRPr="00B40132">
        <w:rPr>
          <w:rFonts w:ascii="Book Antiqua" w:eastAsiaTheme="minorHAnsi" w:hAnsi="Book Antiqua"/>
          <w:color w:val="0D0D0D" w:themeColor="text1" w:themeTint="F2"/>
          <w:sz w:val="24"/>
          <w:szCs w:val="24"/>
        </w:rPr>
        <w:tab/>
        <w:t>В бібліотеках також було проведено: годину мужності «Майдан – це стан душі і поклик серця», годину пам’яті «Їм у віках судилося безсмертя…»,  викладки матеріалів інформаційної виставки «Революція гідності», намалюй оберіг «Нескорена Україна» та ін.</w:t>
      </w:r>
    </w:p>
    <w:p w:rsidR="00A354C9" w:rsidRDefault="005423A4" w:rsidP="00A354C9">
      <w:pPr>
        <w:spacing w:before="0" w:line="240" w:lineRule="auto"/>
        <w:ind w:firstLine="708"/>
        <w:jc w:val="both"/>
        <w:rPr>
          <w:rFonts w:ascii="Book Antiqua" w:eastAsiaTheme="minorHAnsi" w:hAnsi="Book Antiqua"/>
          <w:color w:val="0D0D0D" w:themeColor="text1" w:themeTint="F2"/>
          <w:sz w:val="24"/>
          <w:szCs w:val="24"/>
        </w:rPr>
      </w:pPr>
      <w:r w:rsidRPr="005423A4">
        <w:rPr>
          <w:rFonts w:ascii="Book Antiqua" w:eastAsiaTheme="minorHAnsi" w:hAnsi="Book Antiqua"/>
          <w:color w:val="0D0D0D" w:themeColor="text1" w:themeTint="F2"/>
          <w:sz w:val="24"/>
          <w:szCs w:val="24"/>
        </w:rPr>
        <w:t xml:space="preserve">Відзначаючи визначну дату – </w:t>
      </w:r>
      <w:r w:rsidRPr="0021438C">
        <w:rPr>
          <w:rFonts w:ascii="Book Antiqua" w:eastAsiaTheme="minorHAnsi" w:hAnsi="Book Antiqua"/>
          <w:b/>
          <w:color w:val="002060"/>
          <w:sz w:val="24"/>
          <w:szCs w:val="24"/>
          <w:u w:val="single"/>
        </w:rPr>
        <w:t>70-річчя Перемоги над нацизмом</w:t>
      </w:r>
      <w:r w:rsidRPr="005423A4">
        <w:rPr>
          <w:rFonts w:ascii="Book Antiqua" w:eastAsiaTheme="minorHAnsi" w:hAnsi="Book Antiqua"/>
          <w:color w:val="0D0D0D" w:themeColor="text1" w:themeTint="F2"/>
          <w:sz w:val="24"/>
          <w:szCs w:val="24"/>
        </w:rPr>
        <w:t xml:space="preserve"> – фахівці </w:t>
      </w:r>
      <w:proofErr w:type="spellStart"/>
      <w:r w:rsidRPr="005423A4">
        <w:rPr>
          <w:rFonts w:ascii="Book Antiqua" w:eastAsiaTheme="minorHAnsi" w:hAnsi="Book Antiqua"/>
          <w:color w:val="0D0D0D" w:themeColor="text1" w:themeTint="F2"/>
          <w:sz w:val="24"/>
          <w:szCs w:val="24"/>
        </w:rPr>
        <w:t>Межівської</w:t>
      </w:r>
      <w:proofErr w:type="spellEnd"/>
      <w:r w:rsidRPr="005423A4">
        <w:rPr>
          <w:rFonts w:ascii="Book Antiqua" w:eastAsiaTheme="minorHAnsi" w:hAnsi="Book Antiqua"/>
          <w:color w:val="0D0D0D" w:themeColor="text1" w:themeTint="F2"/>
          <w:sz w:val="24"/>
          <w:szCs w:val="24"/>
        </w:rPr>
        <w:t xml:space="preserve"> районної бібліотеки підготували виставку-інсталяцію «Нехай нас об’єднає пам’ять про війну». Оформлюючи таку виставку бібліотечні працівники виховують у молодого покоління повагу й гордість за подвиг українського народу, адже тема війни невичерпна, непідвладна часові, а тому передається від покоління до покоління.</w:t>
      </w:r>
    </w:p>
    <w:p w:rsidR="005423A4" w:rsidRDefault="005423A4" w:rsidP="00A354C9">
      <w:pPr>
        <w:spacing w:before="0" w:line="240" w:lineRule="auto"/>
        <w:ind w:firstLine="708"/>
        <w:jc w:val="both"/>
        <w:rPr>
          <w:rFonts w:ascii="Book Antiqua" w:eastAsiaTheme="minorHAnsi" w:hAnsi="Book Antiqua"/>
          <w:color w:val="0D0D0D" w:themeColor="text1" w:themeTint="F2"/>
          <w:sz w:val="24"/>
          <w:szCs w:val="24"/>
        </w:rPr>
      </w:pPr>
      <w:r w:rsidRPr="005423A4">
        <w:rPr>
          <w:rFonts w:ascii="Book Antiqua" w:eastAsiaTheme="minorHAnsi" w:hAnsi="Book Antiqua"/>
          <w:color w:val="0D0D0D" w:themeColor="text1" w:themeTint="F2"/>
          <w:sz w:val="24"/>
          <w:szCs w:val="24"/>
        </w:rPr>
        <w:t>З нагоди святкування було підготовлено та проведено:</w:t>
      </w:r>
      <w:r w:rsidR="00A354C9">
        <w:rPr>
          <w:rFonts w:ascii="Book Antiqua" w:eastAsiaTheme="minorHAnsi" w:hAnsi="Book Antiqua"/>
          <w:color w:val="0D0D0D" w:themeColor="text1" w:themeTint="F2"/>
          <w:sz w:val="24"/>
          <w:szCs w:val="24"/>
        </w:rPr>
        <w:t xml:space="preserve"> </w:t>
      </w:r>
      <w:r w:rsidRPr="005423A4">
        <w:rPr>
          <w:rFonts w:ascii="Book Antiqua" w:eastAsiaTheme="minorHAnsi" w:hAnsi="Book Antiqua"/>
          <w:color w:val="0D0D0D" w:themeColor="text1" w:themeTint="F2"/>
          <w:sz w:val="24"/>
          <w:szCs w:val="24"/>
        </w:rPr>
        <w:t>інформаційний список літератури «Шляхами мужності і слави», година пам’яті «І па</w:t>
      </w:r>
      <w:r w:rsidR="00A354C9">
        <w:rPr>
          <w:rFonts w:ascii="Book Antiqua" w:eastAsiaTheme="minorHAnsi" w:hAnsi="Book Antiqua"/>
          <w:color w:val="0D0D0D" w:themeColor="text1" w:themeTint="F2"/>
          <w:sz w:val="24"/>
          <w:szCs w:val="24"/>
        </w:rPr>
        <w:t xml:space="preserve">м'ять серця , і вічний смуток», </w:t>
      </w:r>
      <w:r w:rsidRPr="005423A4">
        <w:rPr>
          <w:rFonts w:ascii="Book Antiqua" w:eastAsiaTheme="minorHAnsi" w:hAnsi="Book Antiqua"/>
          <w:color w:val="0D0D0D" w:themeColor="text1" w:themeTint="F2"/>
          <w:sz w:val="24"/>
          <w:szCs w:val="24"/>
        </w:rPr>
        <w:t>літературна подорож «Шляхами болю й перемоги».</w:t>
      </w:r>
    </w:p>
    <w:p w:rsidR="00A354C9" w:rsidRDefault="004265D3" w:rsidP="00A354C9">
      <w:pPr>
        <w:spacing w:before="0" w:line="240" w:lineRule="auto"/>
        <w:ind w:firstLine="708"/>
        <w:jc w:val="both"/>
        <w:rPr>
          <w:rFonts w:ascii="Book Antiqua" w:hAnsi="Book Antiqua"/>
          <w:noProof/>
          <w:color w:val="0D0D0D" w:themeColor="text1" w:themeTint="F2"/>
          <w:lang w:eastAsia="uk-UA"/>
        </w:rPr>
      </w:pPr>
      <w:r w:rsidRPr="00A354C9">
        <w:rPr>
          <w:rFonts w:ascii="Book Antiqua" w:hAnsi="Book Antiqua"/>
          <w:noProof/>
          <w:color w:val="0D0D0D" w:themeColor="text1" w:themeTint="F2"/>
          <w:lang w:eastAsia="uk-UA"/>
        </w:rPr>
        <w:drawing>
          <wp:anchor distT="0" distB="0" distL="114300" distR="114300" simplePos="0" relativeHeight="251668480" behindDoc="1" locked="0" layoutInCell="1" allowOverlap="1" wp14:anchorId="2DF8A128" wp14:editId="364B3723">
            <wp:simplePos x="0" y="0"/>
            <wp:positionH relativeFrom="margin">
              <wp:align>right</wp:align>
            </wp:positionH>
            <wp:positionV relativeFrom="paragraph">
              <wp:posOffset>2686322</wp:posOffset>
            </wp:positionV>
            <wp:extent cx="3049200" cy="1972463"/>
            <wp:effectExtent l="0" t="0" r="0" b="8890"/>
            <wp:wrapTight wrapText="bothSides">
              <wp:wrapPolygon edited="0">
                <wp:start x="0" y="0"/>
                <wp:lineTo x="0" y="21489"/>
                <wp:lineTo x="21461" y="21489"/>
                <wp:lineTo x="21461" y="0"/>
                <wp:lineTo x="0" y="0"/>
              </wp:wrapPolygon>
            </wp:wrapTight>
            <wp:docPr id="598" name="Рисунок 598" descr="http://1.bp.blogspot.com/-YXpPdW0RRXk/VVcEMkWvkRI/AAAAAAAADHg/dvTioWVoU9w/s640/SAM_0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1.bp.blogspot.com/-YXpPdW0RRXk/VVcEMkWvkRI/AAAAAAAADHg/dvTioWVoU9w/s640/SAM_079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49200" cy="1972463"/>
                    </a:xfrm>
                    <a:prstGeom prst="rect">
                      <a:avLst/>
                    </a:prstGeom>
                    <a:noFill/>
                    <a:ln>
                      <a:noFill/>
                    </a:ln>
                  </pic:spPr>
                </pic:pic>
              </a:graphicData>
            </a:graphic>
            <wp14:sizeRelH relativeFrom="page">
              <wp14:pctWidth>0</wp14:pctWidth>
            </wp14:sizeRelH>
            <wp14:sizeRelV relativeFrom="page">
              <wp14:pctHeight>0</wp14:pctHeight>
            </wp14:sizeRelV>
          </wp:anchor>
        </w:drawing>
      </w:r>
      <w:r w:rsidR="00925E8B" w:rsidRPr="00A354C9">
        <w:rPr>
          <w:rFonts w:ascii="Book Antiqua" w:hAnsi="Book Antiqua"/>
          <w:noProof/>
          <w:color w:val="0D0D0D" w:themeColor="text1" w:themeTint="F2"/>
          <w:lang w:eastAsia="uk-UA"/>
        </w:rPr>
        <w:drawing>
          <wp:anchor distT="0" distB="0" distL="114300" distR="114300" simplePos="0" relativeHeight="251661312" behindDoc="1" locked="0" layoutInCell="1" allowOverlap="1" wp14:anchorId="4B8D258B" wp14:editId="00E613E0">
            <wp:simplePos x="0" y="0"/>
            <wp:positionH relativeFrom="margin">
              <wp:align>right</wp:align>
            </wp:positionH>
            <wp:positionV relativeFrom="paragraph">
              <wp:posOffset>122192</wp:posOffset>
            </wp:positionV>
            <wp:extent cx="3049200" cy="2287055"/>
            <wp:effectExtent l="0" t="0" r="0" b="0"/>
            <wp:wrapTight wrapText="bothSides">
              <wp:wrapPolygon edited="0">
                <wp:start x="0" y="0"/>
                <wp:lineTo x="0" y="21414"/>
                <wp:lineTo x="21461" y="21414"/>
                <wp:lineTo x="21461" y="0"/>
                <wp:lineTo x="0" y="0"/>
              </wp:wrapPolygon>
            </wp:wrapTight>
            <wp:docPr id="594" name="Рисунок 594" descr="http://4.bp.blogspot.com/-qAzwmajd214/VUyTp1anqaI/AAAAAAAADBw/VTkxcGJrT-Q/s640/IMG_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4.bp.blogspot.com/-qAzwmajd214/VUyTp1anqaI/AAAAAAAADBw/VTkxcGJrT-Q/s640/IMG_027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49200" cy="2287055"/>
                    </a:xfrm>
                    <a:prstGeom prst="rect">
                      <a:avLst/>
                    </a:prstGeom>
                    <a:noFill/>
                    <a:ln>
                      <a:noFill/>
                    </a:ln>
                  </pic:spPr>
                </pic:pic>
              </a:graphicData>
            </a:graphic>
            <wp14:sizeRelH relativeFrom="page">
              <wp14:pctWidth>0</wp14:pctWidth>
            </wp14:sizeRelH>
            <wp14:sizeRelV relativeFrom="page">
              <wp14:pctHeight>0</wp14:pctHeight>
            </wp14:sizeRelV>
          </wp:anchor>
        </w:drawing>
      </w:r>
      <w:r w:rsidR="00A354C9" w:rsidRPr="00A354C9">
        <w:rPr>
          <w:rFonts w:ascii="Book Antiqua" w:eastAsiaTheme="minorHAnsi" w:hAnsi="Book Antiqua"/>
          <w:color w:val="0D0D0D" w:themeColor="text1" w:themeTint="F2"/>
          <w:sz w:val="24"/>
          <w:szCs w:val="24"/>
        </w:rPr>
        <w:t xml:space="preserve">Цього року </w:t>
      </w:r>
      <w:proofErr w:type="spellStart"/>
      <w:r w:rsidR="00A354C9" w:rsidRPr="00A354C9">
        <w:rPr>
          <w:rFonts w:ascii="Book Antiqua" w:eastAsiaTheme="minorHAnsi" w:hAnsi="Book Antiqua"/>
          <w:color w:val="0D0D0D" w:themeColor="text1" w:themeTint="F2"/>
          <w:sz w:val="24"/>
          <w:szCs w:val="24"/>
        </w:rPr>
        <w:t>Межівщина</w:t>
      </w:r>
      <w:proofErr w:type="spellEnd"/>
      <w:r w:rsidR="00A354C9" w:rsidRPr="00A354C9">
        <w:rPr>
          <w:rFonts w:ascii="Book Antiqua" w:eastAsiaTheme="minorHAnsi" w:hAnsi="Book Antiqua"/>
          <w:color w:val="0D0D0D" w:themeColor="text1" w:themeTint="F2"/>
          <w:sz w:val="24"/>
          <w:szCs w:val="24"/>
        </w:rPr>
        <w:t xml:space="preserve">, як і вся Україна, вперше відзначила </w:t>
      </w:r>
      <w:r w:rsidR="00A354C9" w:rsidRPr="0021438C">
        <w:rPr>
          <w:rFonts w:ascii="Book Antiqua" w:eastAsiaTheme="minorHAnsi" w:hAnsi="Book Antiqua"/>
          <w:b/>
          <w:color w:val="002060"/>
          <w:sz w:val="24"/>
          <w:szCs w:val="24"/>
          <w:u w:val="single"/>
        </w:rPr>
        <w:t xml:space="preserve">«День пам’яті та примирення» </w:t>
      </w:r>
      <w:r w:rsidR="00A354C9" w:rsidRPr="00A354C9">
        <w:rPr>
          <w:rFonts w:ascii="Book Antiqua" w:eastAsiaTheme="minorHAnsi" w:hAnsi="Book Antiqua"/>
          <w:color w:val="0D0D0D" w:themeColor="text1" w:themeTint="F2"/>
          <w:sz w:val="24"/>
          <w:szCs w:val="24"/>
        </w:rPr>
        <w:t>(згідно з Указом Президента України Петра Порошенко «Про заходи з відзначення у 2015 році 70-ї річниці Перемоги над нацизмом у Європі та 70-ї річниці завершення Другої світової війни»).</w:t>
      </w:r>
      <w:r w:rsidR="00A354C9" w:rsidRPr="00A354C9">
        <w:rPr>
          <w:rFonts w:ascii="Book Antiqua" w:hAnsi="Book Antiqua"/>
          <w:color w:val="0D0D0D" w:themeColor="text1" w:themeTint="F2"/>
        </w:rPr>
        <w:t xml:space="preserve"> </w:t>
      </w:r>
      <w:r w:rsidR="00A354C9" w:rsidRPr="00A354C9">
        <w:rPr>
          <w:rFonts w:ascii="Book Antiqua" w:eastAsiaTheme="minorHAnsi" w:hAnsi="Book Antiqua"/>
          <w:color w:val="0D0D0D" w:themeColor="text1" w:themeTint="F2"/>
          <w:sz w:val="24"/>
          <w:szCs w:val="24"/>
        </w:rPr>
        <w:t xml:space="preserve">7 травня відбувся велопробіг «Пам’ять вічно жива!», під час якого учасники поклали квіти до могил загиблих воїнів. Учасниками цього дійства стали працівники </w:t>
      </w:r>
      <w:proofErr w:type="spellStart"/>
      <w:r w:rsidR="00A354C9" w:rsidRPr="00A354C9">
        <w:rPr>
          <w:rFonts w:ascii="Book Antiqua" w:eastAsiaTheme="minorHAnsi" w:hAnsi="Book Antiqua"/>
          <w:color w:val="0D0D0D" w:themeColor="text1" w:themeTint="F2"/>
          <w:sz w:val="24"/>
          <w:szCs w:val="24"/>
        </w:rPr>
        <w:t>Межівської</w:t>
      </w:r>
      <w:proofErr w:type="spellEnd"/>
      <w:r w:rsidR="00A354C9" w:rsidRPr="00A354C9">
        <w:rPr>
          <w:rFonts w:ascii="Book Antiqua" w:eastAsiaTheme="minorHAnsi" w:hAnsi="Book Antiqua"/>
          <w:color w:val="0D0D0D" w:themeColor="text1" w:themeTint="F2"/>
          <w:sz w:val="24"/>
          <w:szCs w:val="24"/>
        </w:rPr>
        <w:t xml:space="preserve"> бібліотеки.</w:t>
      </w:r>
      <w:r w:rsidR="00A354C9" w:rsidRPr="00A354C9">
        <w:rPr>
          <w:rFonts w:ascii="Book Antiqua" w:hAnsi="Book Antiqua"/>
          <w:noProof/>
          <w:color w:val="0D0D0D" w:themeColor="text1" w:themeTint="F2"/>
          <w:lang w:eastAsia="uk-UA"/>
        </w:rPr>
        <w:t xml:space="preserve"> </w:t>
      </w:r>
    </w:p>
    <w:p w:rsidR="00A354C9" w:rsidRPr="00A354C9" w:rsidRDefault="00A354C9" w:rsidP="00925E8B">
      <w:pPr>
        <w:spacing w:before="0" w:line="240" w:lineRule="auto"/>
        <w:ind w:firstLine="708"/>
        <w:jc w:val="both"/>
        <w:rPr>
          <w:rFonts w:ascii="Book Antiqua" w:hAnsi="Book Antiqua"/>
          <w:noProof/>
          <w:color w:val="0D0D0D" w:themeColor="text1" w:themeTint="F2"/>
          <w:sz w:val="24"/>
          <w:szCs w:val="24"/>
          <w:lang w:eastAsia="uk-UA"/>
        </w:rPr>
      </w:pPr>
      <w:r w:rsidRPr="00A354C9">
        <w:rPr>
          <w:rFonts w:ascii="Book Antiqua" w:hAnsi="Book Antiqua"/>
          <w:noProof/>
          <w:color w:val="0D0D0D" w:themeColor="text1" w:themeTint="F2"/>
          <w:sz w:val="24"/>
          <w:szCs w:val="24"/>
          <w:lang w:eastAsia="uk-UA"/>
        </w:rPr>
        <w:t>Символом святкування Дня пам'яті та примирення став червоний мак, який має багато значень в українській міфології. Це символ сонця, свободи, гордості, крові та оберег від нечисті.</w:t>
      </w:r>
    </w:p>
    <w:p w:rsidR="00A354C9" w:rsidRDefault="00A354C9" w:rsidP="00925E8B">
      <w:pPr>
        <w:spacing w:before="0" w:line="240" w:lineRule="auto"/>
        <w:ind w:firstLine="708"/>
        <w:jc w:val="both"/>
        <w:rPr>
          <w:rFonts w:ascii="Book Antiqua" w:hAnsi="Book Antiqua"/>
          <w:noProof/>
          <w:color w:val="0D0D0D" w:themeColor="text1" w:themeTint="F2"/>
          <w:sz w:val="24"/>
          <w:szCs w:val="24"/>
          <w:lang w:eastAsia="uk-UA"/>
        </w:rPr>
      </w:pPr>
      <w:r w:rsidRPr="00A354C9">
        <w:rPr>
          <w:rFonts w:ascii="Book Antiqua" w:hAnsi="Book Antiqua"/>
          <w:noProof/>
          <w:color w:val="0D0D0D" w:themeColor="text1" w:themeTint="F2"/>
          <w:sz w:val="24"/>
          <w:szCs w:val="24"/>
          <w:lang w:eastAsia="uk-UA"/>
        </w:rPr>
        <w:t xml:space="preserve">Багато заходів було присвячено </w:t>
      </w:r>
      <w:r w:rsidRPr="0021438C">
        <w:rPr>
          <w:rFonts w:ascii="Book Antiqua" w:hAnsi="Book Antiqua"/>
          <w:b/>
          <w:noProof/>
          <w:color w:val="002060"/>
          <w:sz w:val="24"/>
          <w:szCs w:val="24"/>
          <w:u w:val="single"/>
          <w:lang w:eastAsia="uk-UA"/>
        </w:rPr>
        <w:t>патріотичному вихованню</w:t>
      </w:r>
      <w:r w:rsidRPr="00A354C9">
        <w:rPr>
          <w:rFonts w:ascii="Book Antiqua" w:hAnsi="Book Antiqua"/>
          <w:noProof/>
          <w:color w:val="0D0D0D" w:themeColor="text1" w:themeTint="F2"/>
          <w:sz w:val="24"/>
          <w:szCs w:val="24"/>
          <w:lang w:eastAsia="uk-UA"/>
        </w:rPr>
        <w:t xml:space="preserve">: урок-реквієм «За волю і долю України», літературно-музичне свято «Ти моя, </w:t>
      </w:r>
      <w:r w:rsidRPr="00A354C9">
        <w:rPr>
          <w:rFonts w:ascii="Book Antiqua" w:hAnsi="Book Antiqua"/>
          <w:noProof/>
          <w:color w:val="0D0D0D" w:themeColor="text1" w:themeTint="F2"/>
          <w:sz w:val="24"/>
          <w:szCs w:val="24"/>
          <w:lang w:eastAsia="uk-UA"/>
        </w:rPr>
        <w:lastRenderedPageBreak/>
        <w:t xml:space="preserve">Україно, і до тебе я лину», а також оформлено книжкову виставку «Соборна Україна: від ідеї до сьогодення», проведено огляд літератури «Афганістан – наш вічний біль», оформлено інформаційний список літератури «Дорогами Афганістану». </w:t>
      </w:r>
    </w:p>
    <w:p w:rsidR="00A354C9" w:rsidRDefault="004265D3" w:rsidP="00A354C9">
      <w:pPr>
        <w:spacing w:before="0" w:line="240" w:lineRule="auto"/>
        <w:ind w:firstLine="708"/>
        <w:jc w:val="both"/>
        <w:rPr>
          <w:rFonts w:ascii="Book Antiqua" w:hAnsi="Book Antiqua"/>
          <w:noProof/>
          <w:color w:val="0D0D0D" w:themeColor="text1" w:themeTint="F2"/>
          <w:lang w:eastAsia="uk-UA"/>
        </w:rPr>
      </w:pPr>
      <w:r w:rsidRPr="00A354C9">
        <w:rPr>
          <w:rFonts w:ascii="Book Antiqua" w:hAnsi="Book Antiqua"/>
          <w:noProof/>
          <w:color w:val="0D0D0D" w:themeColor="text1" w:themeTint="F2"/>
          <w:lang w:eastAsia="uk-UA"/>
        </w:rPr>
        <w:drawing>
          <wp:anchor distT="0" distB="0" distL="114300" distR="114300" simplePos="0" relativeHeight="251667456" behindDoc="1" locked="0" layoutInCell="1" allowOverlap="1" wp14:anchorId="61B777D2" wp14:editId="567CAF72">
            <wp:simplePos x="0" y="0"/>
            <wp:positionH relativeFrom="margin">
              <wp:align>right</wp:align>
            </wp:positionH>
            <wp:positionV relativeFrom="paragraph">
              <wp:posOffset>6073321</wp:posOffset>
            </wp:positionV>
            <wp:extent cx="3049200" cy="2044651"/>
            <wp:effectExtent l="0" t="0" r="0" b="0"/>
            <wp:wrapTight wrapText="bothSides">
              <wp:wrapPolygon edited="0">
                <wp:start x="0" y="0"/>
                <wp:lineTo x="0" y="21338"/>
                <wp:lineTo x="21461" y="21338"/>
                <wp:lineTo x="21461" y="0"/>
                <wp:lineTo x="0" y="0"/>
              </wp:wrapPolygon>
            </wp:wrapTight>
            <wp:docPr id="599" name="Рисунок 599" descr="http://3.bp.blogspot.com/-hEpk-fI5h14/VVcD65rulsI/AAAAAAAADHQ/3thsnasgmo0/s640/SAM_0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3.bp.blogspot.com/-hEpk-fI5h14/VVcD65rulsI/AAAAAAAADHQ/3thsnasgmo0/s640/SAM_0779.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10599"/>
                    <a:stretch/>
                  </pic:blipFill>
                  <pic:spPr bwMode="auto">
                    <a:xfrm>
                      <a:off x="0" y="0"/>
                      <a:ext cx="3049200" cy="20446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354C9">
        <w:rPr>
          <w:rFonts w:ascii="Book Antiqua" w:hAnsi="Book Antiqua"/>
          <w:noProof/>
          <w:color w:val="0D0D0D" w:themeColor="text1" w:themeTint="F2"/>
          <w:lang w:eastAsia="uk-UA"/>
        </w:rPr>
        <w:drawing>
          <wp:anchor distT="0" distB="0" distL="114300" distR="114300" simplePos="0" relativeHeight="251663360" behindDoc="1" locked="0" layoutInCell="1" allowOverlap="1" wp14:anchorId="55850E5D" wp14:editId="6C84E517">
            <wp:simplePos x="0" y="0"/>
            <wp:positionH relativeFrom="margin">
              <wp:align>right</wp:align>
            </wp:positionH>
            <wp:positionV relativeFrom="paragraph">
              <wp:posOffset>2451100</wp:posOffset>
            </wp:positionV>
            <wp:extent cx="3049200" cy="2029267"/>
            <wp:effectExtent l="0" t="0" r="0" b="9525"/>
            <wp:wrapTight wrapText="bothSides">
              <wp:wrapPolygon edited="0">
                <wp:start x="0" y="0"/>
                <wp:lineTo x="0" y="21499"/>
                <wp:lineTo x="21461" y="21499"/>
                <wp:lineTo x="21461" y="0"/>
                <wp:lineTo x="0" y="0"/>
              </wp:wrapPolygon>
            </wp:wrapTight>
            <wp:docPr id="595" name="Рисунок 595" descr="http://4.bp.blogspot.com/-SpXNcqrksNg/VZz8Ati3izI/AAAAAAAADX8/naiya5Fxq8w/s640/image%2B%25282%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SpXNcqrksNg/VZz8Ati3izI/AAAAAAAADX8/naiya5Fxq8w/s640/image%2B%25282%252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49200" cy="20292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71D1">
        <w:rPr>
          <w:rFonts w:ascii="Book Antiqua" w:hAnsi="Book Antiqua"/>
          <w:noProof/>
          <w:color w:val="0D0D0D" w:themeColor="text1" w:themeTint="F2"/>
          <w:lang w:eastAsia="uk-UA"/>
        </w:rPr>
        <w:drawing>
          <wp:anchor distT="0" distB="0" distL="114300" distR="114300" simplePos="0" relativeHeight="251712512" behindDoc="1" locked="0" layoutInCell="1" allowOverlap="1" wp14:anchorId="4155A55B" wp14:editId="0DB57398">
            <wp:simplePos x="0" y="0"/>
            <wp:positionH relativeFrom="margin">
              <wp:align>right</wp:align>
            </wp:positionH>
            <wp:positionV relativeFrom="paragraph">
              <wp:posOffset>119380</wp:posOffset>
            </wp:positionV>
            <wp:extent cx="3048635" cy="2032635"/>
            <wp:effectExtent l="0" t="0" r="0" b="5715"/>
            <wp:wrapTight wrapText="bothSides">
              <wp:wrapPolygon edited="0">
                <wp:start x="0" y="0"/>
                <wp:lineTo x="0" y="21458"/>
                <wp:lineTo x="21461" y="21458"/>
                <wp:lineTo x="21461" y="0"/>
                <wp:lineTo x="0" y="0"/>
              </wp:wrapPolygon>
            </wp:wrapTight>
            <wp:docPr id="468" name="Рисунок 468" descr="E:\Зображення\День Незалежності  2015\DSC_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Зображення\День Незалежності  2015\DSC_008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48635" cy="2032635"/>
                    </a:xfrm>
                    <a:prstGeom prst="rect">
                      <a:avLst/>
                    </a:prstGeom>
                    <a:noFill/>
                    <a:ln>
                      <a:noFill/>
                    </a:ln>
                  </pic:spPr>
                </pic:pic>
              </a:graphicData>
            </a:graphic>
            <wp14:sizeRelH relativeFrom="page">
              <wp14:pctWidth>0</wp14:pctWidth>
            </wp14:sizeRelH>
            <wp14:sizeRelV relativeFrom="page">
              <wp14:pctHeight>0</wp14:pctHeight>
            </wp14:sizeRelV>
          </wp:anchor>
        </w:drawing>
      </w:r>
      <w:r w:rsidR="00A354C9" w:rsidRPr="00A354C9">
        <w:rPr>
          <w:rFonts w:ascii="Book Antiqua" w:hAnsi="Book Antiqua"/>
          <w:noProof/>
          <w:color w:val="0D0D0D" w:themeColor="text1" w:themeTint="F2"/>
          <w:sz w:val="24"/>
          <w:szCs w:val="24"/>
          <w:lang w:eastAsia="uk-UA"/>
        </w:rPr>
        <w:t xml:space="preserve">До </w:t>
      </w:r>
      <w:r w:rsidR="00A354C9" w:rsidRPr="008A76B8">
        <w:rPr>
          <w:rFonts w:ascii="Book Antiqua" w:hAnsi="Book Antiqua"/>
          <w:b/>
          <w:noProof/>
          <w:color w:val="002060"/>
          <w:sz w:val="24"/>
          <w:szCs w:val="24"/>
          <w:u w:val="single"/>
          <w:lang w:eastAsia="uk-UA"/>
        </w:rPr>
        <w:t>Дня Незалежності України</w:t>
      </w:r>
      <w:r w:rsidR="00A354C9" w:rsidRPr="00A354C9">
        <w:rPr>
          <w:rFonts w:ascii="Book Antiqua" w:hAnsi="Book Antiqua"/>
          <w:noProof/>
          <w:color w:val="0D0D0D" w:themeColor="text1" w:themeTint="F2"/>
          <w:sz w:val="24"/>
          <w:szCs w:val="24"/>
          <w:lang w:eastAsia="uk-UA"/>
        </w:rPr>
        <w:t xml:space="preserve"> користувалася успіхом книжково-ілюстративна виставка «Моя країна – Україна»,  до Дня Державного Прапора України проведено історико-літературний календар «Барвиста країна моя». До дня вшанування пам'яті жертв голодомору був проведений</w:t>
      </w:r>
      <w:r w:rsidR="00A354C9" w:rsidRPr="00A354C9">
        <w:rPr>
          <w:rFonts w:ascii="Book Antiqua" w:hAnsi="Book Antiqua"/>
          <w:noProof/>
          <w:color w:val="0D0D0D" w:themeColor="text1" w:themeTint="F2"/>
          <w:sz w:val="24"/>
          <w:szCs w:val="24"/>
          <w:lang w:eastAsia="uk-UA"/>
        </w:rPr>
        <w:tab/>
        <w:t>вечір</w:t>
      </w:r>
      <w:r w:rsidR="0037439C">
        <w:rPr>
          <w:rFonts w:ascii="Book Antiqua" w:hAnsi="Book Antiqua"/>
          <w:noProof/>
          <w:color w:val="0D0D0D" w:themeColor="text1" w:themeTint="F2"/>
          <w:sz w:val="24"/>
          <w:szCs w:val="24"/>
          <w:lang w:eastAsia="uk-UA"/>
        </w:rPr>
        <w:t xml:space="preserve"> </w:t>
      </w:r>
      <w:r w:rsidR="00A354C9" w:rsidRPr="00A354C9">
        <w:rPr>
          <w:rFonts w:ascii="Book Antiqua" w:hAnsi="Book Antiqua"/>
          <w:noProof/>
          <w:color w:val="0D0D0D" w:themeColor="text1" w:themeTint="F2"/>
          <w:sz w:val="24"/>
          <w:szCs w:val="24"/>
          <w:lang w:eastAsia="uk-UA"/>
        </w:rPr>
        <w:t>-</w:t>
      </w:r>
      <w:r w:rsidR="0037439C">
        <w:rPr>
          <w:rFonts w:ascii="Book Antiqua" w:hAnsi="Book Antiqua"/>
          <w:noProof/>
          <w:color w:val="0D0D0D" w:themeColor="text1" w:themeTint="F2"/>
          <w:sz w:val="24"/>
          <w:szCs w:val="24"/>
          <w:lang w:eastAsia="uk-UA"/>
        </w:rPr>
        <w:t xml:space="preserve"> </w:t>
      </w:r>
      <w:r w:rsidR="00A354C9" w:rsidRPr="00A354C9">
        <w:rPr>
          <w:rFonts w:ascii="Book Antiqua" w:hAnsi="Book Antiqua"/>
          <w:noProof/>
          <w:color w:val="0D0D0D" w:themeColor="text1" w:themeTint="F2"/>
          <w:sz w:val="24"/>
          <w:szCs w:val="24"/>
          <w:lang w:eastAsia="uk-UA"/>
        </w:rPr>
        <w:t xml:space="preserve">реквієм </w:t>
      </w:r>
      <w:r w:rsidR="0037439C">
        <w:rPr>
          <w:rFonts w:ascii="Book Antiqua" w:hAnsi="Book Antiqua"/>
          <w:noProof/>
          <w:color w:val="0D0D0D" w:themeColor="text1" w:themeTint="F2"/>
          <w:sz w:val="24"/>
          <w:szCs w:val="24"/>
          <w:lang w:eastAsia="uk-UA"/>
        </w:rPr>
        <w:t xml:space="preserve"> «</w:t>
      </w:r>
      <w:r w:rsidR="00A354C9" w:rsidRPr="00A354C9">
        <w:rPr>
          <w:rFonts w:ascii="Book Antiqua" w:hAnsi="Book Antiqua"/>
          <w:noProof/>
          <w:color w:val="0D0D0D" w:themeColor="text1" w:themeTint="F2"/>
          <w:sz w:val="24"/>
          <w:szCs w:val="24"/>
          <w:lang w:eastAsia="uk-UA"/>
        </w:rPr>
        <w:t>Пам’ятаймо, щоб не повторилось».</w:t>
      </w:r>
      <w:r w:rsidR="001C0762" w:rsidRPr="001C0762">
        <w:rPr>
          <w:rFonts w:ascii="Book Antiqua" w:hAnsi="Book Antiqua"/>
          <w:noProof/>
          <w:color w:val="0D0D0D" w:themeColor="text1" w:themeTint="F2"/>
          <w:lang w:eastAsia="uk-UA"/>
        </w:rPr>
        <w:t xml:space="preserve"> </w:t>
      </w:r>
      <w:r w:rsidR="00A354C9" w:rsidRPr="00A354C9">
        <w:rPr>
          <w:rFonts w:ascii="Book Antiqua" w:hAnsi="Book Antiqua"/>
          <w:noProof/>
          <w:color w:val="0D0D0D" w:themeColor="text1" w:themeTint="F2"/>
          <w:sz w:val="24"/>
          <w:szCs w:val="24"/>
          <w:lang w:eastAsia="uk-UA"/>
        </w:rPr>
        <w:t xml:space="preserve"> </w:t>
      </w:r>
      <w:r w:rsidR="00A354C9" w:rsidRPr="00A354C9">
        <w:rPr>
          <w:rFonts w:ascii="Book Antiqua" w:eastAsiaTheme="minorHAnsi" w:hAnsi="Book Antiqua"/>
          <w:color w:val="0D0D0D" w:themeColor="text1" w:themeTint="F2"/>
          <w:sz w:val="24"/>
          <w:szCs w:val="24"/>
        </w:rPr>
        <w:t>Духовна спадщина рідного краю, його традиції, звичаї, обряди, релігійні свята під постійною увагою як працівників так і користувачів.</w:t>
      </w:r>
      <w:r w:rsidR="00A354C9" w:rsidRPr="00A354C9">
        <w:rPr>
          <w:rFonts w:ascii="Book Antiqua" w:hAnsi="Book Antiqua"/>
          <w:color w:val="0D0D0D" w:themeColor="text1" w:themeTint="F2"/>
        </w:rPr>
        <w:t xml:space="preserve"> </w:t>
      </w:r>
      <w:r w:rsidR="00A354C9" w:rsidRPr="00A354C9">
        <w:rPr>
          <w:rFonts w:ascii="Book Antiqua" w:eastAsiaTheme="minorHAnsi" w:hAnsi="Book Antiqua"/>
          <w:color w:val="0D0D0D" w:themeColor="text1" w:themeTint="F2"/>
          <w:sz w:val="24"/>
          <w:szCs w:val="24"/>
        </w:rPr>
        <w:t xml:space="preserve">Серед заходів народознавчого змісту значне місце було надано святкуванню Різдва, Нового Року, Івана Купала, Великодня. Було оформлено книжкові виставки: «Різдвяні історії з книжкової шафи», «Великдень – свято Воскресіння», «Зелені свята». Так, до свята Івана Купала було організовано свято «Пливи, «Іванку», не дрімай, у </w:t>
      </w:r>
      <w:proofErr w:type="spellStart"/>
      <w:r w:rsidR="00A354C9" w:rsidRPr="00A354C9">
        <w:rPr>
          <w:rFonts w:ascii="Book Antiqua" w:eastAsiaTheme="minorHAnsi" w:hAnsi="Book Antiqua"/>
          <w:color w:val="0D0D0D" w:themeColor="text1" w:themeTint="F2"/>
          <w:sz w:val="24"/>
          <w:szCs w:val="24"/>
        </w:rPr>
        <w:t>вирійочку</w:t>
      </w:r>
      <w:proofErr w:type="spellEnd"/>
      <w:r w:rsidR="00A354C9" w:rsidRPr="00A354C9">
        <w:rPr>
          <w:rFonts w:ascii="Book Antiqua" w:eastAsiaTheme="minorHAnsi" w:hAnsi="Book Antiqua"/>
          <w:color w:val="0D0D0D" w:themeColor="text1" w:themeTint="F2"/>
          <w:sz w:val="24"/>
          <w:szCs w:val="24"/>
        </w:rPr>
        <w:t xml:space="preserve"> долю шукай». </w:t>
      </w:r>
      <w:proofErr w:type="spellStart"/>
      <w:r w:rsidR="00A354C9" w:rsidRPr="00A354C9">
        <w:rPr>
          <w:rFonts w:ascii="Book Antiqua" w:eastAsiaTheme="minorHAnsi" w:hAnsi="Book Antiqua"/>
          <w:color w:val="0D0D0D" w:themeColor="text1" w:themeTint="F2"/>
          <w:sz w:val="24"/>
          <w:szCs w:val="24"/>
        </w:rPr>
        <w:t>Бібліотекарі</w:t>
      </w:r>
      <w:proofErr w:type="spellEnd"/>
      <w:r w:rsidR="00A354C9" w:rsidRPr="00A354C9">
        <w:rPr>
          <w:rFonts w:ascii="Book Antiqua" w:eastAsiaTheme="minorHAnsi" w:hAnsi="Book Antiqua"/>
          <w:color w:val="0D0D0D" w:themeColor="text1" w:themeTint="F2"/>
          <w:sz w:val="24"/>
          <w:szCs w:val="24"/>
        </w:rPr>
        <w:t xml:space="preserve"> районних бібліотек разом з жителями Межової святкували біля Запорізького ставка, аби в автентичній атмосфері відчути прадавній дух українців. Для </w:t>
      </w:r>
      <w:proofErr w:type="spellStart"/>
      <w:r w:rsidR="00A354C9" w:rsidRPr="00A354C9">
        <w:rPr>
          <w:rFonts w:ascii="Book Antiqua" w:eastAsiaTheme="minorHAnsi" w:hAnsi="Book Antiqua"/>
          <w:color w:val="0D0D0D" w:themeColor="text1" w:themeTint="F2"/>
          <w:sz w:val="24"/>
          <w:szCs w:val="24"/>
        </w:rPr>
        <w:t>межівчан</w:t>
      </w:r>
      <w:proofErr w:type="spellEnd"/>
      <w:r w:rsidR="00A354C9" w:rsidRPr="00A354C9">
        <w:rPr>
          <w:rFonts w:ascii="Book Antiqua" w:eastAsiaTheme="minorHAnsi" w:hAnsi="Book Antiqua"/>
          <w:color w:val="0D0D0D" w:themeColor="text1" w:themeTint="F2"/>
          <w:sz w:val="24"/>
          <w:szCs w:val="24"/>
        </w:rPr>
        <w:t xml:space="preserve"> та гостей селища виступали кращі співочі та танцювальні колективи Межівського будинку культури.  Велика концертна програма тривала кілька годин і супроводжувалася красивими обрядами, яскраво відтвореними фольклорними вокальними, хореографічними колективами та солістами. На святі панувала казкова атмосфера з мавками, Водяним та циганами.  Під час дійства всі присутні  прикрашали святкове деревце, запускали свій купальський вінок, водили веселі хороводи, стрибали через  купальське вогнище. </w:t>
      </w:r>
      <w:proofErr w:type="spellStart"/>
      <w:r w:rsidR="00A354C9" w:rsidRPr="00A354C9">
        <w:rPr>
          <w:rFonts w:ascii="Book Antiqua" w:eastAsiaTheme="minorHAnsi" w:hAnsi="Book Antiqua"/>
          <w:color w:val="0D0D0D" w:themeColor="text1" w:themeTint="F2"/>
          <w:sz w:val="24"/>
          <w:szCs w:val="24"/>
        </w:rPr>
        <w:t>Бібліотекарі</w:t>
      </w:r>
      <w:proofErr w:type="spellEnd"/>
      <w:r w:rsidR="00A354C9" w:rsidRPr="00A354C9">
        <w:rPr>
          <w:rFonts w:ascii="Book Antiqua" w:eastAsiaTheme="minorHAnsi" w:hAnsi="Book Antiqua"/>
          <w:color w:val="0D0D0D" w:themeColor="text1" w:themeTint="F2"/>
          <w:sz w:val="24"/>
          <w:szCs w:val="24"/>
        </w:rPr>
        <w:t xml:space="preserve"> </w:t>
      </w:r>
      <w:proofErr w:type="spellStart"/>
      <w:r w:rsidR="00A354C9" w:rsidRPr="00A354C9">
        <w:rPr>
          <w:rFonts w:ascii="Book Antiqua" w:eastAsiaTheme="minorHAnsi" w:hAnsi="Book Antiqua"/>
          <w:color w:val="0D0D0D" w:themeColor="text1" w:themeTint="F2"/>
          <w:sz w:val="24"/>
          <w:szCs w:val="24"/>
        </w:rPr>
        <w:t>Межівської</w:t>
      </w:r>
      <w:proofErr w:type="spellEnd"/>
      <w:r w:rsidR="00A354C9" w:rsidRPr="00A354C9">
        <w:rPr>
          <w:rFonts w:ascii="Book Antiqua" w:eastAsiaTheme="minorHAnsi" w:hAnsi="Book Antiqua"/>
          <w:color w:val="0D0D0D" w:themeColor="text1" w:themeTint="F2"/>
          <w:sz w:val="24"/>
          <w:szCs w:val="24"/>
        </w:rPr>
        <w:t xml:space="preserve"> районної бібліотеки  провели для присутніх цікаві пізнавальні,  </w:t>
      </w:r>
      <w:proofErr w:type="spellStart"/>
      <w:r w:rsidR="00A354C9" w:rsidRPr="00A354C9">
        <w:rPr>
          <w:rFonts w:ascii="Book Antiqua" w:eastAsiaTheme="minorHAnsi" w:hAnsi="Book Antiqua"/>
          <w:color w:val="0D0D0D" w:themeColor="text1" w:themeTint="F2"/>
          <w:sz w:val="24"/>
          <w:szCs w:val="24"/>
        </w:rPr>
        <w:t>конкурсно</w:t>
      </w:r>
      <w:proofErr w:type="spellEnd"/>
      <w:r w:rsidR="00A354C9" w:rsidRPr="00A354C9">
        <w:rPr>
          <w:rFonts w:ascii="Book Antiqua" w:eastAsiaTheme="minorHAnsi" w:hAnsi="Book Antiqua"/>
          <w:color w:val="0D0D0D" w:themeColor="text1" w:themeTint="F2"/>
          <w:sz w:val="24"/>
          <w:szCs w:val="24"/>
        </w:rPr>
        <w:t xml:space="preserve"> – ігрові та розважальні заходи. Задоволеними залишилися не тільки діти, а й дорослі, які веселилися разом з ними. Святковий захід пройшов у позитивній та загадковій атмосфері стародавнього купальського свята.</w:t>
      </w:r>
      <w:r w:rsidR="00A354C9" w:rsidRPr="00A354C9">
        <w:rPr>
          <w:rFonts w:ascii="Book Antiqua" w:hAnsi="Book Antiqua"/>
          <w:noProof/>
          <w:color w:val="0D0D0D" w:themeColor="text1" w:themeTint="F2"/>
          <w:lang w:eastAsia="uk-UA"/>
        </w:rPr>
        <w:t xml:space="preserve"> </w:t>
      </w:r>
    </w:p>
    <w:p w:rsidR="00A354C9" w:rsidRPr="00A354C9" w:rsidRDefault="00A354C9" w:rsidP="00E53011">
      <w:pPr>
        <w:spacing w:before="0" w:line="240" w:lineRule="auto"/>
        <w:ind w:firstLine="708"/>
        <w:jc w:val="both"/>
        <w:rPr>
          <w:rFonts w:ascii="Book Antiqua" w:eastAsiaTheme="minorHAnsi" w:hAnsi="Book Antiqua"/>
          <w:color w:val="0D0D0D" w:themeColor="text1" w:themeTint="F2"/>
          <w:sz w:val="24"/>
          <w:szCs w:val="24"/>
        </w:rPr>
      </w:pPr>
      <w:r w:rsidRPr="00E53011">
        <w:rPr>
          <w:rFonts w:ascii="Book Antiqua" w:eastAsiaTheme="minorHAnsi" w:hAnsi="Book Antiqua"/>
          <w:color w:val="0D0D0D" w:themeColor="text1" w:themeTint="F2"/>
          <w:sz w:val="24"/>
          <w:szCs w:val="24"/>
        </w:rPr>
        <w:lastRenderedPageBreak/>
        <w:t>Бібліотеки</w:t>
      </w:r>
      <w:r w:rsidR="00E53011" w:rsidRPr="00E53011">
        <w:rPr>
          <w:rFonts w:ascii="Book Antiqua" w:eastAsiaTheme="minorHAnsi" w:hAnsi="Book Antiqua"/>
          <w:color w:val="0D0D0D" w:themeColor="text1" w:themeTint="F2"/>
          <w:sz w:val="24"/>
          <w:szCs w:val="24"/>
        </w:rPr>
        <w:t xml:space="preserve"> активно долучаються</w:t>
      </w:r>
      <w:r w:rsidRPr="00A354C9">
        <w:rPr>
          <w:rFonts w:ascii="Book Antiqua" w:eastAsiaTheme="minorHAnsi" w:hAnsi="Book Antiqua"/>
          <w:color w:val="0D0D0D" w:themeColor="text1" w:themeTint="F2"/>
          <w:sz w:val="24"/>
          <w:szCs w:val="24"/>
        </w:rPr>
        <w:t xml:space="preserve"> до відзначення </w:t>
      </w:r>
      <w:r w:rsidRPr="008A76B8">
        <w:rPr>
          <w:rFonts w:ascii="Book Antiqua" w:eastAsiaTheme="minorHAnsi" w:hAnsi="Book Antiqua"/>
          <w:b/>
          <w:color w:val="002060"/>
          <w:sz w:val="24"/>
          <w:szCs w:val="24"/>
          <w:u w:val="single"/>
        </w:rPr>
        <w:t>Дня Європи</w:t>
      </w:r>
      <w:r w:rsidRPr="008A76B8">
        <w:rPr>
          <w:rFonts w:ascii="Book Antiqua" w:eastAsiaTheme="minorHAnsi" w:hAnsi="Book Antiqua"/>
          <w:color w:val="002060"/>
          <w:sz w:val="24"/>
          <w:szCs w:val="24"/>
        </w:rPr>
        <w:t xml:space="preserve"> </w:t>
      </w:r>
      <w:r w:rsidRPr="00A354C9">
        <w:rPr>
          <w:rFonts w:ascii="Book Antiqua" w:eastAsiaTheme="minorHAnsi" w:hAnsi="Book Antiqua"/>
          <w:color w:val="0D0D0D" w:themeColor="text1" w:themeTint="F2"/>
          <w:sz w:val="24"/>
          <w:szCs w:val="24"/>
        </w:rPr>
        <w:t xml:space="preserve">вже понад 10 років. Цьогорічні заходи були спрямовані на покращення рівня поінформованості  </w:t>
      </w:r>
      <w:proofErr w:type="spellStart"/>
      <w:r w:rsidRPr="00A354C9">
        <w:rPr>
          <w:rFonts w:ascii="Book Antiqua" w:eastAsiaTheme="minorHAnsi" w:hAnsi="Book Antiqua"/>
          <w:color w:val="0D0D0D" w:themeColor="text1" w:themeTint="F2"/>
          <w:sz w:val="24"/>
          <w:szCs w:val="24"/>
        </w:rPr>
        <w:t>межівчан</w:t>
      </w:r>
      <w:proofErr w:type="spellEnd"/>
      <w:r w:rsidRPr="00A354C9">
        <w:rPr>
          <w:rFonts w:ascii="Book Antiqua" w:eastAsiaTheme="minorHAnsi" w:hAnsi="Book Antiqua"/>
          <w:color w:val="0D0D0D" w:themeColor="text1" w:themeTint="F2"/>
          <w:sz w:val="24"/>
          <w:szCs w:val="24"/>
        </w:rPr>
        <w:t xml:space="preserve"> про Європу, ЄС. Протягом тижня відвідувачі  переглядали матеріали  книжково-ілюстративної виставки «Парад країн Європи» та знайомилися з інформаційним списком літератури «Європейські орієнтири України». 16 травня 2015 року учнівська та студентська молодь взяла активну участь у заходах, які проводилися в читальному залі  бібліотеки, а саме: здійснили інтернет-подорож «Європейський простір», прослухали інформаційну годину «Чи знаєте ви традиції та звичаї народів Європи?» та прийняли участь у вікторині «Відкрий для себе Європу». Переможцями стали </w:t>
      </w:r>
      <w:proofErr w:type="spellStart"/>
      <w:r w:rsidRPr="00A354C9">
        <w:rPr>
          <w:rFonts w:ascii="Book Antiqua" w:eastAsiaTheme="minorHAnsi" w:hAnsi="Book Antiqua"/>
          <w:color w:val="0D0D0D" w:themeColor="text1" w:themeTint="F2"/>
          <w:sz w:val="24"/>
          <w:szCs w:val="24"/>
        </w:rPr>
        <w:t>Корнелюк</w:t>
      </w:r>
      <w:proofErr w:type="spellEnd"/>
      <w:r w:rsidRPr="00A354C9">
        <w:rPr>
          <w:rFonts w:ascii="Book Antiqua" w:eastAsiaTheme="minorHAnsi" w:hAnsi="Book Antiqua"/>
          <w:color w:val="0D0D0D" w:themeColor="text1" w:themeTint="F2"/>
          <w:sz w:val="24"/>
          <w:szCs w:val="24"/>
        </w:rPr>
        <w:t xml:space="preserve"> Андрій, Кравченко Станіслав, Кравцова Катерина.</w:t>
      </w:r>
      <w:r w:rsidRPr="00A354C9">
        <w:rPr>
          <w:rFonts w:ascii="Book Antiqua" w:hAnsi="Book Antiqua"/>
          <w:noProof/>
          <w:color w:val="0D0D0D" w:themeColor="text1" w:themeTint="F2"/>
          <w:lang w:eastAsia="uk-UA"/>
        </w:rPr>
        <w:t xml:space="preserve"> </w:t>
      </w:r>
    </w:p>
    <w:p w:rsidR="00A354C9" w:rsidRPr="00A354C9" w:rsidRDefault="00925E8B" w:rsidP="00E53011">
      <w:pPr>
        <w:spacing w:before="0" w:line="240" w:lineRule="auto"/>
        <w:ind w:firstLine="708"/>
        <w:jc w:val="both"/>
        <w:rPr>
          <w:rFonts w:ascii="Book Antiqua" w:eastAsiaTheme="minorHAnsi" w:hAnsi="Book Antiqua"/>
          <w:color w:val="0D0D0D" w:themeColor="text1" w:themeTint="F2"/>
          <w:sz w:val="24"/>
          <w:szCs w:val="24"/>
        </w:rPr>
      </w:pPr>
      <w:r w:rsidRPr="00A354C9">
        <w:rPr>
          <w:rFonts w:ascii="Book Antiqua" w:hAnsi="Book Antiqua"/>
          <w:noProof/>
          <w:color w:val="0D0D0D" w:themeColor="text1" w:themeTint="F2"/>
          <w:lang w:eastAsia="uk-UA"/>
        </w:rPr>
        <w:drawing>
          <wp:anchor distT="0" distB="0" distL="114300" distR="114300" simplePos="0" relativeHeight="251665408" behindDoc="1" locked="0" layoutInCell="1" allowOverlap="1" wp14:anchorId="6766933F" wp14:editId="652BBED6">
            <wp:simplePos x="0" y="0"/>
            <wp:positionH relativeFrom="margin">
              <wp:align>right</wp:align>
            </wp:positionH>
            <wp:positionV relativeFrom="paragraph">
              <wp:posOffset>142240</wp:posOffset>
            </wp:positionV>
            <wp:extent cx="3049200" cy="2176447"/>
            <wp:effectExtent l="0" t="0" r="0" b="0"/>
            <wp:wrapTight wrapText="bothSides">
              <wp:wrapPolygon edited="0">
                <wp:start x="0" y="0"/>
                <wp:lineTo x="0" y="21367"/>
                <wp:lineTo x="21461" y="21367"/>
                <wp:lineTo x="21461" y="0"/>
                <wp:lineTo x="0" y="0"/>
              </wp:wrapPolygon>
            </wp:wrapTight>
            <wp:docPr id="602" name="Рисунок 602" descr="http://4.bp.blogspot.com/-7Wd6Pj8UFfk/VjtbY3Zcw9I/AAAAAAAADqQ/eMKCYUf_nUU/s640/DSC0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7Wd6Pj8UFfk/VjtbY3Zcw9I/AAAAAAAADqQ/eMKCYUf_nUU/s640/DSC00064.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13399" t="-1168" r="7540" b="1168"/>
                    <a:stretch/>
                  </pic:blipFill>
                  <pic:spPr bwMode="auto">
                    <a:xfrm>
                      <a:off x="0" y="0"/>
                      <a:ext cx="3049200" cy="21764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54C9" w:rsidRPr="008A76B8">
        <w:rPr>
          <w:rFonts w:ascii="Book Antiqua" w:eastAsiaTheme="minorHAnsi" w:hAnsi="Book Antiqua"/>
          <w:b/>
          <w:color w:val="002060"/>
          <w:sz w:val="24"/>
          <w:szCs w:val="24"/>
          <w:u w:val="single"/>
        </w:rPr>
        <w:t>Шевченківська тематика</w:t>
      </w:r>
      <w:r w:rsidR="00A354C9" w:rsidRPr="008A76B8">
        <w:rPr>
          <w:rFonts w:ascii="Book Antiqua" w:eastAsiaTheme="minorHAnsi" w:hAnsi="Book Antiqua"/>
          <w:color w:val="002060"/>
          <w:sz w:val="24"/>
          <w:szCs w:val="24"/>
        </w:rPr>
        <w:t xml:space="preserve"> </w:t>
      </w:r>
      <w:r w:rsidR="00A354C9" w:rsidRPr="00A354C9">
        <w:rPr>
          <w:rFonts w:ascii="Book Antiqua" w:eastAsiaTheme="minorHAnsi" w:hAnsi="Book Antiqua"/>
          <w:color w:val="0D0D0D" w:themeColor="text1" w:themeTint="F2"/>
          <w:sz w:val="24"/>
          <w:szCs w:val="24"/>
        </w:rPr>
        <w:t xml:space="preserve">є традиційною для </w:t>
      </w:r>
      <w:proofErr w:type="spellStart"/>
      <w:r w:rsidR="00A354C9" w:rsidRPr="00A354C9">
        <w:rPr>
          <w:rFonts w:ascii="Book Antiqua" w:eastAsiaTheme="minorHAnsi" w:hAnsi="Book Antiqua"/>
          <w:color w:val="0D0D0D" w:themeColor="text1" w:themeTint="F2"/>
          <w:sz w:val="24"/>
          <w:szCs w:val="24"/>
        </w:rPr>
        <w:t>Межівської</w:t>
      </w:r>
      <w:proofErr w:type="spellEnd"/>
      <w:r w:rsidR="00A354C9" w:rsidRPr="00A354C9">
        <w:rPr>
          <w:rFonts w:ascii="Book Antiqua" w:eastAsiaTheme="minorHAnsi" w:hAnsi="Book Antiqua"/>
          <w:color w:val="0D0D0D" w:themeColor="text1" w:themeTint="F2"/>
          <w:sz w:val="24"/>
          <w:szCs w:val="24"/>
        </w:rPr>
        <w:t xml:space="preserve"> районної бібліотеки.</w:t>
      </w:r>
      <w:r w:rsidR="00A354C9" w:rsidRPr="00A354C9">
        <w:rPr>
          <w:rFonts w:ascii="Book Antiqua" w:eastAsiaTheme="minorHAnsi" w:hAnsi="Book Antiqua"/>
          <w:color w:val="0D0D0D" w:themeColor="text1" w:themeTint="F2"/>
          <w:sz w:val="22"/>
          <w:szCs w:val="22"/>
        </w:rPr>
        <w:t xml:space="preserve"> </w:t>
      </w:r>
      <w:r w:rsidR="00A354C9" w:rsidRPr="00A354C9">
        <w:rPr>
          <w:rFonts w:ascii="Book Antiqua" w:eastAsiaTheme="minorHAnsi" w:hAnsi="Book Antiqua"/>
          <w:color w:val="0D0D0D" w:themeColor="text1" w:themeTint="F2"/>
          <w:sz w:val="24"/>
          <w:szCs w:val="24"/>
        </w:rPr>
        <w:t>Шевченко, його творчість, його символ, сьогодні актуальні як ніколи. Працівники відділу обслуговування провели шевченківський тиждень «На вічнім шляху до Шевченка». Користувачі мали змогу ознайомитися з</w:t>
      </w:r>
      <w:r w:rsidR="00E53011">
        <w:rPr>
          <w:rFonts w:ascii="Book Antiqua" w:eastAsiaTheme="minorHAnsi" w:hAnsi="Book Antiqua"/>
          <w:color w:val="0D0D0D" w:themeColor="text1" w:themeTint="F2"/>
          <w:sz w:val="24"/>
          <w:szCs w:val="24"/>
        </w:rPr>
        <w:t xml:space="preserve"> </w:t>
      </w:r>
      <w:r w:rsidR="00A354C9" w:rsidRPr="00A354C9">
        <w:rPr>
          <w:rFonts w:ascii="Book Antiqua" w:eastAsiaTheme="minorHAnsi" w:hAnsi="Book Antiqua"/>
          <w:color w:val="0D0D0D" w:themeColor="text1" w:themeTint="F2"/>
          <w:sz w:val="24"/>
          <w:szCs w:val="24"/>
        </w:rPr>
        <w:t xml:space="preserve">книжково-ілюстративною виставкою «І совість, і слава України», а також прийняли участь у конкурсі ерудитів “Духовна магма Тарасового слова” та переглянули </w:t>
      </w:r>
      <w:r w:rsidR="00A354C9" w:rsidRPr="00A354C9">
        <w:rPr>
          <w:rFonts w:ascii="Book Antiqua" w:eastAsiaTheme="minorHAnsi" w:hAnsi="Book Antiqua"/>
          <w:color w:val="0D0D0D" w:themeColor="text1" w:themeTint="F2"/>
          <w:sz w:val="24"/>
          <w:szCs w:val="24"/>
        </w:rPr>
        <w:tab/>
        <w:t>інформаційний список літератури «Тарас Шевченко - духовний взірець нації».</w:t>
      </w:r>
    </w:p>
    <w:p w:rsidR="00E2589F" w:rsidRDefault="00E53011" w:rsidP="008A76B8">
      <w:pPr>
        <w:spacing w:before="0" w:line="240" w:lineRule="auto"/>
        <w:ind w:firstLine="708"/>
        <w:jc w:val="both"/>
        <w:rPr>
          <w:rFonts w:ascii="Book Antiqua" w:hAnsi="Book Antiqua"/>
          <w:noProof/>
          <w:color w:val="0D0D0D" w:themeColor="text1" w:themeTint="F2"/>
          <w:lang w:val="ru-RU"/>
        </w:rPr>
      </w:pPr>
      <w:r w:rsidRPr="00A354C9">
        <w:rPr>
          <w:rFonts w:ascii="Book Antiqua" w:hAnsi="Book Antiqua"/>
          <w:noProof/>
          <w:color w:val="0D0D0D" w:themeColor="text1" w:themeTint="F2"/>
          <w:lang w:eastAsia="uk-UA"/>
        </w:rPr>
        <w:drawing>
          <wp:anchor distT="0" distB="0" distL="114300" distR="114300" simplePos="0" relativeHeight="251666432" behindDoc="1" locked="0" layoutInCell="1" allowOverlap="1" wp14:anchorId="5A45079C" wp14:editId="2541CCC8">
            <wp:simplePos x="0" y="0"/>
            <wp:positionH relativeFrom="margin">
              <wp:align>right</wp:align>
            </wp:positionH>
            <wp:positionV relativeFrom="paragraph">
              <wp:posOffset>101781</wp:posOffset>
            </wp:positionV>
            <wp:extent cx="3049200" cy="2051834"/>
            <wp:effectExtent l="0" t="0" r="0" b="5715"/>
            <wp:wrapTight wrapText="bothSides">
              <wp:wrapPolygon edited="0">
                <wp:start x="0" y="0"/>
                <wp:lineTo x="0" y="21460"/>
                <wp:lineTo x="21461" y="21460"/>
                <wp:lineTo x="21461" y="0"/>
                <wp:lineTo x="0" y="0"/>
              </wp:wrapPolygon>
            </wp:wrapTight>
            <wp:docPr id="600" name="Рисунок 600" descr="http://1.bp.blogspot.com/-qzBqawMesNw/Vl2sIz0lyCI/AAAAAAAAASE/w3YITsBwM-I/s640/DSC0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bp.blogspot.com/-qzBqawMesNw/Vl2sIz0lyCI/AAAAAAAAASE/w3YITsBwM-I/s640/DSC0008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49200" cy="2051834"/>
                    </a:xfrm>
                    <a:prstGeom prst="rect">
                      <a:avLst/>
                    </a:prstGeom>
                    <a:noFill/>
                    <a:ln>
                      <a:noFill/>
                    </a:ln>
                  </pic:spPr>
                </pic:pic>
              </a:graphicData>
            </a:graphic>
            <wp14:sizeRelH relativeFrom="page">
              <wp14:pctWidth>0</wp14:pctWidth>
            </wp14:sizeRelH>
            <wp14:sizeRelV relativeFrom="page">
              <wp14:pctHeight>0</wp14:pctHeight>
            </wp14:sizeRelV>
          </wp:anchor>
        </w:drawing>
      </w:r>
      <w:r w:rsidR="00A354C9" w:rsidRPr="00A354C9">
        <w:rPr>
          <w:rFonts w:ascii="Book Antiqua" w:eastAsiaTheme="minorHAnsi" w:hAnsi="Book Antiqua"/>
          <w:color w:val="0D0D0D" w:themeColor="text1" w:themeTint="F2"/>
          <w:sz w:val="24"/>
          <w:szCs w:val="24"/>
        </w:rPr>
        <w:t xml:space="preserve">Мова - це серце нації і канва, на якій людина вишиває узори свого буття. Працівники </w:t>
      </w:r>
      <w:proofErr w:type="spellStart"/>
      <w:r w:rsidR="00A354C9" w:rsidRPr="00A354C9">
        <w:rPr>
          <w:rFonts w:ascii="Book Antiqua" w:eastAsiaTheme="minorHAnsi" w:hAnsi="Book Antiqua"/>
          <w:color w:val="0D0D0D" w:themeColor="text1" w:themeTint="F2"/>
          <w:sz w:val="24"/>
          <w:szCs w:val="24"/>
        </w:rPr>
        <w:t>Межівської</w:t>
      </w:r>
      <w:proofErr w:type="spellEnd"/>
      <w:r w:rsidR="00A354C9" w:rsidRPr="00A354C9">
        <w:rPr>
          <w:rFonts w:ascii="Book Antiqua" w:eastAsiaTheme="minorHAnsi" w:hAnsi="Book Antiqua"/>
          <w:color w:val="0D0D0D" w:themeColor="text1" w:themeTint="F2"/>
          <w:sz w:val="24"/>
          <w:szCs w:val="24"/>
        </w:rPr>
        <w:t xml:space="preserve"> районної бібліотеки організували та провели </w:t>
      </w:r>
      <w:r w:rsidR="00A354C9" w:rsidRPr="008A76B8">
        <w:rPr>
          <w:rFonts w:ascii="Book Antiqua" w:eastAsiaTheme="minorHAnsi" w:hAnsi="Book Antiqua"/>
          <w:b/>
          <w:color w:val="002060"/>
          <w:sz w:val="24"/>
          <w:szCs w:val="24"/>
          <w:u w:val="single"/>
        </w:rPr>
        <w:t>годину української мови</w:t>
      </w:r>
      <w:r w:rsidR="00A354C9" w:rsidRPr="008A76B8">
        <w:rPr>
          <w:rFonts w:ascii="Book Antiqua" w:eastAsiaTheme="minorHAnsi" w:hAnsi="Book Antiqua"/>
          <w:color w:val="002060"/>
          <w:sz w:val="24"/>
          <w:szCs w:val="24"/>
        </w:rPr>
        <w:t xml:space="preserve"> </w:t>
      </w:r>
      <w:r w:rsidR="00A354C9" w:rsidRPr="00A354C9">
        <w:rPr>
          <w:rFonts w:ascii="Book Antiqua" w:eastAsiaTheme="minorHAnsi" w:hAnsi="Book Antiqua"/>
          <w:color w:val="0D0D0D" w:themeColor="text1" w:themeTint="F2"/>
          <w:sz w:val="24"/>
          <w:szCs w:val="24"/>
        </w:rPr>
        <w:t xml:space="preserve">«Як дух квітучої весни плекай і бережи ти мову». </w:t>
      </w:r>
      <w:proofErr w:type="spellStart"/>
      <w:r w:rsidR="00A354C9" w:rsidRPr="00A354C9">
        <w:rPr>
          <w:rFonts w:ascii="Book Antiqua" w:eastAsiaTheme="minorHAnsi" w:hAnsi="Book Antiqua"/>
          <w:color w:val="0D0D0D" w:themeColor="text1" w:themeTint="F2"/>
          <w:sz w:val="24"/>
          <w:szCs w:val="24"/>
        </w:rPr>
        <w:t>Бібліотекарі</w:t>
      </w:r>
      <w:proofErr w:type="spellEnd"/>
      <w:r w:rsidR="00A354C9" w:rsidRPr="00A354C9">
        <w:rPr>
          <w:rFonts w:ascii="Book Antiqua" w:eastAsiaTheme="minorHAnsi" w:hAnsi="Book Antiqua"/>
          <w:color w:val="0D0D0D" w:themeColor="text1" w:themeTint="F2"/>
          <w:sz w:val="24"/>
          <w:szCs w:val="24"/>
        </w:rPr>
        <w:t xml:space="preserve">  ознайомили учнів з літературною спадщиною українського народу, культурою української мови, з книгами, які викликають інтерес до рідної мови та її витоків. Захід доповнив відео-кліп "День української писемності", завдяки якому учні дізнались про витоки української мови, її походження та розвиток. Почесним гостем на святі була творча особистість, поетка-землячка Людмила </w:t>
      </w:r>
      <w:proofErr w:type="spellStart"/>
      <w:r w:rsidR="00A354C9" w:rsidRPr="00A354C9">
        <w:rPr>
          <w:rFonts w:ascii="Book Antiqua" w:eastAsiaTheme="minorHAnsi" w:hAnsi="Book Antiqua"/>
          <w:color w:val="0D0D0D" w:themeColor="text1" w:themeTint="F2"/>
          <w:sz w:val="24"/>
          <w:szCs w:val="24"/>
        </w:rPr>
        <w:t>Яцура</w:t>
      </w:r>
      <w:proofErr w:type="spellEnd"/>
      <w:r w:rsidR="00A354C9" w:rsidRPr="00A354C9">
        <w:rPr>
          <w:rFonts w:ascii="Book Antiqua" w:eastAsiaTheme="minorHAnsi" w:hAnsi="Book Antiqua"/>
          <w:color w:val="0D0D0D" w:themeColor="text1" w:themeTint="F2"/>
          <w:sz w:val="24"/>
          <w:szCs w:val="24"/>
        </w:rPr>
        <w:t>. Вона спілкувалася з учнями, декламувала свої вірші, які проміняться оптимізмом, патріотизмом та любов’ю до життя.</w:t>
      </w:r>
      <w:r w:rsidRPr="00E53011">
        <w:rPr>
          <w:rFonts w:ascii="Book Antiqua" w:hAnsi="Book Antiqua"/>
          <w:noProof/>
          <w:color w:val="0D0D0D" w:themeColor="text1" w:themeTint="F2"/>
          <w:lang w:val="ru-RU"/>
        </w:rPr>
        <w:t xml:space="preserve"> </w:t>
      </w:r>
      <w:r w:rsidR="00E2589F">
        <w:rPr>
          <w:rFonts w:ascii="Book Antiqua" w:hAnsi="Book Antiqua"/>
          <w:noProof/>
          <w:color w:val="0D0D0D" w:themeColor="text1" w:themeTint="F2"/>
          <w:lang w:val="ru-RU"/>
        </w:rPr>
        <w:t xml:space="preserve">                                      </w:t>
      </w:r>
    </w:p>
    <w:p w:rsidR="00A354C9" w:rsidRPr="00A354C9" w:rsidRDefault="00A354C9" w:rsidP="008A76B8">
      <w:pPr>
        <w:spacing w:before="0" w:line="240" w:lineRule="auto"/>
        <w:ind w:firstLine="708"/>
        <w:jc w:val="both"/>
        <w:rPr>
          <w:rFonts w:ascii="Book Antiqua" w:eastAsiaTheme="minorHAnsi" w:hAnsi="Book Antiqua"/>
          <w:color w:val="0D0D0D" w:themeColor="text1" w:themeTint="F2"/>
          <w:sz w:val="24"/>
          <w:szCs w:val="24"/>
        </w:rPr>
      </w:pPr>
      <w:r w:rsidRPr="00A354C9">
        <w:rPr>
          <w:rFonts w:ascii="Book Antiqua" w:eastAsiaTheme="minorHAnsi" w:hAnsi="Book Antiqua"/>
          <w:color w:val="0D0D0D" w:themeColor="text1" w:themeTint="F2"/>
          <w:sz w:val="24"/>
          <w:szCs w:val="24"/>
        </w:rPr>
        <w:t xml:space="preserve">Високою ефективністю відзначаються комплексні заходи, що сприяють </w:t>
      </w:r>
      <w:r w:rsidRPr="00E2589F">
        <w:rPr>
          <w:rFonts w:ascii="Book Antiqua" w:eastAsiaTheme="minorHAnsi" w:hAnsi="Book Antiqua"/>
          <w:b/>
          <w:color w:val="002060"/>
          <w:sz w:val="24"/>
          <w:szCs w:val="24"/>
          <w:u w:val="single"/>
        </w:rPr>
        <w:t>популяризації правових знань, формуванню правової культури серед підлітків</w:t>
      </w:r>
      <w:r w:rsidRPr="00A354C9">
        <w:rPr>
          <w:rFonts w:ascii="Book Antiqua" w:eastAsiaTheme="minorHAnsi" w:hAnsi="Book Antiqua"/>
          <w:color w:val="0D0D0D" w:themeColor="text1" w:themeTint="F2"/>
          <w:sz w:val="24"/>
          <w:szCs w:val="24"/>
        </w:rPr>
        <w:t xml:space="preserve">. Заходи з правознавчої тематики бібліотека проводить в тісній співпраці </w:t>
      </w:r>
      <w:r w:rsidR="004265D3" w:rsidRPr="00FB2F19">
        <w:rPr>
          <w:rFonts w:ascii="Book Antiqua" w:hAnsi="Book Antiqua"/>
          <w:noProof/>
          <w:sz w:val="24"/>
          <w:szCs w:val="24"/>
          <w:lang w:eastAsia="uk-UA"/>
        </w:rPr>
        <w:lastRenderedPageBreak/>
        <w:drawing>
          <wp:anchor distT="0" distB="0" distL="114300" distR="114300" simplePos="0" relativeHeight="251730944" behindDoc="0" locked="0" layoutInCell="1" allowOverlap="1" wp14:anchorId="3DF430E3" wp14:editId="5C044EAD">
            <wp:simplePos x="0" y="0"/>
            <wp:positionH relativeFrom="margin">
              <wp:align>right</wp:align>
            </wp:positionH>
            <wp:positionV relativeFrom="margin">
              <wp:posOffset>54428</wp:posOffset>
            </wp:positionV>
            <wp:extent cx="3049200" cy="2111807"/>
            <wp:effectExtent l="0" t="0" r="0" b="3175"/>
            <wp:wrapSquare wrapText="bothSides"/>
            <wp:docPr id="45" name="Рисунок 45" descr="http://3.bp.blogspot.com/-oeg4IvL4xoQ/Vl7QTtXV9MI/AAAAAAAADwk/vxCq2eeJeT0/s640/DSC_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3.bp.blogspot.com/-oeg4IvL4xoQ/Vl7QTtXV9MI/AAAAAAAADwk/vxCq2eeJeT0/s640/DSC_010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9200" cy="21118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54C9">
        <w:rPr>
          <w:rFonts w:ascii="Book Antiqua" w:eastAsiaTheme="minorHAnsi" w:hAnsi="Book Antiqua"/>
          <w:color w:val="0D0D0D" w:themeColor="text1" w:themeTint="F2"/>
          <w:sz w:val="24"/>
          <w:szCs w:val="24"/>
        </w:rPr>
        <w:t xml:space="preserve">з районним управлінням юстиції, соціальною службою у справах сім'ї, дітей та молоді, учбовими закладами селища. Це сприяє підвищенню рівня правової культури, набуття молодими громадянами сталих правових знань та формування у них чіткої громадянської позиції. У рамках </w:t>
      </w:r>
      <w:r w:rsidRPr="008A76B8">
        <w:rPr>
          <w:rFonts w:ascii="Book Antiqua" w:eastAsiaTheme="minorHAnsi" w:hAnsi="Book Antiqua"/>
          <w:b/>
          <w:color w:val="002060"/>
          <w:sz w:val="24"/>
          <w:szCs w:val="24"/>
          <w:u w:val="single"/>
        </w:rPr>
        <w:t>акції «16 днів проти насильства»</w:t>
      </w:r>
      <w:r w:rsidRPr="00A354C9">
        <w:rPr>
          <w:rFonts w:ascii="Book Antiqua" w:eastAsiaTheme="minorHAnsi" w:hAnsi="Book Antiqua"/>
          <w:color w:val="0D0D0D" w:themeColor="text1" w:themeTint="F2"/>
          <w:sz w:val="24"/>
          <w:szCs w:val="24"/>
        </w:rPr>
        <w:t xml:space="preserve">, в приміщенні професійно-технічного училища, працівники </w:t>
      </w:r>
      <w:proofErr w:type="spellStart"/>
      <w:r w:rsidRPr="00A354C9">
        <w:rPr>
          <w:rFonts w:ascii="Book Antiqua" w:eastAsiaTheme="minorHAnsi" w:hAnsi="Book Antiqua"/>
          <w:color w:val="0D0D0D" w:themeColor="text1" w:themeTint="F2"/>
          <w:sz w:val="24"/>
          <w:szCs w:val="24"/>
        </w:rPr>
        <w:t>Межівської</w:t>
      </w:r>
      <w:proofErr w:type="spellEnd"/>
      <w:r w:rsidRPr="00A354C9">
        <w:rPr>
          <w:rFonts w:ascii="Book Antiqua" w:eastAsiaTheme="minorHAnsi" w:hAnsi="Book Antiqua"/>
          <w:color w:val="0D0D0D" w:themeColor="text1" w:themeTint="F2"/>
          <w:sz w:val="24"/>
          <w:szCs w:val="24"/>
        </w:rPr>
        <w:t xml:space="preserve"> районної бібліотеки провели бесіду «Світ без жорстокості і насильства».</w:t>
      </w:r>
      <w:r w:rsidRPr="00A354C9">
        <w:rPr>
          <w:rFonts w:ascii="Book Antiqua" w:hAnsi="Book Antiqua"/>
          <w:noProof/>
          <w:color w:val="0D0D0D" w:themeColor="text1" w:themeTint="F2"/>
          <w:lang w:eastAsia="uk-UA"/>
        </w:rPr>
        <w:t xml:space="preserve"> </w:t>
      </w:r>
      <w:r w:rsidRPr="00A354C9">
        <w:rPr>
          <w:rFonts w:ascii="Book Antiqua" w:eastAsiaTheme="minorHAnsi" w:hAnsi="Book Antiqua"/>
          <w:color w:val="0D0D0D" w:themeColor="text1" w:themeTint="F2"/>
          <w:sz w:val="24"/>
          <w:szCs w:val="24"/>
        </w:rPr>
        <w:t xml:space="preserve">Учні пригадали визначення таких понять, як «насильство», «види насильства», «суб‘єкти насильства». Переглянули презентацію на тему  «Мій улюблений світ без насилля», у якому демонструвались ситуації, які можуть виникнути у колі близьких людей, яким чином можна уникнути даного явища, до кого потрібно звертатись у даних випадках. Слухачам  було запропоновано знайти виходи із ситуацій, які містять ознаки насильства. Вони охоче долучились до обговорення. У підсумку закріпили і поглибили знання про права людини, про насильство та його види, сформували навички правомірної поведінки, вміння самостійно приймати рішення, відстоювати власну думку. Було </w:t>
      </w:r>
      <w:r w:rsidR="004265D3" w:rsidRPr="00890165">
        <w:rPr>
          <w:rFonts w:ascii="Book Antiqua" w:eastAsiaTheme="minorHAnsi" w:hAnsi="Book Antiqua"/>
          <w:noProof/>
          <w:color w:val="0D0D0D" w:themeColor="text1" w:themeTint="F2"/>
          <w:sz w:val="24"/>
          <w:szCs w:val="24"/>
          <w:lang w:eastAsia="uk-UA"/>
        </w:rPr>
        <w:drawing>
          <wp:anchor distT="0" distB="0" distL="114300" distR="114300" simplePos="0" relativeHeight="251720704" behindDoc="1" locked="0" layoutInCell="1" allowOverlap="1" wp14:anchorId="4DC761A1" wp14:editId="74F948B5">
            <wp:simplePos x="0" y="0"/>
            <wp:positionH relativeFrom="margin">
              <wp:align>right</wp:align>
            </wp:positionH>
            <wp:positionV relativeFrom="paragraph">
              <wp:posOffset>3985260</wp:posOffset>
            </wp:positionV>
            <wp:extent cx="3049200" cy="2287059"/>
            <wp:effectExtent l="0" t="0" r="0" b="0"/>
            <wp:wrapTight wrapText="bothSides">
              <wp:wrapPolygon edited="0">
                <wp:start x="0" y="0"/>
                <wp:lineTo x="0" y="21414"/>
                <wp:lineTo x="21461" y="21414"/>
                <wp:lineTo x="21461" y="0"/>
                <wp:lineTo x="0" y="0"/>
              </wp:wrapPolygon>
            </wp:wrapTight>
            <wp:docPr id="477" name="Рисунок 477" descr="E:\Зображення\вітальня зоряне\IMG_2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Зображення\вітальня зоряне\IMG_255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49200" cy="2287059"/>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54C9">
        <w:rPr>
          <w:rFonts w:ascii="Book Antiqua" w:eastAsiaTheme="minorHAnsi" w:hAnsi="Book Antiqua"/>
          <w:color w:val="0D0D0D" w:themeColor="text1" w:themeTint="F2"/>
          <w:sz w:val="24"/>
          <w:szCs w:val="24"/>
        </w:rPr>
        <w:t>приємно спостерігати, що проблеми суспільства, підняті під час бесіди не залишили байдужими нікого серед учнівської  молоді.</w:t>
      </w:r>
      <w:r w:rsidR="00925E8B" w:rsidRPr="00925E8B">
        <w:rPr>
          <w:rFonts w:ascii="Book Antiqua" w:hAnsi="Book Antiqua"/>
          <w:noProof/>
          <w:sz w:val="24"/>
          <w:szCs w:val="24"/>
          <w:lang w:val="ru-RU"/>
        </w:rPr>
        <w:t xml:space="preserve"> </w:t>
      </w:r>
    </w:p>
    <w:p w:rsidR="00A354C9" w:rsidRDefault="00A354C9" w:rsidP="00E2589F">
      <w:pPr>
        <w:spacing w:before="0" w:line="240" w:lineRule="auto"/>
        <w:ind w:firstLine="708"/>
        <w:jc w:val="both"/>
        <w:rPr>
          <w:rFonts w:ascii="Book Antiqua" w:eastAsiaTheme="minorHAnsi" w:hAnsi="Book Antiqua"/>
          <w:color w:val="0D0D0D" w:themeColor="text1" w:themeTint="F2"/>
          <w:sz w:val="24"/>
          <w:szCs w:val="24"/>
        </w:rPr>
      </w:pPr>
      <w:r w:rsidRPr="00A354C9">
        <w:rPr>
          <w:rFonts w:ascii="Book Antiqua" w:eastAsiaTheme="minorHAnsi" w:hAnsi="Book Antiqua"/>
          <w:color w:val="0D0D0D" w:themeColor="text1" w:themeTint="F2"/>
          <w:sz w:val="24"/>
          <w:szCs w:val="24"/>
        </w:rPr>
        <w:t>Поряд із правовим вихованням бібліотечні працівники спрямовували свою діяльність і на пропаганду та виховання здорового способу життя. Було оформлено виставку-пораду «Будьмо творцями свого здоров'я!», виставку-роздум «Поміркуй! Що чекає попереду?», а також проведено бесіду-застереження «Ми не куримо, не п’ємо, проти СНІДу ідемо».</w:t>
      </w:r>
    </w:p>
    <w:p w:rsidR="00E53011" w:rsidRPr="00E53011" w:rsidRDefault="00890165" w:rsidP="00E53011">
      <w:pPr>
        <w:spacing w:before="0" w:line="240" w:lineRule="auto"/>
        <w:ind w:firstLine="708"/>
        <w:jc w:val="both"/>
        <w:rPr>
          <w:rFonts w:ascii="Book Antiqua" w:eastAsiaTheme="minorHAnsi" w:hAnsi="Book Antiqua"/>
          <w:color w:val="0D0D0D" w:themeColor="text1" w:themeTint="F2"/>
          <w:sz w:val="24"/>
          <w:szCs w:val="24"/>
        </w:rPr>
      </w:pPr>
      <w:r w:rsidRPr="00E53011">
        <w:rPr>
          <w:rFonts w:ascii="Book Antiqua" w:hAnsi="Book Antiqua"/>
          <w:noProof/>
          <w:color w:val="0D0D0D" w:themeColor="text1" w:themeTint="F2"/>
          <w:lang w:eastAsia="uk-UA"/>
        </w:rPr>
        <w:drawing>
          <wp:anchor distT="0" distB="0" distL="114300" distR="114300" simplePos="0" relativeHeight="251671552" behindDoc="1" locked="0" layoutInCell="1" allowOverlap="1" wp14:anchorId="19155D36" wp14:editId="63A59105">
            <wp:simplePos x="0" y="0"/>
            <wp:positionH relativeFrom="margin">
              <wp:align>right</wp:align>
            </wp:positionH>
            <wp:positionV relativeFrom="paragraph">
              <wp:posOffset>113302</wp:posOffset>
            </wp:positionV>
            <wp:extent cx="3049200" cy="2286422"/>
            <wp:effectExtent l="0" t="0" r="0" b="0"/>
            <wp:wrapTight wrapText="bothSides">
              <wp:wrapPolygon edited="0">
                <wp:start x="0" y="0"/>
                <wp:lineTo x="0" y="21420"/>
                <wp:lineTo x="21461" y="21420"/>
                <wp:lineTo x="21461" y="0"/>
                <wp:lineTo x="0" y="0"/>
              </wp:wrapPolygon>
            </wp:wrapTight>
            <wp:docPr id="604" name="Рисунок 604" descr="http://4.bp.blogspot.com/-3bZhmyCjuHo/VRqhRRhQUGI/AAAAAAAAC0o/1Sk95IRQG8w/s1600/IMG_2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4.bp.blogspot.com/-3bZhmyCjuHo/VRqhRRhQUGI/AAAAAAAAC0o/1Sk95IRQG8w/s1600/IMG_206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49200" cy="2286422"/>
                    </a:xfrm>
                    <a:prstGeom prst="rect">
                      <a:avLst/>
                    </a:prstGeom>
                    <a:noFill/>
                    <a:ln>
                      <a:noFill/>
                    </a:ln>
                  </pic:spPr>
                </pic:pic>
              </a:graphicData>
            </a:graphic>
            <wp14:sizeRelH relativeFrom="page">
              <wp14:pctWidth>0</wp14:pctWidth>
            </wp14:sizeRelH>
            <wp14:sizeRelV relativeFrom="page">
              <wp14:pctHeight>0</wp14:pctHeight>
            </wp14:sizeRelV>
          </wp:anchor>
        </w:drawing>
      </w:r>
      <w:r w:rsidR="00E53011" w:rsidRPr="00E53011">
        <w:rPr>
          <w:rFonts w:ascii="Book Antiqua" w:eastAsiaTheme="minorHAnsi" w:hAnsi="Book Antiqua"/>
          <w:color w:val="0D0D0D" w:themeColor="text1" w:themeTint="F2"/>
          <w:sz w:val="24"/>
          <w:szCs w:val="24"/>
        </w:rPr>
        <w:t xml:space="preserve">Для більш поглибленого осмислення цілеспрямованості краєзнавчої діяльності районна бібліотека працює в рамках «Програми розвитку краєзнавства в </w:t>
      </w:r>
      <w:proofErr w:type="spellStart"/>
      <w:r w:rsidR="00E53011" w:rsidRPr="00E53011">
        <w:rPr>
          <w:rFonts w:ascii="Book Antiqua" w:eastAsiaTheme="minorHAnsi" w:hAnsi="Book Antiqua"/>
          <w:color w:val="0D0D0D" w:themeColor="text1" w:themeTint="F2"/>
          <w:sz w:val="24"/>
          <w:szCs w:val="24"/>
        </w:rPr>
        <w:t>Межівському</w:t>
      </w:r>
      <w:proofErr w:type="spellEnd"/>
      <w:r w:rsidR="00E53011" w:rsidRPr="00E53011">
        <w:rPr>
          <w:rFonts w:ascii="Book Antiqua" w:eastAsiaTheme="minorHAnsi" w:hAnsi="Book Antiqua"/>
          <w:color w:val="0D0D0D" w:themeColor="text1" w:themeTint="F2"/>
          <w:sz w:val="24"/>
          <w:szCs w:val="24"/>
        </w:rPr>
        <w:t xml:space="preserve"> районі на період до 2015 року».  Програма направлена на сприяння соціального, культурного розвитку району, вихованню патріотизму, національної самосвідомості, поваги до історії та традицій </w:t>
      </w:r>
      <w:proofErr w:type="spellStart"/>
      <w:r w:rsidR="00E53011" w:rsidRPr="00E53011">
        <w:rPr>
          <w:rFonts w:ascii="Book Antiqua" w:eastAsiaTheme="minorHAnsi" w:hAnsi="Book Antiqua"/>
          <w:color w:val="0D0D0D" w:themeColor="text1" w:themeTint="F2"/>
          <w:sz w:val="24"/>
          <w:szCs w:val="24"/>
        </w:rPr>
        <w:t>Межівщини</w:t>
      </w:r>
      <w:proofErr w:type="spellEnd"/>
      <w:r w:rsidR="00E53011" w:rsidRPr="00E53011">
        <w:rPr>
          <w:rFonts w:ascii="Book Antiqua" w:eastAsiaTheme="minorHAnsi" w:hAnsi="Book Antiqua"/>
          <w:color w:val="0D0D0D" w:themeColor="text1" w:themeTint="F2"/>
          <w:sz w:val="24"/>
          <w:szCs w:val="24"/>
        </w:rPr>
        <w:t xml:space="preserve">.  Межівська бібліотека впроваджує </w:t>
      </w:r>
      <w:r w:rsidR="00E53011" w:rsidRPr="008A76B8">
        <w:rPr>
          <w:rFonts w:ascii="Book Antiqua" w:eastAsiaTheme="minorHAnsi" w:hAnsi="Book Antiqua"/>
          <w:b/>
          <w:color w:val="002060"/>
          <w:sz w:val="24"/>
          <w:szCs w:val="24"/>
          <w:u w:val="single"/>
        </w:rPr>
        <w:t xml:space="preserve">бібліотечний </w:t>
      </w:r>
      <w:r w:rsidR="00E53011" w:rsidRPr="008A76B8">
        <w:rPr>
          <w:rFonts w:ascii="Book Antiqua" w:eastAsiaTheme="minorHAnsi" w:hAnsi="Book Antiqua"/>
          <w:b/>
          <w:color w:val="002060"/>
          <w:sz w:val="24"/>
          <w:szCs w:val="24"/>
          <w:u w:val="single"/>
        </w:rPr>
        <w:lastRenderedPageBreak/>
        <w:t>проект «Межівська бібліотека – центр творчої активності громади».</w:t>
      </w:r>
      <w:r w:rsidR="00E53011" w:rsidRPr="00E53011">
        <w:rPr>
          <w:rFonts w:ascii="Book Antiqua" w:eastAsiaTheme="minorHAnsi" w:hAnsi="Book Antiqua"/>
          <w:color w:val="0D0D0D" w:themeColor="text1" w:themeTint="F2"/>
          <w:sz w:val="24"/>
          <w:szCs w:val="24"/>
        </w:rPr>
        <w:t xml:space="preserve"> Краєзнавча вітальня «Межівська сторона», яка працює при районній бібліотеці займається пошуком митців та майстрів декоративно-прикладного  мистецтва, творчо обдарованих людей</w:t>
      </w:r>
      <w:r w:rsidR="00E53011" w:rsidRPr="00E53011">
        <w:rPr>
          <w:rFonts w:ascii="Book Antiqua" w:hAnsi="Book Antiqua"/>
          <w:color w:val="0D0D0D" w:themeColor="text1" w:themeTint="F2"/>
        </w:rPr>
        <w:t xml:space="preserve"> </w:t>
      </w:r>
      <w:r w:rsidR="00E53011" w:rsidRPr="00E53011">
        <w:rPr>
          <w:rFonts w:ascii="Book Antiqua" w:eastAsiaTheme="minorHAnsi" w:hAnsi="Book Antiqua"/>
          <w:color w:val="0D0D0D" w:themeColor="text1" w:themeTint="F2"/>
          <w:sz w:val="24"/>
          <w:szCs w:val="24"/>
        </w:rPr>
        <w:t>які займаються літературною творчістю з метою надання їм інформаційної підтримки у творчій діяльності та створення їх творчого іміджу. Інформацію про проведені заходи  громада селища отримує на сайті бібліотеки.</w:t>
      </w:r>
      <w:r w:rsidRPr="0089016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53011" w:rsidRPr="00E53011" w:rsidRDefault="00E53011" w:rsidP="0037439C">
      <w:pPr>
        <w:spacing w:before="0" w:line="240" w:lineRule="auto"/>
        <w:ind w:firstLine="708"/>
        <w:jc w:val="both"/>
        <w:rPr>
          <w:rFonts w:ascii="Book Antiqua" w:eastAsiaTheme="minorHAnsi" w:hAnsi="Book Antiqua"/>
          <w:color w:val="0D0D0D" w:themeColor="text1" w:themeTint="F2"/>
          <w:sz w:val="24"/>
          <w:szCs w:val="24"/>
        </w:rPr>
      </w:pPr>
      <w:r w:rsidRPr="00E53011">
        <w:rPr>
          <w:rFonts w:ascii="Book Antiqua" w:eastAsiaTheme="minorHAnsi" w:hAnsi="Book Antiqua"/>
          <w:color w:val="0D0D0D" w:themeColor="text1" w:themeTint="F2"/>
          <w:sz w:val="24"/>
          <w:szCs w:val="24"/>
        </w:rPr>
        <w:t xml:space="preserve">Творчий вечір Світлани Гриценко «Я живу серед мрій…» зібрав усіх поціновувачів поетичного слова. Світлана Гриценко відома </w:t>
      </w:r>
      <w:proofErr w:type="spellStart"/>
      <w:r w:rsidRPr="00E53011">
        <w:rPr>
          <w:rFonts w:ascii="Book Antiqua" w:eastAsiaTheme="minorHAnsi" w:hAnsi="Book Antiqua"/>
          <w:color w:val="0D0D0D" w:themeColor="text1" w:themeTint="F2"/>
          <w:sz w:val="24"/>
          <w:szCs w:val="24"/>
        </w:rPr>
        <w:t>межівчанам</w:t>
      </w:r>
      <w:proofErr w:type="spellEnd"/>
      <w:r w:rsidRPr="00E53011">
        <w:rPr>
          <w:rFonts w:ascii="Book Antiqua" w:eastAsiaTheme="minorHAnsi" w:hAnsi="Book Antiqua"/>
          <w:color w:val="0D0D0D" w:themeColor="text1" w:themeTint="F2"/>
          <w:sz w:val="24"/>
          <w:szCs w:val="24"/>
        </w:rPr>
        <w:t xml:space="preserve"> як талановита співачка. У своїх віршах поетеса розповідає про різне: про  життя, людські почуття, поезію, любов до бать</w:t>
      </w:r>
      <w:r w:rsidRPr="00E53011">
        <w:rPr>
          <w:rFonts w:ascii="Book Antiqua" w:hAnsi="Book Antiqua"/>
          <w:noProof/>
          <w:color w:val="0D0D0D" w:themeColor="text1" w:themeTint="F2"/>
          <w:sz w:val="24"/>
          <w:szCs w:val="24"/>
          <w:lang w:eastAsia="uk-UA"/>
        </w:rPr>
        <w:t>к</w:t>
      </w:r>
      <w:r w:rsidRPr="00E53011">
        <w:rPr>
          <w:rFonts w:ascii="Book Antiqua" w:eastAsiaTheme="minorHAnsi" w:hAnsi="Book Antiqua"/>
          <w:color w:val="0D0D0D" w:themeColor="text1" w:themeTint="F2"/>
          <w:sz w:val="24"/>
          <w:szCs w:val="24"/>
        </w:rPr>
        <w:t>івщини. І в кожному з них звучать світлі та радісні ноти, всі вони наповнені оптимізмом, добротою та любов’ю, тому багато з них покладені на музику і стали піснями. Вони і звучали протягом всієї зустрічі.</w:t>
      </w:r>
    </w:p>
    <w:p w:rsidR="00E53011" w:rsidRPr="00E53011" w:rsidRDefault="00E53011" w:rsidP="00E53011">
      <w:pPr>
        <w:spacing w:before="0" w:line="240" w:lineRule="auto"/>
        <w:jc w:val="both"/>
        <w:rPr>
          <w:rFonts w:ascii="Book Antiqua" w:eastAsiaTheme="minorHAnsi" w:hAnsi="Book Antiqua"/>
          <w:color w:val="0D0D0D" w:themeColor="text1" w:themeTint="F2"/>
          <w:sz w:val="24"/>
          <w:szCs w:val="24"/>
        </w:rPr>
      </w:pPr>
      <w:r w:rsidRPr="00E53011">
        <w:rPr>
          <w:rFonts w:ascii="Book Antiqua" w:eastAsiaTheme="minorHAnsi" w:hAnsi="Book Antiqua"/>
          <w:color w:val="0D0D0D" w:themeColor="text1" w:themeTint="F2"/>
          <w:sz w:val="24"/>
          <w:szCs w:val="24"/>
        </w:rPr>
        <w:t xml:space="preserve">     </w:t>
      </w:r>
      <w:r w:rsidR="00E2589F">
        <w:rPr>
          <w:rFonts w:ascii="Book Antiqua" w:eastAsiaTheme="minorHAnsi" w:hAnsi="Book Antiqua"/>
          <w:color w:val="0D0D0D" w:themeColor="text1" w:themeTint="F2"/>
          <w:sz w:val="24"/>
          <w:szCs w:val="24"/>
        </w:rPr>
        <w:tab/>
      </w:r>
      <w:r w:rsidRPr="00E53011">
        <w:rPr>
          <w:rFonts w:ascii="Book Antiqua" w:eastAsiaTheme="minorHAnsi" w:hAnsi="Book Antiqua"/>
          <w:color w:val="0D0D0D" w:themeColor="text1" w:themeTint="F2"/>
          <w:sz w:val="24"/>
          <w:szCs w:val="24"/>
        </w:rPr>
        <w:t xml:space="preserve">З вітальним словом до поетеси звернулися  Жовнір Н.І., </w:t>
      </w:r>
      <w:proofErr w:type="spellStart"/>
      <w:r w:rsidRPr="00E53011">
        <w:rPr>
          <w:rFonts w:ascii="Book Antiqua" w:eastAsiaTheme="minorHAnsi" w:hAnsi="Book Antiqua"/>
          <w:color w:val="0D0D0D" w:themeColor="text1" w:themeTint="F2"/>
          <w:sz w:val="24"/>
          <w:szCs w:val="24"/>
        </w:rPr>
        <w:t>Яцура</w:t>
      </w:r>
      <w:proofErr w:type="spellEnd"/>
      <w:r w:rsidRPr="00E53011">
        <w:rPr>
          <w:rFonts w:ascii="Book Antiqua" w:eastAsiaTheme="minorHAnsi" w:hAnsi="Book Antiqua"/>
          <w:color w:val="0D0D0D" w:themeColor="text1" w:themeTint="F2"/>
          <w:sz w:val="24"/>
          <w:szCs w:val="24"/>
        </w:rPr>
        <w:t xml:space="preserve"> Л.О.,  Черепаха О.В., Чубара Н.Й., Велика Т.П., Чорний В.П., Ковтун Ю.М., </w:t>
      </w:r>
      <w:proofErr w:type="spellStart"/>
      <w:r w:rsidRPr="00E53011">
        <w:rPr>
          <w:rFonts w:ascii="Book Antiqua" w:eastAsiaTheme="minorHAnsi" w:hAnsi="Book Antiqua"/>
          <w:color w:val="0D0D0D" w:themeColor="text1" w:themeTint="F2"/>
          <w:sz w:val="24"/>
          <w:szCs w:val="24"/>
        </w:rPr>
        <w:t>Яківець</w:t>
      </w:r>
      <w:proofErr w:type="spellEnd"/>
      <w:r w:rsidRPr="00E53011">
        <w:rPr>
          <w:rFonts w:ascii="Book Antiqua" w:eastAsiaTheme="minorHAnsi" w:hAnsi="Book Antiqua"/>
          <w:color w:val="0D0D0D" w:themeColor="text1" w:themeTint="F2"/>
          <w:sz w:val="24"/>
          <w:szCs w:val="24"/>
        </w:rPr>
        <w:t xml:space="preserve"> В.І., </w:t>
      </w:r>
      <w:proofErr w:type="spellStart"/>
      <w:r w:rsidRPr="00E53011">
        <w:rPr>
          <w:rFonts w:ascii="Book Antiqua" w:eastAsiaTheme="minorHAnsi" w:hAnsi="Book Antiqua"/>
          <w:color w:val="0D0D0D" w:themeColor="text1" w:themeTint="F2"/>
          <w:sz w:val="24"/>
          <w:szCs w:val="24"/>
        </w:rPr>
        <w:t>В.І.Філіп’єва</w:t>
      </w:r>
      <w:proofErr w:type="spellEnd"/>
      <w:r w:rsidRPr="00E53011">
        <w:rPr>
          <w:rFonts w:ascii="Book Antiqua" w:eastAsiaTheme="minorHAnsi" w:hAnsi="Book Antiqua"/>
          <w:color w:val="0D0D0D" w:themeColor="text1" w:themeTint="F2"/>
          <w:sz w:val="24"/>
          <w:szCs w:val="24"/>
        </w:rPr>
        <w:t>, Черепаха С.М. У своїх виступах учасники зібрання оцінили високий рівень поетичної майстерності Світлани Вікторівни і побажали їй міцного здоров’я та творчого натхнення. Працівники РКЗПО «МРБТШ» всім колективом привітали колегу та подарували оберіг, виготовлений власноручно.</w:t>
      </w:r>
    </w:p>
    <w:p w:rsidR="00E53011" w:rsidRPr="00E53011" w:rsidRDefault="00E53011" w:rsidP="00E53011">
      <w:pPr>
        <w:spacing w:before="0" w:line="240" w:lineRule="auto"/>
        <w:jc w:val="both"/>
        <w:rPr>
          <w:rFonts w:ascii="Book Antiqua" w:eastAsiaTheme="minorHAnsi" w:hAnsi="Book Antiqua"/>
          <w:color w:val="0D0D0D" w:themeColor="text1" w:themeTint="F2"/>
          <w:sz w:val="24"/>
          <w:szCs w:val="24"/>
        </w:rPr>
      </w:pPr>
      <w:r w:rsidRPr="00E53011">
        <w:rPr>
          <w:rFonts w:ascii="Book Antiqua" w:eastAsiaTheme="minorHAnsi" w:hAnsi="Book Antiqua"/>
          <w:color w:val="0D0D0D" w:themeColor="text1" w:themeTint="F2"/>
          <w:sz w:val="24"/>
          <w:szCs w:val="24"/>
        </w:rPr>
        <w:t xml:space="preserve">     </w:t>
      </w:r>
      <w:r w:rsidR="00E2589F">
        <w:rPr>
          <w:rFonts w:ascii="Book Antiqua" w:eastAsiaTheme="minorHAnsi" w:hAnsi="Book Antiqua"/>
          <w:color w:val="0D0D0D" w:themeColor="text1" w:themeTint="F2"/>
          <w:sz w:val="24"/>
          <w:szCs w:val="24"/>
        </w:rPr>
        <w:tab/>
      </w:r>
      <w:r w:rsidRPr="00E53011">
        <w:rPr>
          <w:rFonts w:ascii="Book Antiqua" w:eastAsiaTheme="minorHAnsi" w:hAnsi="Book Antiqua"/>
          <w:color w:val="0D0D0D" w:themeColor="text1" w:themeTint="F2"/>
          <w:sz w:val="24"/>
          <w:szCs w:val="24"/>
        </w:rPr>
        <w:t xml:space="preserve">Пісні на слова Світлани Гриценко виконали Валентина Лисенко, Тетяна Макуха, Людмила Головко, Оксана </w:t>
      </w:r>
      <w:proofErr w:type="spellStart"/>
      <w:r w:rsidRPr="00E53011">
        <w:rPr>
          <w:rFonts w:ascii="Book Antiqua" w:eastAsiaTheme="minorHAnsi" w:hAnsi="Book Antiqua"/>
          <w:color w:val="0D0D0D" w:themeColor="text1" w:themeTint="F2"/>
          <w:sz w:val="24"/>
          <w:szCs w:val="24"/>
        </w:rPr>
        <w:t>Єрьоменко</w:t>
      </w:r>
      <w:proofErr w:type="spellEnd"/>
      <w:r w:rsidRPr="00E53011">
        <w:rPr>
          <w:rFonts w:ascii="Book Antiqua" w:eastAsiaTheme="minorHAnsi" w:hAnsi="Book Antiqua"/>
          <w:color w:val="0D0D0D" w:themeColor="text1" w:themeTint="F2"/>
          <w:sz w:val="24"/>
          <w:szCs w:val="24"/>
        </w:rPr>
        <w:t xml:space="preserve">, Роман Гриценко, Максим Токар та сама авторка, на гітарі акомпанував Олег Назаров. Вірші Світлани читали працівники районної бібліотеки: Світлана Данилова, Людмила </w:t>
      </w:r>
      <w:proofErr w:type="spellStart"/>
      <w:r w:rsidRPr="00E53011">
        <w:rPr>
          <w:rFonts w:ascii="Book Antiqua" w:eastAsiaTheme="minorHAnsi" w:hAnsi="Book Antiqua"/>
          <w:color w:val="0D0D0D" w:themeColor="text1" w:themeTint="F2"/>
          <w:sz w:val="24"/>
          <w:szCs w:val="24"/>
        </w:rPr>
        <w:t>Варюха</w:t>
      </w:r>
      <w:proofErr w:type="spellEnd"/>
      <w:r w:rsidRPr="00E53011">
        <w:rPr>
          <w:rFonts w:ascii="Book Antiqua" w:eastAsiaTheme="minorHAnsi" w:hAnsi="Book Antiqua"/>
          <w:color w:val="0D0D0D" w:themeColor="text1" w:themeTint="F2"/>
          <w:sz w:val="24"/>
          <w:szCs w:val="24"/>
        </w:rPr>
        <w:t xml:space="preserve">,  учениці шкіл райцентру </w:t>
      </w:r>
      <w:proofErr w:type="spellStart"/>
      <w:r w:rsidRPr="00E53011">
        <w:rPr>
          <w:rFonts w:ascii="Book Antiqua" w:eastAsiaTheme="minorHAnsi" w:hAnsi="Book Antiqua"/>
          <w:color w:val="0D0D0D" w:themeColor="text1" w:themeTint="F2"/>
          <w:sz w:val="24"/>
          <w:szCs w:val="24"/>
        </w:rPr>
        <w:t>Назарчук</w:t>
      </w:r>
      <w:proofErr w:type="spellEnd"/>
      <w:r w:rsidRPr="00E53011">
        <w:rPr>
          <w:rFonts w:ascii="Book Antiqua" w:eastAsiaTheme="minorHAnsi" w:hAnsi="Book Antiqua"/>
          <w:color w:val="0D0D0D" w:themeColor="text1" w:themeTint="F2"/>
          <w:sz w:val="24"/>
          <w:szCs w:val="24"/>
        </w:rPr>
        <w:t xml:space="preserve"> Еліза та Гриценко Софія. По закінченні зустрічі численні гості свята отримали в дарунок книги Світлани Гриценко «Я живу серед мрій» та «Дитячі мрії».</w:t>
      </w:r>
    </w:p>
    <w:p w:rsidR="00E53011" w:rsidRPr="00E53011" w:rsidRDefault="001C0762" w:rsidP="00E2589F">
      <w:pPr>
        <w:spacing w:before="0" w:line="240" w:lineRule="auto"/>
        <w:ind w:firstLine="708"/>
        <w:jc w:val="both"/>
        <w:rPr>
          <w:rFonts w:ascii="Book Antiqua" w:eastAsiaTheme="minorHAnsi" w:hAnsi="Book Antiqua"/>
          <w:color w:val="0D0D0D" w:themeColor="text1" w:themeTint="F2"/>
          <w:sz w:val="24"/>
          <w:szCs w:val="24"/>
        </w:rPr>
      </w:pPr>
      <w:r w:rsidRPr="00E53011">
        <w:rPr>
          <w:rFonts w:ascii="Book Antiqua" w:hAnsi="Book Antiqua"/>
          <w:noProof/>
          <w:color w:val="0D0D0D" w:themeColor="text1" w:themeTint="F2"/>
          <w:lang w:eastAsia="uk-UA"/>
        </w:rPr>
        <w:drawing>
          <wp:anchor distT="0" distB="0" distL="114300" distR="114300" simplePos="0" relativeHeight="251669504" behindDoc="1" locked="0" layoutInCell="1" allowOverlap="1" wp14:anchorId="61B953B1" wp14:editId="1DCC9634">
            <wp:simplePos x="0" y="0"/>
            <wp:positionH relativeFrom="margin">
              <wp:align>right</wp:align>
            </wp:positionH>
            <wp:positionV relativeFrom="paragraph">
              <wp:posOffset>172720</wp:posOffset>
            </wp:positionV>
            <wp:extent cx="3049200" cy="2286421"/>
            <wp:effectExtent l="0" t="0" r="0" b="0"/>
            <wp:wrapTight wrapText="bothSides">
              <wp:wrapPolygon edited="0">
                <wp:start x="0" y="0"/>
                <wp:lineTo x="0" y="21420"/>
                <wp:lineTo x="21461" y="21420"/>
                <wp:lineTo x="21461" y="0"/>
                <wp:lineTo x="0" y="0"/>
              </wp:wrapPolygon>
            </wp:wrapTight>
            <wp:docPr id="607" name="Рисунок 607" descr="http://3.bp.blogspot.com/-dfaeN8xl4NM/VUH5X11Sx_I/AAAAAAAAC-w/EID6_ObyWyk/s1600/IMG_2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3.bp.blogspot.com/-dfaeN8xl4NM/VUH5X11Sx_I/AAAAAAAAC-w/EID6_ObyWyk/s1600/IMG_261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49200" cy="2286421"/>
                    </a:xfrm>
                    <a:prstGeom prst="rect">
                      <a:avLst/>
                    </a:prstGeom>
                    <a:noFill/>
                    <a:ln>
                      <a:noFill/>
                    </a:ln>
                  </pic:spPr>
                </pic:pic>
              </a:graphicData>
            </a:graphic>
            <wp14:sizeRelH relativeFrom="page">
              <wp14:pctWidth>0</wp14:pctWidth>
            </wp14:sizeRelH>
            <wp14:sizeRelV relativeFrom="page">
              <wp14:pctHeight>0</wp14:pctHeight>
            </wp14:sizeRelV>
          </wp:anchor>
        </w:drawing>
      </w:r>
      <w:r w:rsidR="00E53011" w:rsidRPr="00E53011">
        <w:rPr>
          <w:rFonts w:ascii="Book Antiqua" w:eastAsiaTheme="minorHAnsi" w:hAnsi="Book Antiqua"/>
          <w:color w:val="0D0D0D" w:themeColor="text1" w:themeTint="F2"/>
          <w:sz w:val="24"/>
          <w:szCs w:val="24"/>
        </w:rPr>
        <w:t xml:space="preserve">Доторкнутися душею і серцем до світу духовного, світу любові, добра і краси допомогла літературна зустріч з поетесою Людмилою </w:t>
      </w:r>
      <w:proofErr w:type="spellStart"/>
      <w:r w:rsidR="00E53011" w:rsidRPr="00E53011">
        <w:rPr>
          <w:rFonts w:ascii="Book Antiqua" w:eastAsiaTheme="minorHAnsi" w:hAnsi="Book Antiqua"/>
          <w:color w:val="0D0D0D" w:themeColor="text1" w:themeTint="F2"/>
          <w:sz w:val="24"/>
          <w:szCs w:val="24"/>
        </w:rPr>
        <w:t>Яцурою</w:t>
      </w:r>
      <w:proofErr w:type="spellEnd"/>
      <w:r w:rsidR="00E53011" w:rsidRPr="00E53011">
        <w:rPr>
          <w:rFonts w:ascii="Book Antiqua" w:eastAsiaTheme="minorHAnsi" w:hAnsi="Book Antiqua"/>
          <w:color w:val="0D0D0D" w:themeColor="text1" w:themeTint="F2"/>
          <w:sz w:val="24"/>
          <w:szCs w:val="24"/>
        </w:rPr>
        <w:t>. Автор поетичних творів – Людмила Олександрівна поділилася з любителями поезії  своїми роздумами, почуттями, поглядами на життя через поетичне слово. Присутні поринули у  творчий поетичний світ, буденний і водночас неповторний, почули поетичні твори у виконанні самої поетеси.</w:t>
      </w:r>
      <w:r w:rsidR="00E53011" w:rsidRPr="00E53011">
        <w:rPr>
          <w:rFonts w:ascii="Book Antiqua" w:hAnsi="Book Antiqua"/>
          <w:color w:val="0D0D0D" w:themeColor="text1" w:themeTint="F2"/>
        </w:rPr>
        <w:t xml:space="preserve"> </w:t>
      </w:r>
      <w:r w:rsidR="00E53011" w:rsidRPr="00E53011">
        <w:rPr>
          <w:rFonts w:ascii="Book Antiqua" w:eastAsiaTheme="minorHAnsi" w:hAnsi="Book Antiqua"/>
          <w:color w:val="0D0D0D" w:themeColor="text1" w:themeTint="F2"/>
          <w:sz w:val="24"/>
          <w:szCs w:val="24"/>
        </w:rPr>
        <w:t xml:space="preserve">Людмила Олександрівна декламувала  вірші, які бентежили душу слухачів, наповнювали серця добром, любов’ю до людей,  батьків, праці та  навколишнього світу.  Аматори любительського об’єднання  мали можливість познайомитися з  кількома </w:t>
      </w:r>
      <w:r w:rsidR="00BE78F6" w:rsidRPr="00E53011">
        <w:rPr>
          <w:rFonts w:ascii="Book Antiqua" w:eastAsiaTheme="minorHAnsi" w:hAnsi="Book Antiqua"/>
          <w:color w:val="0D0D0D" w:themeColor="text1" w:themeTint="F2"/>
          <w:sz w:val="24"/>
          <w:szCs w:val="24"/>
        </w:rPr>
        <w:t>відео кліпами</w:t>
      </w:r>
      <w:r w:rsidR="00E53011" w:rsidRPr="00E53011">
        <w:rPr>
          <w:rFonts w:ascii="Book Antiqua" w:eastAsiaTheme="minorHAnsi" w:hAnsi="Book Antiqua"/>
          <w:color w:val="0D0D0D" w:themeColor="text1" w:themeTint="F2"/>
          <w:sz w:val="24"/>
          <w:szCs w:val="24"/>
        </w:rPr>
        <w:t xml:space="preserve"> пісень, написаних на слова поетки, жителькою далекої Канади, Наталкою </w:t>
      </w:r>
      <w:proofErr w:type="spellStart"/>
      <w:r w:rsidR="00E53011" w:rsidRPr="00E53011">
        <w:rPr>
          <w:rFonts w:ascii="Book Antiqua" w:eastAsiaTheme="minorHAnsi" w:hAnsi="Book Antiqua"/>
          <w:color w:val="0D0D0D" w:themeColor="text1" w:themeTint="F2"/>
          <w:sz w:val="24"/>
          <w:szCs w:val="24"/>
        </w:rPr>
        <w:t>Гіль</w:t>
      </w:r>
      <w:proofErr w:type="spellEnd"/>
      <w:r w:rsidR="00E53011" w:rsidRPr="00E53011">
        <w:rPr>
          <w:rFonts w:ascii="Book Antiqua" w:eastAsiaTheme="minorHAnsi" w:hAnsi="Book Antiqua"/>
          <w:color w:val="0D0D0D" w:themeColor="text1" w:themeTint="F2"/>
          <w:sz w:val="24"/>
          <w:szCs w:val="24"/>
        </w:rPr>
        <w:t>. Безмежного  джерела енергії, яке вирує у її серці,  вистачило для всіх присутніх – шанувальників поетичного слова.</w:t>
      </w:r>
    </w:p>
    <w:p w:rsidR="00E53011" w:rsidRPr="00E53011" w:rsidRDefault="0001230A" w:rsidP="00E53011">
      <w:pPr>
        <w:spacing w:before="0" w:line="240" w:lineRule="auto"/>
        <w:ind w:firstLine="708"/>
        <w:jc w:val="both"/>
        <w:rPr>
          <w:rFonts w:ascii="Book Antiqua" w:eastAsiaTheme="minorHAnsi" w:hAnsi="Book Antiqua"/>
          <w:color w:val="0D0D0D" w:themeColor="text1" w:themeTint="F2"/>
          <w:sz w:val="24"/>
          <w:szCs w:val="24"/>
        </w:rPr>
      </w:pPr>
      <w:r w:rsidRPr="00E53011">
        <w:rPr>
          <w:rFonts w:ascii="Book Antiqua" w:hAnsi="Book Antiqua"/>
          <w:noProof/>
          <w:color w:val="0D0D0D" w:themeColor="text1" w:themeTint="F2"/>
          <w:lang w:eastAsia="uk-UA"/>
        </w:rPr>
        <w:lastRenderedPageBreak/>
        <w:drawing>
          <wp:anchor distT="0" distB="0" distL="114300" distR="114300" simplePos="0" relativeHeight="251670528" behindDoc="1" locked="0" layoutInCell="1" allowOverlap="1" wp14:anchorId="4CAB07C1" wp14:editId="58556029">
            <wp:simplePos x="0" y="0"/>
            <wp:positionH relativeFrom="margin">
              <wp:posOffset>2887345</wp:posOffset>
            </wp:positionH>
            <wp:positionV relativeFrom="paragraph">
              <wp:posOffset>124460</wp:posOffset>
            </wp:positionV>
            <wp:extent cx="3049270" cy="2032000"/>
            <wp:effectExtent l="0" t="0" r="0" b="6350"/>
            <wp:wrapTight wrapText="bothSides">
              <wp:wrapPolygon edited="0">
                <wp:start x="0" y="0"/>
                <wp:lineTo x="0" y="21465"/>
                <wp:lineTo x="21456" y="21465"/>
                <wp:lineTo x="21456" y="0"/>
                <wp:lineTo x="0" y="0"/>
              </wp:wrapPolygon>
            </wp:wrapTight>
            <wp:docPr id="608" name="Рисунок 608" descr="http://3.bp.blogspot.com/-XJepv7uoOdw/VUH5f5uqYuI/AAAAAAAAC_I/SW8K6pjNdvA/s1600/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3.bp.blogspot.com/-XJepv7uoOdw/VUH5f5uqYuI/AAAAAAAAC_I/SW8K6pjNdvA/s1600/DSC_001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49270" cy="20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53011" w:rsidRPr="00E53011">
        <w:rPr>
          <w:rFonts w:ascii="Book Antiqua" w:eastAsiaTheme="minorHAnsi" w:hAnsi="Book Antiqua"/>
          <w:color w:val="0D0D0D" w:themeColor="text1" w:themeTint="F2"/>
          <w:sz w:val="24"/>
          <w:szCs w:val="24"/>
        </w:rPr>
        <w:t xml:space="preserve">Кожна людина може вибрати захоплення собі до смаку. А Ольга Миколаївна </w:t>
      </w:r>
      <w:proofErr w:type="spellStart"/>
      <w:r w:rsidR="00E53011" w:rsidRPr="00E53011">
        <w:rPr>
          <w:rFonts w:ascii="Book Antiqua" w:eastAsiaTheme="minorHAnsi" w:hAnsi="Book Antiqua"/>
          <w:color w:val="0D0D0D" w:themeColor="text1" w:themeTint="F2"/>
          <w:sz w:val="24"/>
          <w:szCs w:val="24"/>
        </w:rPr>
        <w:t>Рисич</w:t>
      </w:r>
      <w:proofErr w:type="spellEnd"/>
      <w:r w:rsidR="00E53011" w:rsidRPr="00E53011">
        <w:rPr>
          <w:rFonts w:ascii="Book Antiqua" w:eastAsiaTheme="minorHAnsi" w:hAnsi="Book Antiqua"/>
          <w:color w:val="0D0D0D" w:themeColor="text1" w:themeTint="F2"/>
          <w:sz w:val="24"/>
          <w:szCs w:val="24"/>
        </w:rPr>
        <w:t xml:space="preserve"> – одна з талановитих майстринь </w:t>
      </w:r>
      <w:proofErr w:type="spellStart"/>
      <w:r w:rsidR="00E53011" w:rsidRPr="00E53011">
        <w:rPr>
          <w:rFonts w:ascii="Book Antiqua" w:eastAsiaTheme="minorHAnsi" w:hAnsi="Book Antiqua"/>
          <w:color w:val="0D0D0D" w:themeColor="text1" w:themeTint="F2"/>
          <w:sz w:val="24"/>
          <w:szCs w:val="24"/>
        </w:rPr>
        <w:t>декоративно</w:t>
      </w:r>
      <w:proofErr w:type="spellEnd"/>
      <w:r w:rsidR="00E53011" w:rsidRPr="00E53011">
        <w:rPr>
          <w:rFonts w:ascii="Book Antiqua" w:eastAsiaTheme="minorHAnsi" w:hAnsi="Book Antiqua"/>
          <w:color w:val="0D0D0D" w:themeColor="text1" w:themeTint="F2"/>
          <w:sz w:val="24"/>
          <w:szCs w:val="24"/>
        </w:rPr>
        <w:t xml:space="preserve">-ужиткового мистецтва </w:t>
      </w:r>
      <w:proofErr w:type="spellStart"/>
      <w:r w:rsidR="00E53011" w:rsidRPr="00E53011">
        <w:rPr>
          <w:rFonts w:ascii="Book Antiqua" w:eastAsiaTheme="minorHAnsi" w:hAnsi="Book Antiqua"/>
          <w:color w:val="0D0D0D" w:themeColor="text1" w:themeTint="F2"/>
          <w:sz w:val="24"/>
          <w:szCs w:val="24"/>
        </w:rPr>
        <w:t>Межівщини</w:t>
      </w:r>
      <w:proofErr w:type="spellEnd"/>
      <w:r w:rsidR="00E53011" w:rsidRPr="00E53011">
        <w:rPr>
          <w:rFonts w:ascii="Book Antiqua" w:eastAsiaTheme="minorHAnsi" w:hAnsi="Book Antiqua"/>
          <w:color w:val="0D0D0D" w:themeColor="text1" w:themeTint="F2"/>
          <w:sz w:val="24"/>
          <w:szCs w:val="24"/>
        </w:rPr>
        <w:t xml:space="preserve"> і її доньки Карина та Ірина – обрали декілька: вишивання, </w:t>
      </w:r>
      <w:proofErr w:type="spellStart"/>
      <w:r w:rsidR="00E53011" w:rsidRPr="00E53011">
        <w:rPr>
          <w:rFonts w:ascii="Book Antiqua" w:eastAsiaTheme="minorHAnsi" w:hAnsi="Book Antiqua"/>
          <w:color w:val="0D0D0D" w:themeColor="text1" w:themeTint="F2"/>
          <w:sz w:val="24"/>
          <w:szCs w:val="24"/>
        </w:rPr>
        <w:t>квілінг</w:t>
      </w:r>
      <w:proofErr w:type="spellEnd"/>
      <w:r w:rsidR="00E53011" w:rsidRPr="00E53011">
        <w:rPr>
          <w:rFonts w:ascii="Book Antiqua" w:eastAsiaTheme="minorHAnsi" w:hAnsi="Book Antiqua"/>
          <w:color w:val="0D0D0D" w:themeColor="text1" w:themeTint="F2"/>
          <w:sz w:val="24"/>
          <w:szCs w:val="24"/>
        </w:rPr>
        <w:t xml:space="preserve">, плетіння спицями та гачком, </w:t>
      </w:r>
      <w:proofErr w:type="spellStart"/>
      <w:r w:rsidR="00E53011" w:rsidRPr="00E53011">
        <w:rPr>
          <w:rFonts w:ascii="Book Antiqua" w:eastAsiaTheme="minorHAnsi" w:hAnsi="Book Antiqua"/>
          <w:color w:val="0D0D0D" w:themeColor="text1" w:themeTint="F2"/>
          <w:sz w:val="24"/>
          <w:szCs w:val="24"/>
        </w:rPr>
        <w:t>бісероплетіння</w:t>
      </w:r>
      <w:proofErr w:type="spellEnd"/>
      <w:r w:rsidR="00E53011" w:rsidRPr="00E53011">
        <w:rPr>
          <w:rFonts w:ascii="Book Antiqua" w:eastAsiaTheme="minorHAnsi" w:hAnsi="Book Antiqua"/>
          <w:color w:val="0D0D0D" w:themeColor="text1" w:themeTint="F2"/>
          <w:sz w:val="24"/>
          <w:szCs w:val="24"/>
        </w:rPr>
        <w:t xml:space="preserve">, модульне </w:t>
      </w:r>
      <w:proofErr w:type="spellStart"/>
      <w:r w:rsidR="00E53011" w:rsidRPr="00E53011">
        <w:rPr>
          <w:rFonts w:ascii="Book Antiqua" w:eastAsiaTheme="minorHAnsi" w:hAnsi="Book Antiqua"/>
          <w:color w:val="0D0D0D" w:themeColor="text1" w:themeTint="F2"/>
          <w:sz w:val="24"/>
          <w:szCs w:val="24"/>
        </w:rPr>
        <w:t>орігамі</w:t>
      </w:r>
      <w:proofErr w:type="spellEnd"/>
      <w:r w:rsidR="00E53011" w:rsidRPr="00E53011">
        <w:rPr>
          <w:rFonts w:ascii="Book Antiqua" w:eastAsiaTheme="minorHAnsi" w:hAnsi="Book Antiqua"/>
          <w:color w:val="0D0D0D" w:themeColor="text1" w:themeTint="F2"/>
          <w:sz w:val="24"/>
          <w:szCs w:val="24"/>
        </w:rPr>
        <w:t xml:space="preserve">, </w:t>
      </w:r>
      <w:proofErr w:type="spellStart"/>
      <w:r w:rsidR="00E53011" w:rsidRPr="00E53011">
        <w:rPr>
          <w:rFonts w:ascii="Book Antiqua" w:eastAsiaTheme="minorHAnsi" w:hAnsi="Book Antiqua"/>
          <w:color w:val="0D0D0D" w:themeColor="text1" w:themeTint="F2"/>
          <w:sz w:val="24"/>
          <w:szCs w:val="24"/>
        </w:rPr>
        <w:t>ганутель</w:t>
      </w:r>
      <w:proofErr w:type="spellEnd"/>
      <w:r w:rsidR="00E53011" w:rsidRPr="00E53011">
        <w:rPr>
          <w:rFonts w:ascii="Book Antiqua" w:eastAsiaTheme="minorHAnsi" w:hAnsi="Book Antiqua"/>
          <w:color w:val="0D0D0D" w:themeColor="text1" w:themeTint="F2"/>
          <w:sz w:val="24"/>
          <w:szCs w:val="24"/>
        </w:rPr>
        <w:t xml:space="preserve">. Тому відвідувачі </w:t>
      </w:r>
      <w:proofErr w:type="spellStart"/>
      <w:r w:rsidR="00E53011" w:rsidRPr="00E53011">
        <w:rPr>
          <w:rFonts w:ascii="Book Antiqua" w:eastAsiaTheme="minorHAnsi" w:hAnsi="Book Antiqua"/>
          <w:color w:val="0D0D0D" w:themeColor="text1" w:themeTint="F2"/>
          <w:sz w:val="24"/>
          <w:szCs w:val="24"/>
        </w:rPr>
        <w:t>Межівської</w:t>
      </w:r>
      <w:proofErr w:type="spellEnd"/>
      <w:r w:rsidR="00E53011" w:rsidRPr="00E53011">
        <w:rPr>
          <w:rFonts w:ascii="Book Antiqua" w:eastAsiaTheme="minorHAnsi" w:hAnsi="Book Antiqua"/>
          <w:color w:val="0D0D0D" w:themeColor="text1" w:themeTint="F2"/>
          <w:sz w:val="24"/>
          <w:szCs w:val="24"/>
        </w:rPr>
        <w:t xml:space="preserve"> районної бібліотеки, які зібралися на чергове засідання краєзнавчої вітальні «Рукоділля на дозвіллі» змогли помилуватися чудовими численними роботами майстринь. Виставка робіт діяла протягом двох тижнів, вони зацікавили багатьох відвідувачів, тому учасників зібрання було багато. Ольга Миколаївна розповіла присутнім про свій улюблений вид </w:t>
      </w:r>
      <w:proofErr w:type="spellStart"/>
      <w:r w:rsidR="00E53011" w:rsidRPr="00E53011">
        <w:rPr>
          <w:rFonts w:ascii="Book Antiqua" w:eastAsiaTheme="minorHAnsi" w:hAnsi="Book Antiqua"/>
          <w:color w:val="0D0D0D" w:themeColor="text1" w:themeTint="F2"/>
          <w:sz w:val="24"/>
          <w:szCs w:val="24"/>
        </w:rPr>
        <w:t>декоративно-ужитков</w:t>
      </w:r>
      <w:proofErr w:type="spellEnd"/>
      <w:r w:rsidR="00E53011" w:rsidRPr="00E53011">
        <w:rPr>
          <w:rFonts w:ascii="Book Antiqua" w:hAnsi="Book Antiqua"/>
          <w:noProof/>
          <w:color w:val="0D0D0D" w:themeColor="text1" w:themeTint="F2"/>
          <w:lang w:eastAsia="uk-UA"/>
        </w:rPr>
        <w:t xml:space="preserve"> </w:t>
      </w:r>
      <w:r w:rsidR="00E53011" w:rsidRPr="00E53011">
        <w:rPr>
          <w:rFonts w:ascii="Book Antiqua" w:eastAsiaTheme="minorHAnsi" w:hAnsi="Book Antiqua"/>
          <w:color w:val="0D0D0D" w:themeColor="text1" w:themeTint="F2"/>
          <w:sz w:val="24"/>
          <w:szCs w:val="24"/>
        </w:rPr>
        <w:t xml:space="preserve">ого мистецтва – вишивку – та поділилася секретами своєї майстерності. З вітальним словом до майстринь звернулися </w:t>
      </w:r>
      <w:proofErr w:type="spellStart"/>
      <w:r w:rsidR="00E53011" w:rsidRPr="00E53011">
        <w:rPr>
          <w:rFonts w:ascii="Book Antiqua" w:eastAsiaTheme="minorHAnsi" w:hAnsi="Book Antiqua"/>
          <w:color w:val="0D0D0D" w:themeColor="text1" w:themeTint="F2"/>
          <w:sz w:val="24"/>
          <w:szCs w:val="24"/>
        </w:rPr>
        <w:t>Л.І.Кропив’янська</w:t>
      </w:r>
      <w:proofErr w:type="spellEnd"/>
      <w:r w:rsidR="00E53011" w:rsidRPr="00E53011">
        <w:rPr>
          <w:rFonts w:ascii="Book Antiqua" w:eastAsiaTheme="minorHAnsi" w:hAnsi="Book Antiqua"/>
          <w:color w:val="0D0D0D" w:themeColor="text1" w:themeTint="F2"/>
          <w:sz w:val="24"/>
          <w:szCs w:val="24"/>
        </w:rPr>
        <w:t xml:space="preserve">, </w:t>
      </w:r>
      <w:proofErr w:type="spellStart"/>
      <w:r w:rsidR="00E53011" w:rsidRPr="00E53011">
        <w:rPr>
          <w:rFonts w:ascii="Book Antiqua" w:eastAsiaTheme="minorHAnsi" w:hAnsi="Book Antiqua"/>
          <w:color w:val="0D0D0D" w:themeColor="text1" w:themeTint="F2"/>
          <w:sz w:val="24"/>
          <w:szCs w:val="24"/>
        </w:rPr>
        <w:t>Л.Г.Давиденко</w:t>
      </w:r>
      <w:proofErr w:type="spellEnd"/>
      <w:r w:rsidR="00E53011" w:rsidRPr="00E53011">
        <w:rPr>
          <w:rFonts w:ascii="Book Antiqua" w:eastAsiaTheme="minorHAnsi" w:hAnsi="Book Antiqua"/>
          <w:color w:val="0D0D0D" w:themeColor="text1" w:themeTint="F2"/>
          <w:sz w:val="24"/>
          <w:szCs w:val="24"/>
        </w:rPr>
        <w:t xml:space="preserve">, </w:t>
      </w:r>
      <w:proofErr w:type="spellStart"/>
      <w:r w:rsidR="00E53011" w:rsidRPr="00E53011">
        <w:rPr>
          <w:rFonts w:ascii="Book Antiqua" w:eastAsiaTheme="minorHAnsi" w:hAnsi="Book Antiqua"/>
          <w:color w:val="0D0D0D" w:themeColor="text1" w:themeTint="F2"/>
          <w:sz w:val="24"/>
          <w:szCs w:val="24"/>
        </w:rPr>
        <w:t>М.Г.Алтухова</w:t>
      </w:r>
      <w:proofErr w:type="spellEnd"/>
      <w:r w:rsidR="00E53011" w:rsidRPr="00E53011">
        <w:rPr>
          <w:rFonts w:ascii="Book Antiqua" w:eastAsiaTheme="minorHAnsi" w:hAnsi="Book Antiqua"/>
          <w:color w:val="0D0D0D" w:themeColor="text1" w:themeTint="F2"/>
          <w:sz w:val="24"/>
          <w:szCs w:val="24"/>
        </w:rPr>
        <w:t xml:space="preserve">, </w:t>
      </w:r>
      <w:proofErr w:type="spellStart"/>
      <w:r w:rsidR="00E53011" w:rsidRPr="00E53011">
        <w:rPr>
          <w:rFonts w:ascii="Book Antiqua" w:eastAsiaTheme="minorHAnsi" w:hAnsi="Book Antiqua"/>
          <w:color w:val="0D0D0D" w:themeColor="text1" w:themeTint="F2"/>
          <w:sz w:val="24"/>
          <w:szCs w:val="24"/>
        </w:rPr>
        <w:t>Л.О.Яцура</w:t>
      </w:r>
      <w:proofErr w:type="spellEnd"/>
      <w:r w:rsidR="00E53011" w:rsidRPr="00E53011">
        <w:rPr>
          <w:rFonts w:ascii="Book Antiqua" w:eastAsiaTheme="minorHAnsi" w:hAnsi="Book Antiqua"/>
          <w:color w:val="0D0D0D" w:themeColor="text1" w:themeTint="F2"/>
          <w:sz w:val="24"/>
          <w:szCs w:val="24"/>
        </w:rPr>
        <w:t>. У своїх виступах учасники зібрання оцінили високий рівень  майстерності рукодільниць, відзначили, що чудові роботи майстринь дарують атмосферу затишку і тепла, адже всі вони створені з любов’ю та натхненням. Особливої атмосфери цій зустрічі додали пісні у виконанні Сергія Черепахи, Юрія Ковтуна, Світлани Гриценко, Діани Слабко.  По закінченні зустрічі,  гості та учасники свята із захопленням ділилися враженнями та знайомилися з новими експонатами виставки.</w:t>
      </w:r>
    </w:p>
    <w:p w:rsidR="00746C03" w:rsidRPr="00E53011" w:rsidRDefault="00925E8B" w:rsidP="0001230A">
      <w:pPr>
        <w:spacing w:before="0" w:line="240" w:lineRule="auto"/>
        <w:ind w:firstLine="708"/>
        <w:jc w:val="both"/>
        <w:rPr>
          <w:rFonts w:ascii="Book Antiqua" w:eastAsiaTheme="minorHAnsi" w:hAnsi="Book Antiqua"/>
          <w:sz w:val="24"/>
          <w:szCs w:val="24"/>
        </w:rPr>
      </w:pPr>
      <w:r w:rsidRPr="008A76B8">
        <w:rPr>
          <w:rFonts w:ascii="Book Antiqua" w:hAnsi="Book Antiqua"/>
          <w:b/>
          <w:noProof/>
          <w:color w:val="002060"/>
          <w:u w:val="single"/>
          <w:lang w:eastAsia="uk-UA"/>
        </w:rPr>
        <w:drawing>
          <wp:anchor distT="0" distB="0" distL="114300" distR="114300" simplePos="0" relativeHeight="251672576" behindDoc="1" locked="0" layoutInCell="1" allowOverlap="1" wp14:anchorId="5E56F80F" wp14:editId="49773842">
            <wp:simplePos x="0" y="0"/>
            <wp:positionH relativeFrom="margin">
              <wp:align>right</wp:align>
            </wp:positionH>
            <wp:positionV relativeFrom="paragraph">
              <wp:posOffset>5080</wp:posOffset>
            </wp:positionV>
            <wp:extent cx="3049200" cy="2029561"/>
            <wp:effectExtent l="0" t="0" r="0" b="8890"/>
            <wp:wrapTight wrapText="bothSides">
              <wp:wrapPolygon edited="0">
                <wp:start x="0" y="0"/>
                <wp:lineTo x="0" y="21492"/>
                <wp:lineTo x="21461" y="21492"/>
                <wp:lineTo x="21461" y="0"/>
                <wp:lineTo x="0" y="0"/>
              </wp:wrapPolygon>
            </wp:wrapTight>
            <wp:docPr id="670" name="Рисунок 670" descr="http://3.bp.blogspot.com/-LFtDi3LT-Ss/VWhob5IbrOI/AAAAAAAADLc/ybsM5GHkRa8/s640/DSC_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3.bp.blogspot.com/-LFtDi3LT-Ss/VWhob5IbrOI/AAAAAAAADLc/ybsM5GHkRa8/s640/DSC_0358.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9200" cy="2029561"/>
                    </a:xfrm>
                    <a:prstGeom prst="rect">
                      <a:avLst/>
                    </a:prstGeom>
                    <a:noFill/>
                    <a:ln>
                      <a:noFill/>
                    </a:ln>
                  </pic:spPr>
                </pic:pic>
              </a:graphicData>
            </a:graphic>
            <wp14:sizeRelH relativeFrom="page">
              <wp14:pctWidth>0</wp14:pctWidth>
            </wp14:sizeRelH>
            <wp14:sizeRelV relativeFrom="page">
              <wp14:pctHeight>0</wp14:pctHeight>
            </wp14:sizeRelV>
          </wp:anchor>
        </w:drawing>
      </w:r>
      <w:r w:rsidR="00E53011" w:rsidRPr="008A76B8">
        <w:rPr>
          <w:rFonts w:ascii="Book Antiqua" w:eastAsiaTheme="minorHAnsi" w:hAnsi="Book Antiqua"/>
          <w:b/>
          <w:color w:val="002060"/>
          <w:sz w:val="24"/>
          <w:szCs w:val="24"/>
          <w:u w:val="single"/>
        </w:rPr>
        <w:t>«Від серця до серця»</w:t>
      </w:r>
      <w:r w:rsidR="00E53011" w:rsidRPr="00E53011">
        <w:rPr>
          <w:rFonts w:ascii="Book Antiqua" w:eastAsiaTheme="minorHAnsi" w:hAnsi="Book Antiqua"/>
          <w:color w:val="0D0D0D" w:themeColor="text1" w:themeTint="F2"/>
          <w:sz w:val="24"/>
          <w:szCs w:val="24"/>
        </w:rPr>
        <w:t xml:space="preserve"> під такою назвою в </w:t>
      </w:r>
      <w:proofErr w:type="spellStart"/>
      <w:r w:rsidR="00E53011" w:rsidRPr="00E53011">
        <w:rPr>
          <w:rFonts w:ascii="Book Antiqua" w:eastAsiaTheme="minorHAnsi" w:hAnsi="Book Antiqua"/>
          <w:color w:val="0D0D0D" w:themeColor="text1" w:themeTint="F2"/>
          <w:sz w:val="24"/>
          <w:szCs w:val="24"/>
        </w:rPr>
        <w:t>Межівській</w:t>
      </w:r>
      <w:proofErr w:type="spellEnd"/>
      <w:r w:rsidR="00E53011" w:rsidRPr="00E53011">
        <w:rPr>
          <w:rFonts w:ascii="Book Antiqua" w:eastAsiaTheme="minorHAnsi" w:hAnsi="Book Antiqua"/>
          <w:color w:val="0D0D0D" w:themeColor="text1" w:themeTint="F2"/>
          <w:sz w:val="24"/>
          <w:szCs w:val="24"/>
        </w:rPr>
        <w:t xml:space="preserve"> районній бібліотеці відбулася </w:t>
      </w:r>
      <w:r w:rsidR="00E53011" w:rsidRPr="008A76B8">
        <w:rPr>
          <w:rFonts w:ascii="Book Antiqua" w:eastAsiaTheme="minorHAnsi" w:hAnsi="Book Antiqua"/>
          <w:b/>
          <w:color w:val="002060"/>
          <w:sz w:val="24"/>
          <w:szCs w:val="24"/>
          <w:u w:val="single"/>
        </w:rPr>
        <w:t>ніч в бібліотеці</w:t>
      </w:r>
      <w:r w:rsidR="00E53011" w:rsidRPr="00E53011">
        <w:rPr>
          <w:rFonts w:ascii="Book Antiqua" w:eastAsiaTheme="minorHAnsi" w:hAnsi="Book Antiqua"/>
          <w:color w:val="0D0D0D" w:themeColor="text1" w:themeTint="F2"/>
          <w:sz w:val="24"/>
          <w:szCs w:val="24"/>
        </w:rPr>
        <w:t>. Громадськість селища зустрілася з поетом-піснярем, музикантом, бардом нашого краю, Юрієм Миколайовичем  Ковтуном. Поціновувачі авторської пісні зібралися у святково прибраному читальному залі бібліотеки, щоб доторкнутися серцем і душею до творчості поета-співака. Глядачі зачаровано слухали вірші та пісні у виконанні самого автора.</w:t>
      </w:r>
      <w:r w:rsidR="00E53011" w:rsidRPr="00E53011">
        <w:rPr>
          <w:rFonts w:ascii="Book Antiqua" w:hAnsi="Book Antiqua"/>
          <w:noProof/>
          <w:color w:val="0D0D0D" w:themeColor="text1" w:themeTint="F2"/>
          <w:lang w:val="ru-RU"/>
        </w:rPr>
        <w:t xml:space="preserve"> </w:t>
      </w:r>
    </w:p>
    <w:p w:rsidR="00E53011" w:rsidRPr="00E53011" w:rsidRDefault="00925E8B" w:rsidP="003B37F8">
      <w:pPr>
        <w:spacing w:before="0" w:line="240" w:lineRule="auto"/>
        <w:ind w:firstLine="708"/>
        <w:jc w:val="both"/>
        <w:rPr>
          <w:rFonts w:ascii="Book Antiqua" w:hAnsi="Book Antiqua"/>
          <w:noProof/>
          <w:color w:val="0D0D0D" w:themeColor="text1" w:themeTint="F2"/>
          <w:lang w:eastAsia="uk-UA"/>
        </w:rPr>
      </w:pPr>
      <w:r w:rsidRPr="00E53011">
        <w:rPr>
          <w:rFonts w:ascii="Book Antiqua" w:hAnsi="Book Antiqua"/>
          <w:noProof/>
          <w:color w:val="0D0D0D" w:themeColor="text1" w:themeTint="F2"/>
          <w:lang w:eastAsia="uk-UA"/>
        </w:rPr>
        <w:drawing>
          <wp:anchor distT="0" distB="0" distL="114300" distR="114300" simplePos="0" relativeHeight="251673600" behindDoc="1" locked="0" layoutInCell="1" allowOverlap="1" wp14:anchorId="7DB60986" wp14:editId="4B9859CF">
            <wp:simplePos x="0" y="0"/>
            <wp:positionH relativeFrom="margin">
              <wp:align>right</wp:align>
            </wp:positionH>
            <wp:positionV relativeFrom="paragraph">
              <wp:posOffset>12065</wp:posOffset>
            </wp:positionV>
            <wp:extent cx="3049200" cy="2029082"/>
            <wp:effectExtent l="0" t="0" r="0" b="0"/>
            <wp:wrapTight wrapText="bothSides">
              <wp:wrapPolygon edited="0">
                <wp:start x="0" y="0"/>
                <wp:lineTo x="0" y="21296"/>
                <wp:lineTo x="21461" y="21296"/>
                <wp:lineTo x="21461" y="0"/>
                <wp:lineTo x="0" y="0"/>
              </wp:wrapPolygon>
            </wp:wrapTight>
            <wp:docPr id="732" name="Рисунок 732" descr="http://1.bp.blogspot.com/-X9n_HFrW4w4/VWhpF9GpI7I/AAAAAAAADLk/vAsMm3Z_ov4/s640/DSC_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bp.blogspot.com/-X9n_HFrW4w4/VWhpF9GpI7I/AAAAAAAADLk/vAsMm3Z_ov4/s640/DSC_012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49200" cy="2029082"/>
                    </a:xfrm>
                    <a:prstGeom prst="rect">
                      <a:avLst/>
                    </a:prstGeom>
                    <a:noFill/>
                    <a:ln>
                      <a:noFill/>
                    </a:ln>
                  </pic:spPr>
                </pic:pic>
              </a:graphicData>
            </a:graphic>
            <wp14:sizeRelH relativeFrom="page">
              <wp14:pctWidth>0</wp14:pctWidth>
            </wp14:sizeRelH>
            <wp14:sizeRelV relativeFrom="page">
              <wp14:pctHeight>0</wp14:pctHeight>
            </wp14:sizeRelV>
          </wp:anchor>
        </w:drawing>
      </w:r>
      <w:r w:rsidR="00E53011" w:rsidRPr="00E53011">
        <w:rPr>
          <w:rFonts w:ascii="Book Antiqua" w:eastAsiaTheme="minorHAnsi" w:hAnsi="Book Antiqua"/>
          <w:color w:val="0D0D0D" w:themeColor="text1" w:themeTint="F2"/>
          <w:sz w:val="24"/>
          <w:szCs w:val="24"/>
        </w:rPr>
        <w:t xml:space="preserve">Його творчості  притаманна щирість, почуття любові до України, жінки-матері, рідної природи. Автор намагається передати красу і велич рідного краю, він знаходить слова, щоб доторкнутися до чутливих струн душі кожного з нас. Пісні Юрія Миколайовича звучали під гітарний акомпанемент  Віктора Куца та самого автора, на баяні акомпанував Олексій </w:t>
      </w:r>
      <w:proofErr w:type="spellStart"/>
      <w:r w:rsidR="00E53011" w:rsidRPr="00E53011">
        <w:rPr>
          <w:rFonts w:ascii="Book Antiqua" w:eastAsiaTheme="minorHAnsi" w:hAnsi="Book Antiqua"/>
          <w:color w:val="0D0D0D" w:themeColor="text1" w:themeTint="F2"/>
          <w:sz w:val="24"/>
          <w:szCs w:val="24"/>
        </w:rPr>
        <w:t>Шашурін</w:t>
      </w:r>
      <w:proofErr w:type="spellEnd"/>
      <w:r w:rsidR="00E53011" w:rsidRPr="00E53011">
        <w:rPr>
          <w:rFonts w:ascii="Book Antiqua" w:eastAsiaTheme="minorHAnsi" w:hAnsi="Book Antiqua"/>
          <w:color w:val="0D0D0D" w:themeColor="text1" w:themeTint="F2"/>
          <w:sz w:val="24"/>
          <w:szCs w:val="24"/>
        </w:rPr>
        <w:t xml:space="preserve">. Зі словами вітання </w:t>
      </w:r>
      <w:r w:rsidR="00E53011" w:rsidRPr="00E53011">
        <w:rPr>
          <w:rFonts w:ascii="Book Antiqua" w:eastAsiaTheme="minorHAnsi" w:hAnsi="Book Antiqua"/>
          <w:color w:val="0D0D0D" w:themeColor="text1" w:themeTint="F2"/>
          <w:sz w:val="24"/>
          <w:szCs w:val="24"/>
        </w:rPr>
        <w:lastRenderedPageBreak/>
        <w:t xml:space="preserve">звернулися начальник відділу освіти та науки Литвиненко О.О., голова профспілки працівників освіти </w:t>
      </w:r>
      <w:proofErr w:type="spellStart"/>
      <w:r w:rsidR="00E53011" w:rsidRPr="00E53011">
        <w:rPr>
          <w:rFonts w:ascii="Book Antiqua" w:eastAsiaTheme="minorHAnsi" w:hAnsi="Book Antiqua"/>
          <w:color w:val="0D0D0D" w:themeColor="text1" w:themeTint="F2"/>
          <w:sz w:val="24"/>
          <w:szCs w:val="24"/>
        </w:rPr>
        <w:t>Матюхіна</w:t>
      </w:r>
      <w:proofErr w:type="spellEnd"/>
      <w:r w:rsidR="00E53011" w:rsidRPr="00E53011">
        <w:rPr>
          <w:rFonts w:ascii="Book Antiqua" w:eastAsiaTheme="minorHAnsi" w:hAnsi="Book Antiqua"/>
          <w:color w:val="0D0D0D" w:themeColor="text1" w:themeTint="F2"/>
          <w:sz w:val="24"/>
          <w:szCs w:val="24"/>
        </w:rPr>
        <w:t xml:space="preserve"> Л.І., депутат обласної ради </w:t>
      </w:r>
      <w:proofErr w:type="spellStart"/>
      <w:r w:rsidR="00E53011" w:rsidRPr="00E53011">
        <w:rPr>
          <w:rFonts w:ascii="Book Antiqua" w:eastAsiaTheme="minorHAnsi" w:hAnsi="Book Antiqua"/>
          <w:color w:val="0D0D0D" w:themeColor="text1" w:themeTint="F2"/>
          <w:sz w:val="24"/>
          <w:szCs w:val="24"/>
        </w:rPr>
        <w:t>Маловічко</w:t>
      </w:r>
      <w:proofErr w:type="spellEnd"/>
      <w:r w:rsidR="00E53011" w:rsidRPr="00E53011">
        <w:rPr>
          <w:rFonts w:ascii="Book Antiqua" w:eastAsiaTheme="minorHAnsi" w:hAnsi="Book Antiqua"/>
          <w:color w:val="0D0D0D" w:themeColor="text1" w:themeTint="F2"/>
          <w:sz w:val="24"/>
          <w:szCs w:val="24"/>
        </w:rPr>
        <w:t xml:space="preserve"> С.В., заступник голови районної ради Діденко В.В., поетеса Давиденко В.В., завідувач дитячого садка «Барвінок» </w:t>
      </w:r>
      <w:proofErr w:type="spellStart"/>
      <w:r w:rsidR="00E53011" w:rsidRPr="00E53011">
        <w:rPr>
          <w:rFonts w:ascii="Book Antiqua" w:eastAsiaTheme="minorHAnsi" w:hAnsi="Book Antiqua"/>
          <w:color w:val="0D0D0D" w:themeColor="text1" w:themeTint="F2"/>
          <w:sz w:val="24"/>
          <w:szCs w:val="24"/>
        </w:rPr>
        <w:t>Колот</w:t>
      </w:r>
      <w:proofErr w:type="spellEnd"/>
      <w:r w:rsidR="00E53011" w:rsidRPr="00E53011">
        <w:rPr>
          <w:rFonts w:ascii="Book Antiqua" w:eastAsiaTheme="minorHAnsi" w:hAnsi="Book Antiqua"/>
          <w:color w:val="0D0D0D" w:themeColor="text1" w:themeTint="F2"/>
          <w:sz w:val="24"/>
          <w:szCs w:val="24"/>
        </w:rPr>
        <w:t xml:space="preserve"> В.І., </w:t>
      </w:r>
      <w:proofErr w:type="spellStart"/>
      <w:r w:rsidR="00E53011" w:rsidRPr="00E53011">
        <w:rPr>
          <w:rFonts w:ascii="Book Antiqua" w:eastAsiaTheme="minorHAnsi" w:hAnsi="Book Antiqua"/>
          <w:color w:val="0D0D0D" w:themeColor="text1" w:themeTint="F2"/>
          <w:sz w:val="24"/>
          <w:szCs w:val="24"/>
        </w:rPr>
        <w:t>Вінник</w:t>
      </w:r>
      <w:proofErr w:type="spellEnd"/>
      <w:r w:rsidR="00E53011" w:rsidRPr="00E53011">
        <w:rPr>
          <w:rFonts w:ascii="Book Antiqua" w:eastAsiaTheme="minorHAnsi" w:hAnsi="Book Antiqua"/>
          <w:color w:val="0D0D0D" w:themeColor="text1" w:themeTint="F2"/>
          <w:sz w:val="24"/>
          <w:szCs w:val="24"/>
        </w:rPr>
        <w:t xml:space="preserve"> О.В., </w:t>
      </w:r>
      <w:proofErr w:type="spellStart"/>
      <w:r w:rsidR="00E53011" w:rsidRPr="00E53011">
        <w:rPr>
          <w:rFonts w:ascii="Book Antiqua" w:eastAsiaTheme="minorHAnsi" w:hAnsi="Book Antiqua"/>
          <w:color w:val="0D0D0D" w:themeColor="text1" w:themeTint="F2"/>
          <w:sz w:val="24"/>
          <w:szCs w:val="24"/>
        </w:rPr>
        <w:t>Шалгінських</w:t>
      </w:r>
      <w:proofErr w:type="spellEnd"/>
      <w:r w:rsidR="00E53011" w:rsidRPr="00E53011">
        <w:rPr>
          <w:rFonts w:ascii="Book Antiqua" w:eastAsiaTheme="minorHAnsi" w:hAnsi="Book Antiqua"/>
          <w:color w:val="0D0D0D" w:themeColor="text1" w:themeTint="F2"/>
          <w:sz w:val="24"/>
          <w:szCs w:val="24"/>
        </w:rPr>
        <w:t xml:space="preserve"> С.В. А родина Сергія та Олени Черепах і їх донька Даша  подарували Юрію Миколайовичу обереги, які захищатимуть його вдома та на роботі. Читачі бібліотеки тепло сприйняли виступи колег Юрія Миколайовича по творчій співпраці – Світлани Гриценко та Сергія Черепахи, які подарували пісенні вітання.</w:t>
      </w:r>
      <w:r w:rsidR="00E53011" w:rsidRPr="00E53011">
        <w:rPr>
          <w:rFonts w:ascii="Book Antiqua" w:hAnsi="Book Antiqua"/>
          <w:noProof/>
          <w:color w:val="0D0D0D" w:themeColor="text1" w:themeTint="F2"/>
        </w:rPr>
        <w:t xml:space="preserve"> </w:t>
      </w:r>
      <w:r w:rsidR="00E53011" w:rsidRPr="00E53011">
        <w:rPr>
          <w:rFonts w:ascii="Book Antiqua" w:eastAsiaTheme="minorHAnsi" w:hAnsi="Book Antiqua"/>
          <w:color w:val="0D0D0D" w:themeColor="text1" w:themeTint="F2"/>
          <w:sz w:val="24"/>
          <w:szCs w:val="24"/>
        </w:rPr>
        <w:t xml:space="preserve">Гості </w:t>
      </w:r>
      <w:proofErr w:type="spellStart"/>
      <w:r w:rsidR="00E53011" w:rsidRPr="00E53011">
        <w:rPr>
          <w:rFonts w:ascii="Book Antiqua" w:eastAsiaTheme="minorHAnsi" w:hAnsi="Book Antiqua"/>
          <w:color w:val="0D0D0D" w:themeColor="text1" w:themeTint="F2"/>
          <w:sz w:val="24"/>
          <w:szCs w:val="24"/>
        </w:rPr>
        <w:t>бібліоночі</w:t>
      </w:r>
      <w:proofErr w:type="spellEnd"/>
      <w:r w:rsidR="00E53011" w:rsidRPr="00E53011">
        <w:rPr>
          <w:rFonts w:ascii="Book Antiqua" w:eastAsiaTheme="minorHAnsi" w:hAnsi="Book Antiqua"/>
          <w:color w:val="0D0D0D" w:themeColor="text1" w:themeTint="F2"/>
          <w:sz w:val="24"/>
          <w:szCs w:val="24"/>
        </w:rPr>
        <w:t xml:space="preserve"> –  друзі та поціновувачі  творчості Юрія Ковтуна – дарували квіти, звучали побажання і зворушливі слова вдячності. А він сам щиро подякував працівникам бібліотеки за організацію свята, а глядачам за розуміння його творчості. По закінченні зустрічі творчі особистості селища  за чашкою чаю обговорювали свої плани на майбутнє. Ніч в бібліотеці мала успіх, а гості неохоче розходилися вже за північ.</w:t>
      </w:r>
      <w:r w:rsidR="00E53011" w:rsidRPr="00E53011">
        <w:rPr>
          <w:rFonts w:ascii="Book Antiqua" w:hAnsi="Book Antiqua"/>
          <w:noProof/>
          <w:color w:val="0D0D0D" w:themeColor="text1" w:themeTint="F2"/>
          <w:lang w:eastAsia="uk-UA"/>
        </w:rPr>
        <w:t xml:space="preserve"> </w:t>
      </w:r>
    </w:p>
    <w:p w:rsidR="00E53011" w:rsidRPr="00E53011" w:rsidRDefault="00E53011" w:rsidP="00D155A2">
      <w:pPr>
        <w:spacing w:before="0" w:after="0" w:line="240" w:lineRule="auto"/>
        <w:ind w:firstLine="708"/>
        <w:jc w:val="both"/>
        <w:rPr>
          <w:rFonts w:ascii="Book Antiqua" w:eastAsiaTheme="minorHAnsi" w:hAnsi="Book Antiqua"/>
          <w:color w:val="0D0D0D" w:themeColor="text1" w:themeTint="F2"/>
          <w:sz w:val="24"/>
          <w:szCs w:val="24"/>
        </w:rPr>
      </w:pPr>
      <w:r w:rsidRPr="00E53011">
        <w:rPr>
          <w:rFonts w:ascii="Book Antiqua" w:hAnsi="Book Antiqua"/>
          <w:noProof/>
          <w:color w:val="0D0D0D" w:themeColor="text1" w:themeTint="F2"/>
          <w:lang w:eastAsia="uk-UA"/>
        </w:rPr>
        <w:drawing>
          <wp:anchor distT="0" distB="0" distL="114300" distR="114300" simplePos="0" relativeHeight="251674624" behindDoc="1" locked="0" layoutInCell="1" allowOverlap="1" wp14:anchorId="2EBA250E" wp14:editId="362C4F2C">
            <wp:simplePos x="0" y="0"/>
            <wp:positionH relativeFrom="margin">
              <wp:align>right</wp:align>
            </wp:positionH>
            <wp:positionV relativeFrom="paragraph">
              <wp:posOffset>9728</wp:posOffset>
            </wp:positionV>
            <wp:extent cx="3049200" cy="2028786"/>
            <wp:effectExtent l="0" t="0" r="0" b="0"/>
            <wp:wrapTight wrapText="bothSides">
              <wp:wrapPolygon edited="0">
                <wp:start x="0" y="0"/>
                <wp:lineTo x="0" y="21302"/>
                <wp:lineTo x="21461" y="21302"/>
                <wp:lineTo x="21461" y="0"/>
                <wp:lineTo x="0" y="0"/>
              </wp:wrapPolygon>
            </wp:wrapTight>
            <wp:docPr id="855" name="Рисунок 855" descr="http://3.bp.blogspot.com/-jrsRSrkIOgA/VlhJ0h_KbzI/AAAAAAAAARk/NjXUKKQJ2ZI/s640/DSC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jrsRSrkIOgA/VlhJ0h_KbzI/AAAAAAAAARk/NjXUKKQJ2ZI/s640/DSC_014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49200" cy="2028786"/>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3011">
        <w:rPr>
          <w:rFonts w:ascii="Book Antiqua" w:eastAsiaTheme="minorHAnsi" w:hAnsi="Book Antiqua"/>
          <w:color w:val="0D0D0D" w:themeColor="text1" w:themeTint="F2"/>
          <w:sz w:val="24"/>
          <w:szCs w:val="24"/>
        </w:rPr>
        <w:t xml:space="preserve">Гостем чергового засідання краєзнавчої вітальні була неординарна та цікава особистість, майстер </w:t>
      </w:r>
      <w:proofErr w:type="spellStart"/>
      <w:r w:rsidRPr="00E53011">
        <w:rPr>
          <w:rFonts w:ascii="Book Antiqua" w:eastAsiaTheme="minorHAnsi" w:hAnsi="Book Antiqua"/>
          <w:color w:val="0D0D0D" w:themeColor="text1" w:themeTint="F2"/>
          <w:sz w:val="24"/>
          <w:szCs w:val="24"/>
        </w:rPr>
        <w:t>бісероплетіння</w:t>
      </w:r>
      <w:proofErr w:type="spellEnd"/>
      <w:r w:rsidRPr="00E53011">
        <w:rPr>
          <w:rFonts w:ascii="Book Antiqua" w:eastAsiaTheme="minorHAnsi" w:hAnsi="Book Antiqua"/>
          <w:color w:val="0D0D0D" w:themeColor="text1" w:themeTint="F2"/>
          <w:sz w:val="24"/>
          <w:szCs w:val="24"/>
        </w:rPr>
        <w:t xml:space="preserve">, Олександр Васильович </w:t>
      </w:r>
      <w:proofErr w:type="spellStart"/>
      <w:r w:rsidRPr="00E53011">
        <w:rPr>
          <w:rFonts w:ascii="Book Antiqua" w:eastAsiaTheme="minorHAnsi" w:hAnsi="Book Antiqua"/>
          <w:color w:val="0D0D0D" w:themeColor="text1" w:themeTint="F2"/>
          <w:sz w:val="24"/>
          <w:szCs w:val="24"/>
        </w:rPr>
        <w:t>Костиря</w:t>
      </w:r>
      <w:proofErr w:type="spellEnd"/>
      <w:r w:rsidRPr="00E53011">
        <w:rPr>
          <w:rFonts w:ascii="Book Antiqua" w:eastAsiaTheme="minorHAnsi" w:hAnsi="Book Antiqua"/>
          <w:color w:val="0D0D0D" w:themeColor="text1" w:themeTint="F2"/>
          <w:sz w:val="24"/>
          <w:szCs w:val="24"/>
        </w:rPr>
        <w:t xml:space="preserve">. В залі зібралася творча еліта </w:t>
      </w:r>
      <w:proofErr w:type="spellStart"/>
      <w:r w:rsidRPr="00E53011">
        <w:rPr>
          <w:rFonts w:ascii="Book Antiqua" w:eastAsiaTheme="minorHAnsi" w:hAnsi="Book Antiqua"/>
          <w:color w:val="0D0D0D" w:themeColor="text1" w:themeTint="F2"/>
          <w:sz w:val="24"/>
          <w:szCs w:val="24"/>
        </w:rPr>
        <w:t>Межівщини</w:t>
      </w:r>
      <w:proofErr w:type="spellEnd"/>
      <w:r w:rsidRPr="00E53011">
        <w:rPr>
          <w:rFonts w:ascii="Book Antiqua" w:eastAsiaTheme="minorHAnsi" w:hAnsi="Book Antiqua"/>
          <w:color w:val="0D0D0D" w:themeColor="text1" w:themeTint="F2"/>
          <w:sz w:val="24"/>
          <w:szCs w:val="24"/>
        </w:rPr>
        <w:t>, люди, наділені великою любов’ю до культурного розквіту нашого краю, друзі, знайомі, поціновувачі творчості  Олександра Васильовича.</w:t>
      </w:r>
    </w:p>
    <w:p w:rsidR="00E53011" w:rsidRPr="00E53011" w:rsidRDefault="00D155A2" w:rsidP="00D155A2">
      <w:pPr>
        <w:spacing w:before="0" w:after="0" w:line="240" w:lineRule="auto"/>
        <w:jc w:val="both"/>
        <w:rPr>
          <w:rFonts w:ascii="Book Antiqua" w:eastAsiaTheme="minorHAnsi" w:hAnsi="Book Antiqua"/>
          <w:color w:val="0D0D0D" w:themeColor="text1" w:themeTint="F2"/>
          <w:sz w:val="24"/>
          <w:szCs w:val="24"/>
        </w:rPr>
      </w:pPr>
      <w:r w:rsidRPr="00E53011">
        <w:rPr>
          <w:rFonts w:ascii="Book Antiqua" w:hAnsi="Book Antiqua"/>
          <w:noProof/>
          <w:color w:val="0D0D0D" w:themeColor="text1" w:themeTint="F2"/>
          <w:lang w:eastAsia="uk-UA"/>
        </w:rPr>
        <w:drawing>
          <wp:anchor distT="0" distB="0" distL="114300" distR="114300" simplePos="0" relativeHeight="251675648" behindDoc="1" locked="0" layoutInCell="1" allowOverlap="1" wp14:anchorId="5CE61097" wp14:editId="0117673F">
            <wp:simplePos x="0" y="0"/>
            <wp:positionH relativeFrom="margin">
              <wp:align>right</wp:align>
            </wp:positionH>
            <wp:positionV relativeFrom="paragraph">
              <wp:posOffset>297180</wp:posOffset>
            </wp:positionV>
            <wp:extent cx="3049200" cy="2029630"/>
            <wp:effectExtent l="0" t="0" r="0" b="8890"/>
            <wp:wrapTight wrapText="bothSides">
              <wp:wrapPolygon edited="0">
                <wp:start x="0" y="0"/>
                <wp:lineTo x="0" y="21492"/>
                <wp:lineTo x="21461" y="21492"/>
                <wp:lineTo x="21461" y="0"/>
                <wp:lineTo x="0" y="0"/>
              </wp:wrapPolygon>
            </wp:wrapTight>
            <wp:docPr id="856" name="Рисунок 856" descr="http://3.bp.blogspot.com/-EyBVG8OuklE/VlhHj-MbW2I/AAAAAAAAAQY/jU_QgVnRV1g/s640/DSC_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3.bp.blogspot.com/-EyBVG8OuklE/VlhHj-MbW2I/AAAAAAAAAQY/jU_QgVnRV1g/s640/DSC_006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53715" cy="2032635"/>
                    </a:xfrm>
                    <a:prstGeom prst="rect">
                      <a:avLst/>
                    </a:prstGeom>
                    <a:noFill/>
                    <a:ln>
                      <a:noFill/>
                    </a:ln>
                  </pic:spPr>
                </pic:pic>
              </a:graphicData>
            </a:graphic>
            <wp14:sizeRelH relativeFrom="page">
              <wp14:pctWidth>0</wp14:pctWidth>
            </wp14:sizeRelH>
            <wp14:sizeRelV relativeFrom="page">
              <wp14:pctHeight>0</wp14:pctHeight>
            </wp14:sizeRelV>
          </wp:anchor>
        </w:drawing>
      </w:r>
      <w:r w:rsidR="00E53011" w:rsidRPr="00E53011">
        <w:rPr>
          <w:rFonts w:ascii="Book Antiqua" w:eastAsiaTheme="minorHAnsi" w:hAnsi="Book Antiqua"/>
          <w:color w:val="0D0D0D" w:themeColor="text1" w:themeTint="F2"/>
          <w:sz w:val="24"/>
          <w:szCs w:val="24"/>
        </w:rPr>
        <w:t>Виставка робіт цього майстра діяла протягом  тижня, тому вона зацікавила багатьох відвідувачів. Привабливість картин Олександра Васильовича дуже висока. Це неймовірні витвори мистецтва, адже створити картину з бісеру можуть не всі – необхідне неабияке терпіння, аби кожну крихітну бісеринку покласти на потрібне місце.</w:t>
      </w:r>
    </w:p>
    <w:p w:rsidR="00E53011" w:rsidRPr="00E53011" w:rsidRDefault="00E53011" w:rsidP="00D155A2">
      <w:pPr>
        <w:spacing w:before="0" w:after="0" w:line="240" w:lineRule="auto"/>
        <w:jc w:val="both"/>
        <w:rPr>
          <w:rFonts w:ascii="Book Antiqua" w:eastAsiaTheme="minorHAnsi" w:hAnsi="Book Antiqua"/>
          <w:color w:val="0D0D0D" w:themeColor="text1" w:themeTint="F2"/>
          <w:sz w:val="24"/>
          <w:szCs w:val="24"/>
        </w:rPr>
      </w:pPr>
      <w:r w:rsidRPr="00E53011">
        <w:rPr>
          <w:rFonts w:ascii="Book Antiqua" w:eastAsiaTheme="minorHAnsi" w:hAnsi="Book Antiqua"/>
          <w:color w:val="0D0D0D" w:themeColor="text1" w:themeTint="F2"/>
          <w:sz w:val="24"/>
          <w:szCs w:val="24"/>
        </w:rPr>
        <w:t>Олександр Васильович поділився досвідом виготовлення картин із бісеру та провів майстер-клас. Учасники зібрання із задоволенням власноруч спробували набирати кольорову гаму з бісеру для створення картини та взяли участь в анонімному опитуванні щодо оцінки вартості його виробів.</w:t>
      </w:r>
    </w:p>
    <w:p w:rsidR="00E53011" w:rsidRPr="00E53011" w:rsidRDefault="00E53011" w:rsidP="004C0B66">
      <w:pPr>
        <w:spacing w:before="0" w:after="0" w:line="240" w:lineRule="auto"/>
        <w:ind w:firstLine="708"/>
        <w:jc w:val="both"/>
        <w:rPr>
          <w:rFonts w:ascii="Book Antiqua" w:eastAsiaTheme="minorHAnsi" w:hAnsi="Book Antiqua"/>
          <w:color w:val="0D0D0D" w:themeColor="text1" w:themeTint="F2"/>
          <w:sz w:val="24"/>
          <w:szCs w:val="24"/>
        </w:rPr>
      </w:pPr>
      <w:r w:rsidRPr="00E53011">
        <w:rPr>
          <w:rFonts w:ascii="Book Antiqua" w:eastAsiaTheme="minorHAnsi" w:hAnsi="Book Antiqua"/>
          <w:color w:val="0D0D0D" w:themeColor="text1" w:themeTint="F2"/>
          <w:sz w:val="24"/>
          <w:szCs w:val="24"/>
        </w:rPr>
        <w:t xml:space="preserve">З вітальним словом до майстра звернулася начальник відділу культури  Л.І. </w:t>
      </w:r>
      <w:proofErr w:type="spellStart"/>
      <w:r w:rsidRPr="00E53011">
        <w:rPr>
          <w:rFonts w:ascii="Book Antiqua" w:eastAsiaTheme="minorHAnsi" w:hAnsi="Book Antiqua"/>
          <w:color w:val="0D0D0D" w:themeColor="text1" w:themeTint="F2"/>
          <w:sz w:val="24"/>
          <w:szCs w:val="24"/>
        </w:rPr>
        <w:t>Кропив’янська</w:t>
      </w:r>
      <w:proofErr w:type="spellEnd"/>
      <w:r w:rsidRPr="00E53011">
        <w:rPr>
          <w:rFonts w:ascii="Book Antiqua" w:eastAsiaTheme="minorHAnsi" w:hAnsi="Book Antiqua"/>
          <w:color w:val="0D0D0D" w:themeColor="text1" w:themeTint="F2"/>
          <w:sz w:val="24"/>
          <w:szCs w:val="24"/>
        </w:rPr>
        <w:t xml:space="preserve">, адже вона відкрила для громадськості творчість цього чудового майстра. Олександра Васильовича вітали також  </w:t>
      </w:r>
      <w:proofErr w:type="spellStart"/>
      <w:r w:rsidRPr="00E53011">
        <w:rPr>
          <w:rFonts w:ascii="Book Antiqua" w:eastAsiaTheme="minorHAnsi" w:hAnsi="Book Antiqua"/>
          <w:color w:val="0D0D0D" w:themeColor="text1" w:themeTint="F2"/>
          <w:sz w:val="24"/>
          <w:szCs w:val="24"/>
        </w:rPr>
        <w:t>Яківець</w:t>
      </w:r>
      <w:proofErr w:type="spellEnd"/>
      <w:r w:rsidRPr="00E53011">
        <w:rPr>
          <w:rFonts w:ascii="Book Antiqua" w:eastAsiaTheme="minorHAnsi" w:hAnsi="Book Antiqua"/>
          <w:color w:val="0D0D0D" w:themeColor="text1" w:themeTint="F2"/>
          <w:sz w:val="24"/>
          <w:szCs w:val="24"/>
        </w:rPr>
        <w:t xml:space="preserve"> В.І., Діденко К.О., Ковтун Н.В., </w:t>
      </w:r>
      <w:proofErr w:type="spellStart"/>
      <w:r w:rsidRPr="00E53011">
        <w:rPr>
          <w:rFonts w:ascii="Book Antiqua" w:eastAsiaTheme="minorHAnsi" w:hAnsi="Book Antiqua"/>
          <w:color w:val="0D0D0D" w:themeColor="text1" w:themeTint="F2"/>
          <w:sz w:val="24"/>
          <w:szCs w:val="24"/>
        </w:rPr>
        <w:t>Яцура</w:t>
      </w:r>
      <w:proofErr w:type="spellEnd"/>
      <w:r w:rsidRPr="00E53011">
        <w:rPr>
          <w:rFonts w:ascii="Book Antiqua" w:eastAsiaTheme="minorHAnsi" w:hAnsi="Book Antiqua"/>
          <w:color w:val="0D0D0D" w:themeColor="text1" w:themeTint="F2"/>
          <w:sz w:val="24"/>
          <w:szCs w:val="24"/>
        </w:rPr>
        <w:t xml:space="preserve"> Л.О., Осьмуха Г.О. У своїх виступах учасники зібрання оцінили високий рівень майстерності нашого земляка, відзначили, що чудові роботи майстра дарують атмосферу затишку і тепла, тому що всі вони створені з любов’ю та натхненням.</w:t>
      </w:r>
      <w:r w:rsidR="00D155A2">
        <w:rPr>
          <w:rFonts w:ascii="Book Antiqua" w:eastAsiaTheme="minorHAnsi" w:hAnsi="Book Antiqua"/>
          <w:color w:val="0D0D0D" w:themeColor="text1" w:themeTint="F2"/>
          <w:sz w:val="24"/>
          <w:szCs w:val="24"/>
        </w:rPr>
        <w:t xml:space="preserve"> </w:t>
      </w:r>
      <w:r w:rsidRPr="00E53011">
        <w:rPr>
          <w:rFonts w:ascii="Book Antiqua" w:eastAsiaTheme="minorHAnsi" w:hAnsi="Book Antiqua"/>
          <w:color w:val="0D0D0D" w:themeColor="text1" w:themeTint="F2"/>
          <w:sz w:val="24"/>
          <w:szCs w:val="24"/>
        </w:rPr>
        <w:t xml:space="preserve">Особливої атмосфери цій зустрічі додали пісні у виконанні </w:t>
      </w:r>
      <w:r w:rsidRPr="00E53011">
        <w:rPr>
          <w:rFonts w:ascii="Book Antiqua" w:eastAsiaTheme="minorHAnsi" w:hAnsi="Book Antiqua"/>
          <w:color w:val="0D0D0D" w:themeColor="text1" w:themeTint="F2"/>
          <w:sz w:val="24"/>
          <w:szCs w:val="24"/>
        </w:rPr>
        <w:lastRenderedPageBreak/>
        <w:t xml:space="preserve">Світлани та Романа Гриценків, Лізи Коби, Влада Федорченка. По закінченні зустрічі,  гості та учасники свята із захопленням ділилися своїми враженнями. </w:t>
      </w:r>
    </w:p>
    <w:p w:rsidR="00E53011" w:rsidRDefault="0001230A" w:rsidP="00D155A2">
      <w:pPr>
        <w:spacing w:before="0" w:line="240" w:lineRule="auto"/>
        <w:ind w:firstLine="708"/>
        <w:jc w:val="both"/>
        <w:rPr>
          <w:rFonts w:ascii="Book Antiqua" w:eastAsiaTheme="minorHAnsi" w:hAnsi="Book Antiqua"/>
          <w:color w:val="0D0D0D" w:themeColor="text1" w:themeTint="F2"/>
          <w:sz w:val="24"/>
          <w:szCs w:val="24"/>
        </w:rPr>
      </w:pPr>
      <w:r>
        <w:rPr>
          <w:rFonts w:ascii="Book Antiqua" w:eastAsiaTheme="minorHAnsi" w:hAnsi="Book Antiqua"/>
          <w:color w:val="0D0D0D" w:themeColor="text1" w:themeTint="F2"/>
          <w:sz w:val="24"/>
          <w:szCs w:val="24"/>
        </w:rPr>
        <w:t>О</w:t>
      </w:r>
      <w:r w:rsidR="00D155A2">
        <w:rPr>
          <w:rFonts w:ascii="Book Antiqua" w:eastAsiaTheme="minorHAnsi" w:hAnsi="Book Antiqua"/>
          <w:color w:val="0D0D0D" w:themeColor="text1" w:themeTint="F2"/>
          <w:sz w:val="24"/>
          <w:szCs w:val="24"/>
        </w:rPr>
        <w:t xml:space="preserve">дним із напрямків роботи </w:t>
      </w:r>
      <w:proofErr w:type="spellStart"/>
      <w:r w:rsidR="00D155A2">
        <w:rPr>
          <w:rFonts w:ascii="Book Antiqua" w:eastAsiaTheme="minorHAnsi" w:hAnsi="Book Antiqua"/>
          <w:color w:val="0D0D0D" w:themeColor="text1" w:themeTint="F2"/>
          <w:sz w:val="24"/>
          <w:szCs w:val="24"/>
        </w:rPr>
        <w:t>Межівської</w:t>
      </w:r>
      <w:proofErr w:type="spellEnd"/>
      <w:r w:rsidR="00E53011" w:rsidRPr="00E53011">
        <w:rPr>
          <w:rFonts w:ascii="Book Antiqua" w:eastAsiaTheme="minorHAnsi" w:hAnsi="Book Antiqua"/>
          <w:color w:val="0D0D0D" w:themeColor="text1" w:themeTint="F2"/>
          <w:sz w:val="24"/>
          <w:szCs w:val="24"/>
        </w:rPr>
        <w:t xml:space="preserve"> районної бібліотеки стала робота з читачами похилого віку, самотніми людьми.</w:t>
      </w:r>
      <w:r w:rsidR="00E53011" w:rsidRPr="00E53011">
        <w:rPr>
          <w:rFonts w:ascii="Book Antiqua" w:hAnsi="Book Antiqua"/>
          <w:color w:val="0D0D0D" w:themeColor="text1" w:themeTint="F2"/>
        </w:rPr>
        <w:t xml:space="preserve"> </w:t>
      </w:r>
      <w:r w:rsidR="00E53011" w:rsidRPr="00E53011">
        <w:rPr>
          <w:rFonts w:ascii="Book Antiqua" w:eastAsiaTheme="minorHAnsi" w:hAnsi="Book Antiqua"/>
          <w:color w:val="0D0D0D" w:themeColor="text1" w:themeTint="F2"/>
          <w:sz w:val="24"/>
          <w:szCs w:val="24"/>
        </w:rPr>
        <w:t>Наше старше покоління - золотий фонд, скарбниця досвіду та знань. Специфіка бібліотечного обслуговування даної категорії читачів полягає в тому, що вони більш уразливі, гостріше потребують простого людського спілкування. У бібліотеці напрацьовані певні орієнтири в етиці спілкування з літніми людьми, тому для них створено клуб «Золотий вік».  В скарбниці проведених заходів: літературно-музичний вечір «Зрілість – це наша юність з мудрими очима», історико- літературний вечір «Свято зі сльозами на очах», вечір-</w:t>
      </w:r>
      <w:r w:rsidR="00BE78F6">
        <w:rPr>
          <w:rFonts w:ascii="Book Antiqua" w:eastAsiaTheme="minorHAnsi" w:hAnsi="Book Antiqua"/>
          <w:color w:val="0D0D0D" w:themeColor="text1" w:themeTint="F2"/>
          <w:sz w:val="24"/>
          <w:szCs w:val="24"/>
        </w:rPr>
        <w:t>спогад «Назад у молодість» і т. ін</w:t>
      </w:r>
      <w:r w:rsidR="00E53011" w:rsidRPr="00E53011">
        <w:rPr>
          <w:rFonts w:ascii="Book Antiqua" w:eastAsiaTheme="minorHAnsi" w:hAnsi="Book Antiqua"/>
          <w:color w:val="0D0D0D" w:themeColor="text1" w:themeTint="F2"/>
          <w:sz w:val="24"/>
          <w:szCs w:val="24"/>
        </w:rPr>
        <w:t>.</w:t>
      </w:r>
    </w:p>
    <w:p w:rsidR="00D155A2" w:rsidRPr="00FB2F19" w:rsidRDefault="00925E8B" w:rsidP="00FB2F19">
      <w:pPr>
        <w:spacing w:before="0" w:line="240" w:lineRule="auto"/>
        <w:ind w:firstLine="708"/>
        <w:jc w:val="both"/>
        <w:rPr>
          <w:rFonts w:ascii="Book Antiqua" w:eastAsia="Times New Roman" w:hAnsi="Book Antiqua" w:cs="Times New Roman"/>
          <w:color w:val="333333"/>
          <w:sz w:val="24"/>
          <w:szCs w:val="24"/>
          <w:lang w:eastAsia="uk-UA"/>
        </w:rPr>
      </w:pPr>
      <w:r w:rsidRPr="00BE78F6">
        <w:rPr>
          <w:rFonts w:ascii="Book Antiqua" w:eastAsia="Calibri" w:hAnsi="Book Antiqua" w:cs="Times New Roman"/>
          <w:b/>
          <w:noProof/>
          <w:color w:val="002060"/>
          <w:sz w:val="24"/>
          <w:szCs w:val="24"/>
          <w:u w:val="single"/>
          <w:lang w:eastAsia="uk-UA"/>
        </w:rPr>
        <w:drawing>
          <wp:anchor distT="0" distB="0" distL="114300" distR="114300" simplePos="0" relativeHeight="251676672" behindDoc="0" locked="0" layoutInCell="1" allowOverlap="1" wp14:anchorId="79E08F0F" wp14:editId="36DD34FA">
            <wp:simplePos x="0" y="0"/>
            <wp:positionH relativeFrom="margin">
              <wp:align>right</wp:align>
            </wp:positionH>
            <wp:positionV relativeFrom="margin">
              <wp:posOffset>2341245</wp:posOffset>
            </wp:positionV>
            <wp:extent cx="3049200" cy="2130531"/>
            <wp:effectExtent l="0" t="0" r="0" b="3175"/>
            <wp:wrapSquare wrapText="bothSides"/>
            <wp:docPr id="2" name="Рисунок 2" descr="http://1.bp.blogspot.com/-_6pgkcOedCE/VnLgljG2uDI/AAAAAAAADyk/UtZidbAMWfY/s640/DSC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bp.blogspot.com/-_6pgkcOedCE/VnLgljG2uDI/AAAAAAAADyk/UtZidbAMWfY/s640/DSC_003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49200" cy="21305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55A2" w:rsidRPr="00BE78F6">
        <w:rPr>
          <w:rFonts w:ascii="Book Antiqua" w:eastAsiaTheme="minorHAnsi" w:hAnsi="Book Antiqua"/>
          <w:b/>
          <w:color w:val="002060"/>
          <w:sz w:val="24"/>
          <w:szCs w:val="24"/>
          <w:u w:val="single"/>
        </w:rPr>
        <w:t>Робота з дітьми – один з пріоритетних напрямків роботи бібліотек.</w:t>
      </w:r>
      <w:r w:rsidR="00FB2F19" w:rsidRPr="00FB2F19">
        <w:rPr>
          <w:rFonts w:ascii="Book Antiqua" w:eastAsiaTheme="minorHAnsi" w:hAnsi="Book Antiqua"/>
          <w:color w:val="0D0D0D" w:themeColor="text1" w:themeTint="F2"/>
          <w:sz w:val="24"/>
          <w:szCs w:val="24"/>
        </w:rPr>
        <w:t xml:space="preserve"> </w:t>
      </w:r>
      <w:r w:rsidR="00D155A2" w:rsidRPr="00FB2F19">
        <w:rPr>
          <w:rFonts w:ascii="Book Antiqua" w:eastAsia="Times New Roman" w:hAnsi="Book Antiqua" w:cs="Times New Roman"/>
          <w:color w:val="333333"/>
          <w:sz w:val="24"/>
          <w:szCs w:val="24"/>
          <w:lang w:eastAsia="uk-UA"/>
        </w:rPr>
        <w:t xml:space="preserve">З усіх зимових свят найбільш «дитячим» в Україні вважається </w:t>
      </w:r>
      <w:r w:rsidR="00D155A2" w:rsidRPr="00FB2F19">
        <w:rPr>
          <w:rFonts w:ascii="Book Antiqua" w:eastAsia="Times New Roman" w:hAnsi="Book Antiqua" w:cs="Times New Roman"/>
          <w:b/>
          <w:color w:val="002060"/>
          <w:sz w:val="24"/>
          <w:szCs w:val="24"/>
          <w:u w:val="single"/>
          <w:lang w:eastAsia="uk-UA"/>
        </w:rPr>
        <w:t>день  Святого Миколая.</w:t>
      </w:r>
      <w:r w:rsidR="00D155A2" w:rsidRPr="00FB2F19">
        <w:rPr>
          <w:rFonts w:ascii="Book Antiqua" w:eastAsia="Times New Roman" w:hAnsi="Book Antiqua" w:cs="Times New Roman"/>
          <w:b/>
          <w:color w:val="333333"/>
          <w:sz w:val="24"/>
          <w:szCs w:val="24"/>
          <w:lang w:eastAsia="uk-UA"/>
        </w:rPr>
        <w:t xml:space="preserve"> </w:t>
      </w:r>
      <w:r w:rsidR="00D155A2" w:rsidRPr="00FB2F19">
        <w:rPr>
          <w:rFonts w:ascii="Book Antiqua" w:eastAsia="Times New Roman" w:hAnsi="Book Antiqua" w:cs="Times New Roman"/>
          <w:color w:val="333333"/>
          <w:sz w:val="24"/>
          <w:szCs w:val="24"/>
          <w:lang w:eastAsia="uk-UA"/>
        </w:rPr>
        <w:t>Зимової ночі перед 19–м грудня Святий Миколай опускався по срібній вервечці з неба на землю. Сивобородий, у довгій золотистій накидці, він заходив до кожної хати і розкладав дітям у черевичок, чи під подушку свої пречудові небесні гостинці.</w:t>
      </w:r>
    </w:p>
    <w:p w:rsidR="00D155A2" w:rsidRPr="00FB2F19" w:rsidRDefault="00D155A2" w:rsidP="00FB2F19">
      <w:pPr>
        <w:shd w:val="clear" w:color="auto" w:fill="FFFFFF"/>
        <w:spacing w:after="0" w:line="240" w:lineRule="auto"/>
        <w:ind w:firstLine="567"/>
        <w:jc w:val="both"/>
        <w:rPr>
          <w:rFonts w:ascii="Book Antiqua" w:hAnsi="Book Antiqua" w:cs="Times New Roman"/>
          <w:sz w:val="24"/>
          <w:szCs w:val="24"/>
        </w:rPr>
      </w:pPr>
      <w:r w:rsidRPr="00FB2F19">
        <w:rPr>
          <w:rFonts w:ascii="Book Antiqua" w:eastAsia="Times New Roman" w:hAnsi="Book Antiqua" w:cs="Times New Roman"/>
          <w:color w:val="333333"/>
          <w:sz w:val="24"/>
          <w:szCs w:val="24"/>
          <w:lang w:eastAsia="uk-UA"/>
        </w:rPr>
        <w:t>Так до дня Святого Миколая Меж</w:t>
      </w:r>
      <w:r w:rsidRPr="00FB2F19">
        <w:rPr>
          <w:rFonts w:ascii="Book Antiqua" w:eastAsia="Times New Roman" w:hAnsi="Book Antiqua" w:cs="Times New Roman"/>
          <w:color w:val="000000"/>
          <w:sz w:val="24"/>
          <w:szCs w:val="24"/>
          <w:lang w:eastAsia="uk-UA"/>
        </w:rPr>
        <w:t>івська</w:t>
      </w:r>
      <w:r w:rsidRPr="00FB2F19">
        <w:rPr>
          <w:rFonts w:ascii="Book Antiqua" w:eastAsia="Times New Roman" w:hAnsi="Book Antiqua" w:cs="Times New Roman"/>
          <w:color w:val="333333"/>
          <w:sz w:val="24"/>
          <w:szCs w:val="24"/>
          <w:lang w:eastAsia="uk-UA"/>
        </w:rPr>
        <w:t xml:space="preserve"> районна бібліотека для</w:t>
      </w:r>
      <w:r w:rsidR="00FB2F19">
        <w:rPr>
          <w:rFonts w:ascii="Book Antiqua" w:eastAsia="Times New Roman" w:hAnsi="Book Antiqua" w:cs="Times New Roman"/>
          <w:color w:val="333333"/>
          <w:sz w:val="24"/>
          <w:szCs w:val="24"/>
          <w:lang w:eastAsia="uk-UA"/>
        </w:rPr>
        <w:t xml:space="preserve"> </w:t>
      </w:r>
      <w:r w:rsidRPr="00FB2F19">
        <w:rPr>
          <w:rFonts w:ascii="Book Antiqua" w:eastAsia="Times New Roman" w:hAnsi="Book Antiqua" w:cs="Times New Roman"/>
          <w:color w:val="333333"/>
          <w:sz w:val="24"/>
          <w:szCs w:val="24"/>
          <w:lang w:eastAsia="uk-UA"/>
        </w:rPr>
        <w:t>д</w:t>
      </w:r>
      <w:r w:rsidRPr="00FB2F19">
        <w:rPr>
          <w:rFonts w:ascii="Book Antiqua" w:eastAsia="Times New Roman" w:hAnsi="Book Antiqua" w:cs="Times New Roman"/>
          <w:color w:val="000000"/>
          <w:sz w:val="24"/>
          <w:szCs w:val="24"/>
          <w:shd w:val="clear" w:color="auto" w:fill="FFFFFF"/>
          <w:lang w:eastAsia="uk-UA"/>
        </w:rPr>
        <w:t>ітей</w:t>
      </w:r>
      <w:r w:rsidR="00FB2F19">
        <w:rPr>
          <w:rFonts w:ascii="Book Antiqua" w:eastAsia="Times New Roman" w:hAnsi="Book Antiqua" w:cs="Times New Roman"/>
          <w:color w:val="000000"/>
          <w:sz w:val="24"/>
          <w:szCs w:val="24"/>
          <w:shd w:val="clear" w:color="auto" w:fill="FFFFFF"/>
          <w:lang w:eastAsia="uk-UA"/>
        </w:rPr>
        <w:t xml:space="preserve"> </w:t>
      </w:r>
      <w:r w:rsidRPr="00FB2F19">
        <w:rPr>
          <w:rFonts w:ascii="Book Antiqua" w:eastAsia="Times New Roman" w:hAnsi="Book Antiqua" w:cs="Times New Roman"/>
          <w:color w:val="333333"/>
          <w:sz w:val="24"/>
          <w:szCs w:val="24"/>
          <w:lang w:eastAsia="uk-UA"/>
        </w:rPr>
        <w:t xml:space="preserve">підготувала для молодших школярів дитячого садочка «Сонечко» книжкову виставку «Забілів снігами гай – їде Святий  Миколай». Ознайомившись з виставкою, маленькі читачі дізналися про добрі справи, які творив Святий, про те, що своїми молитвами  Миколай зцілював недужих, сліпих і калік. </w:t>
      </w:r>
      <w:r w:rsidRPr="00FB2F19">
        <w:rPr>
          <w:rFonts w:ascii="Book Antiqua" w:eastAsia="Times New Roman" w:hAnsi="Book Antiqua" w:cs="Times New Roman"/>
          <w:color w:val="000000"/>
          <w:sz w:val="24"/>
          <w:szCs w:val="24"/>
          <w:lang w:eastAsia="uk-UA"/>
        </w:rPr>
        <w:t>В цей день працівники бібліотеки  вирішили подарувати маленьким вихованцям радість, веселий настрій, допомогти повірити в чудо, в здійснення бажань і мрій. Для д</w:t>
      </w:r>
      <w:r w:rsidRPr="00FB2F19">
        <w:rPr>
          <w:rFonts w:ascii="Book Antiqua" w:eastAsia="Times New Roman" w:hAnsi="Book Antiqua" w:cs="Times New Roman"/>
          <w:color w:val="000000"/>
          <w:sz w:val="24"/>
          <w:szCs w:val="24"/>
          <w:shd w:val="clear" w:color="auto" w:fill="FFFFFF"/>
          <w:lang w:eastAsia="uk-UA"/>
        </w:rPr>
        <w:t>іт</w:t>
      </w:r>
      <w:r w:rsidRPr="00FB2F19">
        <w:rPr>
          <w:rFonts w:ascii="Book Antiqua" w:eastAsia="Times New Roman" w:hAnsi="Book Antiqua" w:cs="Times New Roman"/>
          <w:color w:val="000000"/>
          <w:sz w:val="24"/>
          <w:szCs w:val="24"/>
          <w:lang w:eastAsia="uk-UA"/>
        </w:rPr>
        <w:t>лах</w:t>
      </w:r>
      <w:r w:rsidRPr="00FB2F19">
        <w:rPr>
          <w:rFonts w:ascii="Book Antiqua" w:eastAsia="Times New Roman" w:hAnsi="Book Antiqua" w:cs="Times New Roman"/>
          <w:color w:val="000000"/>
          <w:sz w:val="24"/>
          <w:szCs w:val="24"/>
          <w:shd w:val="clear" w:color="auto" w:fill="FFFFFF"/>
          <w:lang w:eastAsia="uk-UA"/>
        </w:rPr>
        <w:t xml:space="preserve">ів </w:t>
      </w:r>
      <w:r w:rsidRPr="00FB2F19">
        <w:rPr>
          <w:rFonts w:ascii="Book Antiqua" w:eastAsia="Times New Roman" w:hAnsi="Book Antiqua" w:cs="Times New Roman"/>
          <w:color w:val="000000"/>
          <w:sz w:val="24"/>
          <w:szCs w:val="24"/>
          <w:lang w:eastAsia="uk-UA"/>
        </w:rPr>
        <w:t xml:space="preserve">дитсадочка вони підготували ранок «Святий Миколай іде, чемним дітям подарунки несе». На святі діти  знайомились з легендами, казками, оповіданнями про діяння Святого Миколая. </w:t>
      </w:r>
      <w:r w:rsidRPr="00FB2F19">
        <w:rPr>
          <w:rFonts w:ascii="Book Antiqua" w:eastAsia="Times New Roman" w:hAnsi="Book Antiqua" w:cs="Times New Roman"/>
          <w:color w:val="000000"/>
          <w:sz w:val="24"/>
          <w:szCs w:val="24"/>
          <w:shd w:val="clear" w:color="auto" w:fill="FFFFFF"/>
          <w:lang w:eastAsia="uk-UA"/>
        </w:rPr>
        <w:t>Маленькі читачі ретельно підготувалися до свята: читали вірші, співали пісні, відгадували загадки. А потім всі разом прочитали молитву до Святого Миколая. За це Святий Миколай вручив їм подарунки. Доповнила святкову програму лялькова вистава «Прийди Миколай в гості до малят», яку підготували для маленьких глядачів учасники клубу «Буратіно». </w:t>
      </w:r>
      <w:r w:rsidR="00890165">
        <w:rPr>
          <w:rFonts w:ascii="Book Antiqua" w:eastAsia="Times New Roman" w:hAnsi="Book Antiqua" w:cs="Times New Roman"/>
          <w:color w:val="000000"/>
          <w:sz w:val="24"/>
          <w:szCs w:val="24"/>
          <w:shd w:val="clear" w:color="auto" w:fill="FFFFFF"/>
          <w:lang w:eastAsia="uk-UA"/>
        </w:rPr>
        <w:t xml:space="preserve"> </w:t>
      </w:r>
      <w:r w:rsidRPr="00FB2F19">
        <w:rPr>
          <w:rFonts w:ascii="Book Antiqua" w:eastAsia="Times New Roman" w:hAnsi="Book Antiqua" w:cs="Times New Roman"/>
          <w:color w:val="000000"/>
          <w:sz w:val="24"/>
          <w:szCs w:val="24"/>
          <w:shd w:val="clear" w:color="auto" w:fill="FFFFFF"/>
          <w:lang w:eastAsia="uk-UA"/>
        </w:rPr>
        <w:t>З цікавістю діти переглянули  відеофільм «Миколай,  Миколай ти до нас завітай…». В читальному залі дитячої бібліотеки панувала святкова атмосфера, а яскраво прибрана ялинка додавала настрою.</w:t>
      </w:r>
    </w:p>
    <w:p w:rsidR="00D155A2" w:rsidRPr="00FB2F19" w:rsidRDefault="00D155A2" w:rsidP="00FB2F19">
      <w:pPr>
        <w:spacing w:after="0" w:line="240" w:lineRule="auto"/>
        <w:ind w:firstLine="567"/>
        <w:jc w:val="both"/>
        <w:rPr>
          <w:rFonts w:ascii="Book Antiqua" w:eastAsia="Times New Roman" w:hAnsi="Book Antiqua" w:cs="Times New Roman"/>
          <w:color w:val="000000"/>
          <w:sz w:val="24"/>
          <w:szCs w:val="24"/>
          <w:lang w:eastAsia="uk-UA"/>
        </w:rPr>
      </w:pPr>
      <w:r w:rsidRPr="00FB2F19">
        <w:rPr>
          <w:rFonts w:ascii="Book Antiqua" w:eastAsia="Times New Roman" w:hAnsi="Book Antiqua" w:cs="Times New Roman"/>
          <w:color w:val="000000"/>
          <w:sz w:val="24"/>
          <w:szCs w:val="24"/>
          <w:lang w:eastAsia="uk-UA"/>
        </w:rPr>
        <w:t xml:space="preserve">Вже за традицією, в січні місяці Межівська районна бібліотека для дітей гостинно відчинила двері для учасників </w:t>
      </w:r>
      <w:r w:rsidRPr="00FB2F19">
        <w:rPr>
          <w:rFonts w:ascii="Book Antiqua" w:eastAsia="Times New Roman" w:hAnsi="Book Antiqua" w:cs="Times New Roman"/>
          <w:b/>
          <w:color w:val="002060"/>
          <w:sz w:val="24"/>
          <w:szCs w:val="24"/>
          <w:u w:val="single"/>
          <w:lang w:eastAsia="uk-UA"/>
        </w:rPr>
        <w:t>районного конкурсу «З Різдвом Христовим, Україно!».</w:t>
      </w:r>
      <w:r w:rsidRPr="00FB2F19">
        <w:rPr>
          <w:rFonts w:ascii="Book Antiqua" w:eastAsia="Times New Roman" w:hAnsi="Book Antiqua" w:cs="Times New Roman"/>
          <w:b/>
          <w:color w:val="000000"/>
          <w:sz w:val="24"/>
          <w:szCs w:val="24"/>
          <w:lang w:eastAsia="uk-UA"/>
        </w:rPr>
        <w:t xml:space="preserve"> </w:t>
      </w:r>
      <w:r w:rsidRPr="00FB2F19">
        <w:rPr>
          <w:rFonts w:ascii="Book Antiqua" w:eastAsia="Times New Roman" w:hAnsi="Book Antiqua" w:cs="Times New Roman"/>
          <w:color w:val="000000"/>
          <w:sz w:val="24"/>
          <w:szCs w:val="24"/>
          <w:lang w:eastAsia="uk-UA"/>
        </w:rPr>
        <w:t>З усіх куточків Межівського району до бібліотеки з’їхалися найталановитіші конкурсанти, які люблять різдвяні звичаї та традиції українського народу.</w:t>
      </w:r>
    </w:p>
    <w:p w:rsidR="00D155A2" w:rsidRPr="00FB2F19" w:rsidRDefault="00925E8B" w:rsidP="00FB2F19">
      <w:pPr>
        <w:spacing w:after="0" w:line="240" w:lineRule="auto"/>
        <w:ind w:firstLine="567"/>
        <w:jc w:val="both"/>
        <w:rPr>
          <w:rFonts w:ascii="Book Antiqua" w:eastAsia="Times New Roman" w:hAnsi="Book Antiqua" w:cs="Times New Roman"/>
          <w:color w:val="000000"/>
          <w:sz w:val="24"/>
          <w:szCs w:val="24"/>
          <w:lang w:val="ru-RU" w:eastAsia="uk-UA"/>
        </w:rPr>
      </w:pPr>
      <w:r w:rsidRPr="00FB2F19">
        <w:rPr>
          <w:rFonts w:ascii="Book Antiqua" w:eastAsia="Times New Roman" w:hAnsi="Book Antiqua" w:cs="Helvetica"/>
          <w:noProof/>
          <w:color w:val="002B9E"/>
          <w:sz w:val="24"/>
          <w:szCs w:val="24"/>
          <w:lang w:eastAsia="uk-UA"/>
        </w:rPr>
        <w:lastRenderedPageBreak/>
        <w:drawing>
          <wp:anchor distT="0" distB="0" distL="114300" distR="114300" simplePos="0" relativeHeight="251678720" behindDoc="0" locked="0" layoutInCell="1" allowOverlap="1" wp14:anchorId="5F4629DE" wp14:editId="21C11BB1">
            <wp:simplePos x="0" y="0"/>
            <wp:positionH relativeFrom="margin">
              <wp:align>right</wp:align>
            </wp:positionH>
            <wp:positionV relativeFrom="margin">
              <wp:posOffset>107950</wp:posOffset>
            </wp:positionV>
            <wp:extent cx="3049200" cy="2123020"/>
            <wp:effectExtent l="0" t="0" r="0" b="0"/>
            <wp:wrapSquare wrapText="bothSides"/>
            <wp:docPr id="3" name="Рисунок 3" descr="http://1.bp.blogspot.com/-6eTXvjYpGTc/VLUQYOExFkI/AAAAAAAACbw/CkoQw-L3pRo/s1600/IMG_1644.JP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6eTXvjYpGTc/VLUQYOExFkI/AAAAAAAACbw/CkoQw-L3pRo/s1600/IMG_1644.JPG">
                      <a:hlinkClick r:id="rId69"/>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9200" cy="2123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55A2" w:rsidRPr="00FB2F19">
        <w:rPr>
          <w:rFonts w:ascii="Book Antiqua" w:eastAsia="Times New Roman" w:hAnsi="Book Antiqua" w:cs="Times New Roman"/>
          <w:color w:val="000000"/>
          <w:sz w:val="24"/>
          <w:szCs w:val="24"/>
          <w:lang w:eastAsia="uk-UA"/>
        </w:rPr>
        <w:t xml:space="preserve">Новий рік – це свято, котре з нетерпінням чекають дорослі й діти, а ще це чудова можливість провести разом час, зробити одне одному чудові подарунки і сюрпризи. Для працівників  бібліотеки приємним сюрпризом стали виступи конкурсантів як </w:t>
      </w:r>
      <w:proofErr w:type="spellStart"/>
      <w:r w:rsidR="00D155A2" w:rsidRPr="00FB2F19">
        <w:rPr>
          <w:rFonts w:ascii="Book Antiqua" w:eastAsia="Times New Roman" w:hAnsi="Book Antiqua" w:cs="Times New Roman"/>
          <w:color w:val="000000"/>
          <w:sz w:val="24"/>
          <w:szCs w:val="24"/>
          <w:lang w:eastAsia="uk-UA"/>
        </w:rPr>
        <w:t>Зенеч</w:t>
      </w:r>
      <w:proofErr w:type="spellEnd"/>
      <w:r w:rsidR="00D155A2" w:rsidRPr="00FB2F19">
        <w:rPr>
          <w:rFonts w:ascii="Book Antiqua" w:eastAsia="Times New Roman" w:hAnsi="Book Antiqua" w:cs="Times New Roman"/>
          <w:color w:val="000000"/>
          <w:sz w:val="24"/>
          <w:szCs w:val="24"/>
          <w:lang w:eastAsia="uk-UA"/>
        </w:rPr>
        <w:t xml:space="preserve"> Даша, читач </w:t>
      </w:r>
      <w:proofErr w:type="spellStart"/>
      <w:r w:rsidR="00D155A2" w:rsidRPr="00FB2F19">
        <w:rPr>
          <w:rFonts w:ascii="Book Antiqua" w:eastAsia="Times New Roman" w:hAnsi="Book Antiqua" w:cs="Times New Roman"/>
          <w:color w:val="000000"/>
          <w:sz w:val="24"/>
          <w:szCs w:val="24"/>
          <w:lang w:eastAsia="uk-UA"/>
        </w:rPr>
        <w:t>Новопавлівської</w:t>
      </w:r>
      <w:proofErr w:type="spellEnd"/>
      <w:r w:rsidR="00D155A2" w:rsidRPr="00FB2F19">
        <w:rPr>
          <w:rFonts w:ascii="Book Antiqua" w:eastAsia="Times New Roman" w:hAnsi="Book Antiqua" w:cs="Times New Roman"/>
          <w:color w:val="000000"/>
          <w:sz w:val="24"/>
          <w:szCs w:val="24"/>
          <w:lang w:eastAsia="uk-UA"/>
        </w:rPr>
        <w:t xml:space="preserve"> бібліотеки №2, яка виконала пісню «Летять, летять сніжинки»; </w:t>
      </w:r>
      <w:proofErr w:type="spellStart"/>
      <w:r w:rsidR="00D155A2" w:rsidRPr="00FB2F19">
        <w:rPr>
          <w:rFonts w:ascii="Book Antiqua" w:eastAsia="Times New Roman" w:hAnsi="Book Antiqua" w:cs="Times New Roman"/>
          <w:color w:val="000000"/>
          <w:sz w:val="24"/>
          <w:szCs w:val="24"/>
          <w:lang w:eastAsia="uk-UA"/>
        </w:rPr>
        <w:t>Руфф</w:t>
      </w:r>
      <w:proofErr w:type="spellEnd"/>
      <w:r w:rsidR="00D155A2" w:rsidRPr="00FB2F19">
        <w:rPr>
          <w:rFonts w:ascii="Book Antiqua" w:eastAsia="Times New Roman" w:hAnsi="Book Antiqua" w:cs="Times New Roman"/>
          <w:color w:val="000000"/>
          <w:sz w:val="24"/>
          <w:szCs w:val="24"/>
          <w:lang w:eastAsia="uk-UA"/>
        </w:rPr>
        <w:t xml:space="preserve"> Софія, читач </w:t>
      </w:r>
      <w:proofErr w:type="spellStart"/>
      <w:r w:rsidR="00D155A2" w:rsidRPr="00FB2F19">
        <w:rPr>
          <w:rFonts w:ascii="Book Antiqua" w:eastAsia="Times New Roman" w:hAnsi="Book Antiqua" w:cs="Times New Roman"/>
          <w:color w:val="000000"/>
          <w:sz w:val="24"/>
          <w:szCs w:val="24"/>
          <w:lang w:eastAsia="uk-UA"/>
        </w:rPr>
        <w:t>Межівської</w:t>
      </w:r>
      <w:proofErr w:type="spellEnd"/>
      <w:r w:rsidR="00D155A2" w:rsidRPr="00FB2F19">
        <w:rPr>
          <w:rFonts w:ascii="Book Antiqua" w:eastAsia="Times New Roman" w:hAnsi="Book Antiqua" w:cs="Times New Roman"/>
          <w:color w:val="000000"/>
          <w:sz w:val="24"/>
          <w:szCs w:val="24"/>
          <w:lang w:eastAsia="uk-UA"/>
        </w:rPr>
        <w:t xml:space="preserve"> бібліотеки для дітей із чарівною піснею «Це зима», а також читача </w:t>
      </w:r>
      <w:proofErr w:type="spellStart"/>
      <w:r w:rsidR="00D155A2" w:rsidRPr="00FB2F19">
        <w:rPr>
          <w:rFonts w:ascii="Book Antiqua" w:eastAsia="Times New Roman" w:hAnsi="Book Antiqua" w:cs="Times New Roman"/>
          <w:color w:val="000000"/>
          <w:sz w:val="24"/>
          <w:szCs w:val="24"/>
          <w:lang w:eastAsia="uk-UA"/>
        </w:rPr>
        <w:t>Райпільської</w:t>
      </w:r>
      <w:proofErr w:type="spellEnd"/>
      <w:r w:rsidR="00D155A2" w:rsidRPr="00FB2F19">
        <w:rPr>
          <w:rFonts w:ascii="Book Antiqua" w:eastAsia="Times New Roman" w:hAnsi="Book Antiqua" w:cs="Times New Roman"/>
          <w:color w:val="000000"/>
          <w:sz w:val="24"/>
          <w:szCs w:val="24"/>
          <w:lang w:eastAsia="uk-UA"/>
        </w:rPr>
        <w:t xml:space="preserve"> бібліотеки </w:t>
      </w:r>
      <w:proofErr w:type="spellStart"/>
      <w:r w:rsidR="00D155A2" w:rsidRPr="00FB2F19">
        <w:rPr>
          <w:rFonts w:ascii="Book Antiqua" w:eastAsia="Times New Roman" w:hAnsi="Book Antiqua" w:cs="Times New Roman"/>
          <w:color w:val="000000"/>
          <w:sz w:val="24"/>
          <w:szCs w:val="24"/>
          <w:lang w:eastAsia="uk-UA"/>
        </w:rPr>
        <w:t>Климчук</w:t>
      </w:r>
      <w:proofErr w:type="spellEnd"/>
      <w:r w:rsidR="00D155A2" w:rsidRPr="00FB2F19">
        <w:rPr>
          <w:rFonts w:ascii="Book Antiqua" w:eastAsia="Times New Roman" w:hAnsi="Book Antiqua" w:cs="Times New Roman"/>
          <w:color w:val="000000"/>
          <w:sz w:val="24"/>
          <w:szCs w:val="24"/>
          <w:lang w:eastAsia="uk-UA"/>
        </w:rPr>
        <w:t xml:space="preserve"> Валерія, яка прочитала новорічний вірш «А Новий рік вже на порозі» та Кошарна Анастасія із піснею «Новий рік». «Україна колядує!», саме таку назву мала пісня наступної конкурсантки </w:t>
      </w:r>
      <w:proofErr w:type="spellStart"/>
      <w:r w:rsidR="00D155A2" w:rsidRPr="00FB2F19">
        <w:rPr>
          <w:rFonts w:ascii="Book Antiqua" w:eastAsia="Times New Roman" w:hAnsi="Book Antiqua" w:cs="Times New Roman"/>
          <w:color w:val="000000"/>
          <w:sz w:val="24"/>
          <w:szCs w:val="24"/>
          <w:lang w:eastAsia="uk-UA"/>
        </w:rPr>
        <w:t>Ганжі</w:t>
      </w:r>
      <w:proofErr w:type="spellEnd"/>
      <w:r w:rsidR="00D155A2" w:rsidRPr="00FB2F19">
        <w:rPr>
          <w:rFonts w:ascii="Book Antiqua" w:eastAsia="Times New Roman" w:hAnsi="Book Antiqua" w:cs="Times New Roman"/>
          <w:color w:val="000000"/>
          <w:sz w:val="24"/>
          <w:szCs w:val="24"/>
          <w:lang w:eastAsia="uk-UA"/>
        </w:rPr>
        <w:t xml:space="preserve"> Ксенії, читача </w:t>
      </w:r>
      <w:proofErr w:type="spellStart"/>
      <w:r w:rsidR="00D155A2" w:rsidRPr="00FB2F19">
        <w:rPr>
          <w:rFonts w:ascii="Book Antiqua" w:eastAsia="Times New Roman" w:hAnsi="Book Antiqua" w:cs="Times New Roman"/>
          <w:color w:val="000000"/>
          <w:sz w:val="24"/>
          <w:szCs w:val="24"/>
          <w:lang w:eastAsia="uk-UA"/>
        </w:rPr>
        <w:t>Володимирівської</w:t>
      </w:r>
      <w:proofErr w:type="spellEnd"/>
      <w:r w:rsidR="00D155A2" w:rsidRPr="00FB2F19">
        <w:rPr>
          <w:rFonts w:ascii="Book Antiqua" w:eastAsia="Times New Roman" w:hAnsi="Book Antiqua" w:cs="Times New Roman"/>
          <w:color w:val="000000"/>
          <w:sz w:val="24"/>
          <w:szCs w:val="24"/>
          <w:lang w:eastAsia="uk-UA"/>
        </w:rPr>
        <w:t xml:space="preserve"> бібліотеки. Наступним колядником став </w:t>
      </w:r>
      <w:proofErr w:type="spellStart"/>
      <w:r w:rsidR="00D155A2" w:rsidRPr="00FB2F19">
        <w:rPr>
          <w:rFonts w:ascii="Book Antiqua" w:eastAsia="Times New Roman" w:hAnsi="Book Antiqua" w:cs="Times New Roman"/>
          <w:color w:val="000000"/>
          <w:sz w:val="24"/>
          <w:szCs w:val="24"/>
          <w:lang w:eastAsia="uk-UA"/>
        </w:rPr>
        <w:t>Богорубов</w:t>
      </w:r>
      <w:proofErr w:type="spellEnd"/>
      <w:r w:rsidR="00D155A2" w:rsidRPr="00FB2F19">
        <w:rPr>
          <w:rFonts w:ascii="Book Antiqua" w:eastAsia="Times New Roman" w:hAnsi="Book Antiqua" w:cs="Times New Roman"/>
          <w:color w:val="000000"/>
          <w:sz w:val="24"/>
          <w:szCs w:val="24"/>
          <w:lang w:eastAsia="uk-UA"/>
        </w:rPr>
        <w:t xml:space="preserve"> Ігор, читач </w:t>
      </w:r>
      <w:proofErr w:type="spellStart"/>
      <w:r w:rsidR="00D155A2" w:rsidRPr="00FB2F19">
        <w:rPr>
          <w:rFonts w:ascii="Book Antiqua" w:eastAsia="Times New Roman" w:hAnsi="Book Antiqua" w:cs="Times New Roman"/>
          <w:color w:val="000000"/>
          <w:sz w:val="24"/>
          <w:szCs w:val="24"/>
          <w:lang w:eastAsia="uk-UA"/>
        </w:rPr>
        <w:t>Ногригорівської</w:t>
      </w:r>
      <w:proofErr w:type="spellEnd"/>
      <w:r w:rsidR="00D155A2" w:rsidRPr="00FB2F19">
        <w:rPr>
          <w:rFonts w:ascii="Book Antiqua" w:eastAsia="Times New Roman" w:hAnsi="Book Antiqua" w:cs="Times New Roman"/>
          <w:color w:val="000000"/>
          <w:sz w:val="24"/>
          <w:szCs w:val="24"/>
          <w:lang w:eastAsia="uk-UA"/>
        </w:rPr>
        <w:t xml:space="preserve"> бібліотеки зі своєю колядкою «Яскрава зірочка зійшла».</w:t>
      </w:r>
      <w:r w:rsidR="00D155A2" w:rsidRPr="00FB2F19">
        <w:rPr>
          <w:rFonts w:ascii="Book Antiqua" w:eastAsia="Times New Roman" w:hAnsi="Book Antiqua" w:cs="Times New Roman"/>
          <w:color w:val="000000"/>
          <w:sz w:val="24"/>
          <w:szCs w:val="24"/>
          <w:lang w:val="ru-RU" w:eastAsia="uk-UA"/>
        </w:rPr>
        <w:t xml:space="preserve"> </w:t>
      </w:r>
      <w:r w:rsidR="00D155A2" w:rsidRPr="00FB2F19">
        <w:rPr>
          <w:rFonts w:ascii="Book Antiqua" w:eastAsia="Times New Roman" w:hAnsi="Book Antiqua" w:cs="Times New Roman"/>
          <w:color w:val="000000"/>
          <w:sz w:val="24"/>
          <w:szCs w:val="24"/>
          <w:lang w:eastAsia="uk-UA"/>
        </w:rPr>
        <w:t xml:space="preserve">Зачарувала всіх своєю колядкою «Ой, радуйся, земле, Син Божий народився!» Кутня Іринка, читач </w:t>
      </w:r>
      <w:proofErr w:type="spellStart"/>
      <w:r w:rsidR="00D155A2" w:rsidRPr="00FB2F19">
        <w:rPr>
          <w:rFonts w:ascii="Book Antiqua" w:eastAsia="Times New Roman" w:hAnsi="Book Antiqua" w:cs="Times New Roman"/>
          <w:color w:val="000000"/>
          <w:sz w:val="24"/>
          <w:szCs w:val="24"/>
          <w:lang w:eastAsia="uk-UA"/>
        </w:rPr>
        <w:t>Новопавлівської</w:t>
      </w:r>
      <w:proofErr w:type="spellEnd"/>
      <w:r w:rsidR="00D155A2" w:rsidRPr="00FB2F19">
        <w:rPr>
          <w:rFonts w:ascii="Book Antiqua" w:eastAsia="Times New Roman" w:hAnsi="Book Antiqua" w:cs="Times New Roman"/>
          <w:color w:val="000000"/>
          <w:sz w:val="24"/>
          <w:szCs w:val="24"/>
          <w:lang w:eastAsia="uk-UA"/>
        </w:rPr>
        <w:t xml:space="preserve"> бібліотеки №1. Запальними та веселими щедрівками привітали всіх присутніх читач  </w:t>
      </w:r>
      <w:proofErr w:type="spellStart"/>
      <w:r w:rsidR="00D155A2" w:rsidRPr="00FB2F19">
        <w:rPr>
          <w:rFonts w:ascii="Book Antiqua" w:eastAsia="Times New Roman" w:hAnsi="Book Antiqua" w:cs="Times New Roman"/>
          <w:color w:val="000000"/>
          <w:sz w:val="24"/>
          <w:szCs w:val="24"/>
          <w:lang w:eastAsia="uk-UA"/>
        </w:rPr>
        <w:t>Межівської</w:t>
      </w:r>
      <w:proofErr w:type="spellEnd"/>
      <w:r w:rsidR="00D155A2" w:rsidRPr="00FB2F19">
        <w:rPr>
          <w:rFonts w:ascii="Book Antiqua" w:eastAsia="Times New Roman" w:hAnsi="Book Antiqua" w:cs="Times New Roman"/>
          <w:color w:val="000000"/>
          <w:sz w:val="24"/>
          <w:szCs w:val="24"/>
          <w:lang w:eastAsia="uk-UA"/>
        </w:rPr>
        <w:t xml:space="preserve"> бібліотеки для дітей, </w:t>
      </w:r>
      <w:proofErr w:type="spellStart"/>
      <w:r w:rsidR="00D155A2" w:rsidRPr="00FB2F19">
        <w:rPr>
          <w:rFonts w:ascii="Book Antiqua" w:eastAsia="Times New Roman" w:hAnsi="Book Antiqua" w:cs="Times New Roman"/>
          <w:color w:val="000000"/>
          <w:sz w:val="24"/>
          <w:szCs w:val="24"/>
          <w:lang w:eastAsia="uk-UA"/>
        </w:rPr>
        <w:t>Волошенко</w:t>
      </w:r>
      <w:proofErr w:type="spellEnd"/>
      <w:r w:rsidR="00D155A2" w:rsidRPr="00FB2F19">
        <w:rPr>
          <w:rFonts w:ascii="Book Antiqua" w:eastAsia="Times New Roman" w:hAnsi="Book Antiqua" w:cs="Times New Roman"/>
          <w:color w:val="000000"/>
          <w:sz w:val="24"/>
          <w:szCs w:val="24"/>
          <w:lang w:eastAsia="uk-UA"/>
        </w:rPr>
        <w:t xml:space="preserve"> Анастасія та Бойко Вікторія, читач Антонівської бібліотеки. Не обійшлося на святі і без посівальника. До бібліотеки на свято  приїхав засівати читач  </w:t>
      </w:r>
      <w:proofErr w:type="spellStart"/>
      <w:r w:rsidR="00D155A2" w:rsidRPr="00FB2F19">
        <w:rPr>
          <w:rFonts w:ascii="Book Antiqua" w:eastAsia="Times New Roman" w:hAnsi="Book Antiqua" w:cs="Times New Roman"/>
          <w:color w:val="000000"/>
          <w:sz w:val="24"/>
          <w:szCs w:val="24"/>
          <w:lang w:eastAsia="uk-UA"/>
        </w:rPr>
        <w:t>Веселівської</w:t>
      </w:r>
      <w:proofErr w:type="spellEnd"/>
      <w:r w:rsidR="00D155A2" w:rsidRPr="00FB2F19">
        <w:rPr>
          <w:rFonts w:ascii="Book Antiqua" w:eastAsia="Times New Roman" w:hAnsi="Book Antiqua" w:cs="Times New Roman"/>
          <w:color w:val="000000"/>
          <w:sz w:val="24"/>
          <w:szCs w:val="24"/>
          <w:lang w:eastAsia="uk-UA"/>
        </w:rPr>
        <w:t xml:space="preserve"> бібліотеки, </w:t>
      </w:r>
      <w:proofErr w:type="spellStart"/>
      <w:r w:rsidR="00D155A2" w:rsidRPr="00FB2F19">
        <w:rPr>
          <w:rFonts w:ascii="Book Antiqua" w:eastAsia="Times New Roman" w:hAnsi="Book Antiqua" w:cs="Times New Roman"/>
          <w:color w:val="000000"/>
          <w:sz w:val="24"/>
          <w:szCs w:val="24"/>
          <w:lang w:eastAsia="uk-UA"/>
        </w:rPr>
        <w:t>Цвітков</w:t>
      </w:r>
      <w:proofErr w:type="spellEnd"/>
      <w:r w:rsidR="00D155A2" w:rsidRPr="00FB2F19">
        <w:rPr>
          <w:rFonts w:ascii="Book Antiqua" w:eastAsia="Times New Roman" w:hAnsi="Book Antiqua" w:cs="Times New Roman"/>
          <w:color w:val="000000"/>
          <w:sz w:val="24"/>
          <w:szCs w:val="24"/>
          <w:lang w:eastAsia="uk-UA"/>
        </w:rPr>
        <w:t xml:space="preserve"> Володимир.</w:t>
      </w:r>
      <w:r w:rsidR="00D155A2" w:rsidRPr="00FB2F19">
        <w:rPr>
          <w:rFonts w:ascii="Book Antiqua" w:eastAsia="Times New Roman" w:hAnsi="Book Antiqua" w:cs="Times New Roman"/>
          <w:color w:val="000000"/>
          <w:sz w:val="24"/>
          <w:szCs w:val="24"/>
          <w:lang w:val="ru-RU" w:eastAsia="uk-UA"/>
        </w:rPr>
        <w:t xml:space="preserve"> </w:t>
      </w:r>
      <w:r w:rsidR="00D155A2" w:rsidRPr="00FB2F19">
        <w:rPr>
          <w:rFonts w:ascii="Book Antiqua" w:eastAsia="Times New Roman" w:hAnsi="Book Antiqua" w:cs="Times New Roman"/>
          <w:color w:val="000000"/>
          <w:sz w:val="24"/>
          <w:szCs w:val="24"/>
          <w:lang w:eastAsia="uk-UA"/>
        </w:rPr>
        <w:t xml:space="preserve">Наймолодша учасниця конкурсу </w:t>
      </w:r>
      <w:proofErr w:type="spellStart"/>
      <w:r w:rsidR="00D155A2" w:rsidRPr="00FB2F19">
        <w:rPr>
          <w:rFonts w:ascii="Book Antiqua" w:eastAsia="Times New Roman" w:hAnsi="Book Antiqua" w:cs="Times New Roman"/>
          <w:color w:val="000000"/>
          <w:sz w:val="24"/>
          <w:szCs w:val="24"/>
          <w:lang w:eastAsia="uk-UA"/>
        </w:rPr>
        <w:t>Дорошок</w:t>
      </w:r>
      <w:proofErr w:type="spellEnd"/>
      <w:r w:rsidR="00D155A2" w:rsidRPr="00FB2F19">
        <w:rPr>
          <w:rFonts w:ascii="Book Antiqua" w:eastAsia="Times New Roman" w:hAnsi="Book Antiqua" w:cs="Times New Roman"/>
          <w:color w:val="000000"/>
          <w:sz w:val="24"/>
          <w:szCs w:val="24"/>
          <w:lang w:eastAsia="uk-UA"/>
        </w:rPr>
        <w:t xml:space="preserve"> Олена, читач </w:t>
      </w:r>
      <w:proofErr w:type="spellStart"/>
      <w:r w:rsidR="00D155A2" w:rsidRPr="00FB2F19">
        <w:rPr>
          <w:rFonts w:ascii="Book Antiqua" w:eastAsia="Times New Roman" w:hAnsi="Book Antiqua" w:cs="Times New Roman"/>
          <w:color w:val="000000"/>
          <w:sz w:val="24"/>
          <w:szCs w:val="24"/>
          <w:lang w:eastAsia="uk-UA"/>
        </w:rPr>
        <w:t>Демуринської</w:t>
      </w:r>
      <w:proofErr w:type="spellEnd"/>
      <w:r w:rsidR="00D155A2" w:rsidRPr="00FB2F19">
        <w:rPr>
          <w:rFonts w:ascii="Book Antiqua" w:eastAsia="Times New Roman" w:hAnsi="Book Antiqua" w:cs="Times New Roman"/>
          <w:color w:val="000000"/>
          <w:sz w:val="24"/>
          <w:szCs w:val="24"/>
          <w:lang w:eastAsia="uk-UA"/>
        </w:rPr>
        <w:t xml:space="preserve"> бібліотеки, виконала  пісню «Зимонька-зима». А читач </w:t>
      </w:r>
      <w:proofErr w:type="spellStart"/>
      <w:r w:rsidR="00D155A2" w:rsidRPr="00FB2F19">
        <w:rPr>
          <w:rFonts w:ascii="Book Antiqua" w:eastAsia="Times New Roman" w:hAnsi="Book Antiqua" w:cs="Times New Roman"/>
          <w:color w:val="000000"/>
          <w:sz w:val="24"/>
          <w:szCs w:val="24"/>
          <w:lang w:eastAsia="uk-UA"/>
        </w:rPr>
        <w:t>Межівської</w:t>
      </w:r>
      <w:proofErr w:type="spellEnd"/>
      <w:r w:rsidR="00D155A2" w:rsidRPr="00FB2F19">
        <w:rPr>
          <w:rFonts w:ascii="Book Antiqua" w:eastAsia="Times New Roman" w:hAnsi="Book Antiqua" w:cs="Times New Roman"/>
          <w:color w:val="000000"/>
          <w:sz w:val="24"/>
          <w:szCs w:val="24"/>
          <w:lang w:eastAsia="uk-UA"/>
        </w:rPr>
        <w:t xml:space="preserve"> бібліотеки для дітей Міщенко Дарина подарувала чарівну та казкову пісню «Сніжний карнавал».</w:t>
      </w:r>
      <w:r w:rsidR="00D155A2" w:rsidRPr="00FB2F19">
        <w:rPr>
          <w:rFonts w:ascii="Book Antiqua" w:eastAsia="Times New Roman" w:hAnsi="Book Antiqua" w:cs="Times New Roman"/>
          <w:color w:val="000000"/>
          <w:sz w:val="24"/>
          <w:szCs w:val="24"/>
          <w:lang w:val="ru-RU" w:eastAsia="uk-UA"/>
        </w:rPr>
        <w:t xml:space="preserve"> </w:t>
      </w:r>
      <w:r w:rsidR="00D155A2" w:rsidRPr="00FB2F19">
        <w:rPr>
          <w:rFonts w:ascii="Book Antiqua" w:eastAsia="Times New Roman" w:hAnsi="Book Antiqua" w:cs="Times New Roman"/>
          <w:color w:val="000000"/>
          <w:sz w:val="24"/>
          <w:szCs w:val="24"/>
          <w:lang w:eastAsia="uk-UA"/>
        </w:rPr>
        <w:t xml:space="preserve">Несподіваною родзинкою свята став дует конкурсанток із </w:t>
      </w:r>
      <w:proofErr w:type="spellStart"/>
      <w:r w:rsidR="00D155A2" w:rsidRPr="00FB2F19">
        <w:rPr>
          <w:rFonts w:ascii="Book Antiqua" w:eastAsia="Times New Roman" w:hAnsi="Book Antiqua" w:cs="Times New Roman"/>
          <w:color w:val="000000"/>
          <w:sz w:val="24"/>
          <w:szCs w:val="24"/>
          <w:lang w:eastAsia="uk-UA"/>
        </w:rPr>
        <w:t>Новопавлівки</w:t>
      </w:r>
      <w:proofErr w:type="spellEnd"/>
      <w:r w:rsidR="00D155A2" w:rsidRPr="00FB2F19">
        <w:rPr>
          <w:rFonts w:ascii="Book Antiqua" w:eastAsia="Times New Roman" w:hAnsi="Book Antiqua" w:cs="Times New Roman"/>
          <w:color w:val="000000"/>
          <w:sz w:val="24"/>
          <w:szCs w:val="24"/>
          <w:lang w:eastAsia="uk-UA"/>
        </w:rPr>
        <w:t>. Дівчатка виконала пісню «Квітка сповнення бажань», прослухавши яку всі присутні поринули в світ дитинства.</w:t>
      </w:r>
      <w:r w:rsidR="00D155A2" w:rsidRPr="00FB2F19">
        <w:rPr>
          <w:rFonts w:ascii="Book Antiqua" w:eastAsia="Times New Roman" w:hAnsi="Book Antiqua" w:cs="Times New Roman"/>
          <w:color w:val="000000"/>
          <w:sz w:val="24"/>
          <w:szCs w:val="24"/>
          <w:lang w:val="ru-RU" w:eastAsia="uk-UA"/>
        </w:rPr>
        <w:t xml:space="preserve"> </w:t>
      </w:r>
      <w:r w:rsidR="00D155A2" w:rsidRPr="00FB2F19">
        <w:rPr>
          <w:rFonts w:ascii="Book Antiqua" w:eastAsia="Times New Roman" w:hAnsi="Book Antiqua" w:cs="Times New Roman"/>
          <w:color w:val="000000"/>
          <w:sz w:val="24"/>
          <w:szCs w:val="24"/>
          <w:lang w:eastAsia="uk-UA"/>
        </w:rPr>
        <w:t>Доки журі підводили підсумки, діти не гаяли часу і із задоволенням брали участь у мультимедійній «Новорічній вікторині», відгадували «Загадки зими» та переглянули мультфільми.</w:t>
      </w:r>
      <w:r w:rsidR="00D155A2" w:rsidRPr="00FB2F19">
        <w:rPr>
          <w:rFonts w:ascii="Book Antiqua" w:eastAsia="Times New Roman" w:hAnsi="Book Antiqua" w:cs="Times New Roman"/>
          <w:color w:val="000000"/>
          <w:sz w:val="24"/>
          <w:szCs w:val="24"/>
          <w:lang w:val="ru-RU" w:eastAsia="uk-UA"/>
        </w:rPr>
        <w:t xml:space="preserve"> </w:t>
      </w:r>
      <w:r w:rsidR="00D155A2" w:rsidRPr="00FB2F19">
        <w:rPr>
          <w:rFonts w:ascii="Book Antiqua" w:eastAsia="Times New Roman" w:hAnsi="Book Antiqua" w:cs="Times New Roman"/>
          <w:color w:val="000000"/>
          <w:sz w:val="24"/>
          <w:szCs w:val="24"/>
          <w:lang w:eastAsia="uk-UA"/>
        </w:rPr>
        <w:t>По закінченні свята, всі гості та учасники із захопленням ділилися незабутніми враженнями, позитивними відгуками  за чашечкою гарячого чаю.</w:t>
      </w:r>
    </w:p>
    <w:p w:rsidR="00D155A2" w:rsidRPr="00FB2F19" w:rsidRDefault="00925E8B" w:rsidP="00925E8B">
      <w:pPr>
        <w:shd w:val="clear" w:color="auto" w:fill="FAFAFA"/>
        <w:spacing w:before="0" w:line="240" w:lineRule="auto"/>
        <w:ind w:firstLine="567"/>
        <w:jc w:val="both"/>
        <w:rPr>
          <w:rFonts w:ascii="Book Antiqua" w:eastAsia="Times New Roman" w:hAnsi="Book Antiqua" w:cs="Times New Roman"/>
          <w:sz w:val="24"/>
          <w:szCs w:val="24"/>
        </w:rPr>
      </w:pPr>
      <w:r w:rsidRPr="00FB2F19">
        <w:rPr>
          <w:rFonts w:ascii="Book Antiqua" w:eastAsia="Times New Roman" w:hAnsi="Book Antiqua" w:cs="Helvetica"/>
          <w:noProof/>
          <w:color w:val="002060"/>
          <w:sz w:val="24"/>
          <w:szCs w:val="24"/>
          <w:u w:val="single"/>
          <w:lang w:eastAsia="uk-UA"/>
        </w:rPr>
        <w:drawing>
          <wp:anchor distT="0" distB="0" distL="114300" distR="114300" simplePos="0" relativeHeight="251679744" behindDoc="1" locked="0" layoutInCell="1" allowOverlap="1" wp14:anchorId="08501A50" wp14:editId="040E2DB5">
            <wp:simplePos x="0" y="0"/>
            <wp:positionH relativeFrom="margin">
              <wp:align>right</wp:align>
            </wp:positionH>
            <wp:positionV relativeFrom="margin">
              <wp:posOffset>6284595</wp:posOffset>
            </wp:positionV>
            <wp:extent cx="3049200" cy="2102941"/>
            <wp:effectExtent l="0" t="0" r="0" b="0"/>
            <wp:wrapTight wrapText="bothSides">
              <wp:wrapPolygon edited="0">
                <wp:start x="0" y="0"/>
                <wp:lineTo x="0" y="21333"/>
                <wp:lineTo x="21461" y="21333"/>
                <wp:lineTo x="21461" y="0"/>
                <wp:lineTo x="0" y="0"/>
              </wp:wrapPolygon>
            </wp:wrapTight>
            <wp:docPr id="5" name="Рисунок 5" descr="http://3.bp.blogspot.com/-8-36gIvyYPY/VVX3Lr73kqI/AAAAAAAADFM/9N4Rmo-xvtI/s640/IMG_2249.JP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3.bp.blogspot.com/-8-36gIvyYPY/VVX3Lr73kqI/AAAAAAAADFM/9N4Rmo-xvtI/s640/IMG_2249.JPG">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49200" cy="21029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55A2" w:rsidRPr="00FB2F19">
        <w:rPr>
          <w:rFonts w:ascii="Book Antiqua" w:eastAsia="Times New Roman" w:hAnsi="Book Antiqua" w:cs="Times New Roman"/>
          <w:b/>
          <w:color w:val="002060"/>
          <w:sz w:val="24"/>
          <w:szCs w:val="24"/>
          <w:u w:val="single"/>
          <w:lang w:eastAsia="uk-UA"/>
        </w:rPr>
        <w:t>«Сім’я – храм добра і любові»</w:t>
      </w:r>
      <w:r w:rsidR="00D155A2" w:rsidRPr="00FB2F19">
        <w:rPr>
          <w:rFonts w:ascii="Book Antiqua" w:eastAsia="Times New Roman" w:hAnsi="Book Antiqua" w:cs="Times New Roman"/>
          <w:sz w:val="24"/>
          <w:szCs w:val="24"/>
        </w:rPr>
        <w:t xml:space="preserve"> під такою назвою відбулося </w:t>
      </w:r>
      <w:r w:rsidR="00D155A2" w:rsidRPr="00FB2F19">
        <w:rPr>
          <w:rFonts w:ascii="Book Antiqua" w:eastAsia="Times New Roman" w:hAnsi="Book Antiqua" w:cs="Times New Roman"/>
          <w:b/>
          <w:color w:val="002060"/>
          <w:sz w:val="24"/>
          <w:szCs w:val="24"/>
          <w:u w:val="single"/>
        </w:rPr>
        <w:t>родинне свято</w:t>
      </w:r>
      <w:r w:rsidR="00D155A2" w:rsidRPr="00FB2F19">
        <w:rPr>
          <w:rFonts w:ascii="Book Antiqua" w:eastAsia="Times New Roman" w:hAnsi="Book Antiqua" w:cs="Times New Roman"/>
          <w:color w:val="002060"/>
          <w:sz w:val="24"/>
          <w:szCs w:val="24"/>
        </w:rPr>
        <w:t xml:space="preserve"> </w:t>
      </w:r>
      <w:r w:rsidR="00D155A2" w:rsidRPr="00FB2F19">
        <w:rPr>
          <w:rFonts w:ascii="Book Antiqua" w:eastAsia="Times New Roman" w:hAnsi="Book Antiqua" w:cs="Times New Roman"/>
          <w:sz w:val="24"/>
          <w:szCs w:val="24"/>
        </w:rPr>
        <w:t xml:space="preserve">в </w:t>
      </w:r>
      <w:proofErr w:type="spellStart"/>
      <w:r w:rsidR="00D155A2" w:rsidRPr="00FB2F19">
        <w:rPr>
          <w:rFonts w:ascii="Book Antiqua" w:eastAsia="Times New Roman" w:hAnsi="Book Antiqua" w:cs="Times New Roman"/>
          <w:sz w:val="24"/>
          <w:szCs w:val="24"/>
        </w:rPr>
        <w:t>Межівській</w:t>
      </w:r>
      <w:proofErr w:type="spellEnd"/>
      <w:r w:rsidR="00D155A2" w:rsidRPr="00FB2F19">
        <w:rPr>
          <w:rFonts w:ascii="Book Antiqua" w:eastAsia="Times New Roman" w:hAnsi="Book Antiqua" w:cs="Times New Roman"/>
          <w:sz w:val="24"/>
          <w:szCs w:val="24"/>
        </w:rPr>
        <w:t xml:space="preserve"> районній бібліотеці для дітей. На свято було запрошено сім’ї:   </w:t>
      </w:r>
      <w:r w:rsidR="00D155A2" w:rsidRPr="00FB2F19">
        <w:rPr>
          <w:rFonts w:ascii="Book Antiqua" w:eastAsia="Times New Roman" w:hAnsi="Book Antiqua" w:cs="Times New Roman"/>
          <w:color w:val="000000"/>
          <w:sz w:val="24"/>
          <w:szCs w:val="24"/>
          <w:lang w:eastAsia="uk-UA"/>
        </w:rPr>
        <w:t xml:space="preserve"> </w:t>
      </w:r>
      <w:proofErr w:type="spellStart"/>
      <w:r w:rsidR="00D155A2" w:rsidRPr="00FB2F19">
        <w:rPr>
          <w:rFonts w:ascii="Book Antiqua" w:eastAsia="Times New Roman" w:hAnsi="Book Antiqua" w:cs="Times New Roman"/>
          <w:color w:val="000000"/>
          <w:sz w:val="24"/>
          <w:szCs w:val="24"/>
          <w:lang w:eastAsia="uk-UA"/>
        </w:rPr>
        <w:t>Боровенських</w:t>
      </w:r>
      <w:proofErr w:type="spellEnd"/>
      <w:r w:rsidR="00D155A2" w:rsidRPr="00FB2F19">
        <w:rPr>
          <w:rFonts w:ascii="Book Antiqua" w:eastAsia="Times New Roman" w:hAnsi="Book Antiqua" w:cs="Times New Roman"/>
          <w:color w:val="000000"/>
          <w:sz w:val="24"/>
          <w:szCs w:val="24"/>
          <w:lang w:eastAsia="uk-UA"/>
        </w:rPr>
        <w:t xml:space="preserve"> – мама Тетяна Вікторівна </w:t>
      </w:r>
      <w:r w:rsidR="00D155A2" w:rsidRPr="00FB2F19">
        <w:rPr>
          <w:rFonts w:ascii="Book Antiqua" w:eastAsia="Times New Roman" w:hAnsi="Book Antiqua" w:cs="Times New Roman"/>
          <w:color w:val="000000"/>
          <w:sz w:val="24"/>
          <w:szCs w:val="24"/>
          <w:lang w:val="ru-RU" w:eastAsia="uk-UA"/>
        </w:rPr>
        <w:t xml:space="preserve">з </w:t>
      </w:r>
      <w:proofErr w:type="spellStart"/>
      <w:r w:rsidR="00D155A2" w:rsidRPr="00FB2F19">
        <w:rPr>
          <w:rFonts w:ascii="Book Antiqua" w:eastAsia="Times New Roman" w:hAnsi="Book Antiqua" w:cs="Times New Roman"/>
          <w:color w:val="000000"/>
          <w:sz w:val="24"/>
          <w:szCs w:val="24"/>
          <w:lang w:val="ru-RU" w:eastAsia="uk-UA"/>
        </w:rPr>
        <w:t>донькою</w:t>
      </w:r>
      <w:proofErr w:type="spellEnd"/>
      <w:r w:rsidR="00D155A2" w:rsidRPr="00FB2F19">
        <w:rPr>
          <w:rFonts w:ascii="Book Antiqua" w:eastAsia="Times New Roman" w:hAnsi="Book Antiqua" w:cs="Times New Roman"/>
          <w:color w:val="000000"/>
          <w:sz w:val="24"/>
          <w:szCs w:val="24"/>
          <w:lang w:eastAsia="uk-UA"/>
        </w:rPr>
        <w:t xml:space="preserve"> Анастасією, сім’я </w:t>
      </w:r>
      <w:proofErr w:type="spellStart"/>
      <w:r w:rsidR="00D155A2" w:rsidRPr="00FB2F19">
        <w:rPr>
          <w:rFonts w:ascii="Book Antiqua" w:eastAsia="Times New Roman" w:hAnsi="Book Antiqua" w:cs="Times New Roman"/>
          <w:color w:val="000000"/>
          <w:sz w:val="24"/>
          <w:szCs w:val="24"/>
          <w:lang w:eastAsia="uk-UA"/>
        </w:rPr>
        <w:t>Харламових</w:t>
      </w:r>
      <w:proofErr w:type="spellEnd"/>
      <w:r w:rsidR="00D155A2" w:rsidRPr="00FB2F19">
        <w:rPr>
          <w:rFonts w:ascii="Book Antiqua" w:eastAsia="Times New Roman" w:hAnsi="Book Antiqua" w:cs="Times New Roman"/>
          <w:color w:val="000000"/>
          <w:sz w:val="24"/>
          <w:szCs w:val="24"/>
          <w:lang w:eastAsia="uk-UA"/>
        </w:rPr>
        <w:t xml:space="preserve"> – бабуся  Галина Андріївна  з онукою </w:t>
      </w:r>
      <w:proofErr w:type="spellStart"/>
      <w:r w:rsidR="00D155A2" w:rsidRPr="00FB2F19">
        <w:rPr>
          <w:rFonts w:ascii="Book Antiqua" w:eastAsia="Times New Roman" w:hAnsi="Book Antiqua" w:cs="Times New Roman"/>
          <w:color w:val="000000"/>
          <w:sz w:val="24"/>
          <w:szCs w:val="24"/>
          <w:lang w:eastAsia="uk-UA"/>
        </w:rPr>
        <w:t>Дашею</w:t>
      </w:r>
      <w:proofErr w:type="spellEnd"/>
      <w:r w:rsidR="00D155A2" w:rsidRPr="00FB2F19">
        <w:rPr>
          <w:rFonts w:ascii="Book Antiqua" w:eastAsia="Times New Roman" w:hAnsi="Book Antiqua" w:cs="Times New Roman"/>
          <w:color w:val="000000"/>
          <w:sz w:val="24"/>
          <w:szCs w:val="24"/>
          <w:lang w:eastAsia="uk-UA"/>
        </w:rPr>
        <w:t xml:space="preserve">; сім’я  </w:t>
      </w:r>
      <w:proofErr w:type="spellStart"/>
      <w:r w:rsidR="00D155A2" w:rsidRPr="00FB2F19">
        <w:rPr>
          <w:rFonts w:ascii="Book Antiqua" w:eastAsia="Times New Roman" w:hAnsi="Book Antiqua" w:cs="Times New Roman"/>
          <w:color w:val="000000"/>
          <w:sz w:val="24"/>
          <w:szCs w:val="24"/>
          <w:lang w:eastAsia="uk-UA"/>
        </w:rPr>
        <w:t>Євдокімових</w:t>
      </w:r>
      <w:proofErr w:type="spellEnd"/>
      <w:r w:rsidR="00D155A2" w:rsidRPr="00FB2F19">
        <w:rPr>
          <w:rFonts w:ascii="Book Antiqua" w:eastAsia="Times New Roman" w:hAnsi="Book Antiqua" w:cs="Times New Roman"/>
          <w:color w:val="000000"/>
          <w:sz w:val="24"/>
          <w:szCs w:val="24"/>
          <w:lang w:eastAsia="uk-UA"/>
        </w:rPr>
        <w:t xml:space="preserve"> – мама Марина Вікторівна з донькою Анастасією; сім’я  Василенко – бабуся Галина Павлівна з онукою </w:t>
      </w:r>
      <w:proofErr w:type="spellStart"/>
      <w:r w:rsidR="00D155A2" w:rsidRPr="00FB2F19">
        <w:rPr>
          <w:rFonts w:ascii="Book Antiqua" w:eastAsia="Times New Roman" w:hAnsi="Book Antiqua" w:cs="Times New Roman"/>
          <w:color w:val="000000"/>
          <w:sz w:val="24"/>
          <w:szCs w:val="24"/>
          <w:lang w:eastAsia="uk-UA"/>
        </w:rPr>
        <w:t>Русланою</w:t>
      </w:r>
      <w:proofErr w:type="spellEnd"/>
      <w:r w:rsidR="00D155A2" w:rsidRPr="00FB2F19">
        <w:rPr>
          <w:rFonts w:ascii="Book Antiqua" w:eastAsia="Times New Roman" w:hAnsi="Book Antiqua" w:cs="Times New Roman"/>
          <w:color w:val="000000"/>
          <w:sz w:val="24"/>
          <w:szCs w:val="24"/>
          <w:lang w:eastAsia="uk-UA"/>
        </w:rPr>
        <w:t>; сім’я Заєць – мама Наталія Миколаївна із сином Максимом.</w:t>
      </w:r>
      <w:r w:rsidR="00D155A2" w:rsidRPr="00FB2F19">
        <w:rPr>
          <w:rFonts w:ascii="Book Antiqua" w:eastAsia="Times New Roman" w:hAnsi="Book Antiqua" w:cs="Times New Roman"/>
          <w:sz w:val="24"/>
          <w:szCs w:val="24"/>
        </w:rPr>
        <w:t xml:space="preserve"> На святі були присутні учні </w:t>
      </w:r>
      <w:proofErr w:type="spellStart"/>
      <w:r w:rsidR="00D155A2" w:rsidRPr="00FB2F19">
        <w:rPr>
          <w:rFonts w:ascii="Book Antiqua" w:eastAsia="Times New Roman" w:hAnsi="Book Antiqua" w:cs="Times New Roman"/>
          <w:sz w:val="24"/>
          <w:szCs w:val="24"/>
        </w:rPr>
        <w:t>Межівських</w:t>
      </w:r>
      <w:proofErr w:type="spellEnd"/>
      <w:r w:rsidR="00D155A2" w:rsidRPr="00FB2F19">
        <w:rPr>
          <w:rFonts w:ascii="Book Antiqua" w:eastAsia="Times New Roman" w:hAnsi="Book Antiqua" w:cs="Times New Roman"/>
          <w:sz w:val="24"/>
          <w:szCs w:val="24"/>
        </w:rPr>
        <w:t xml:space="preserve"> районних шкіл та читачі бібліотеки. Багато цікавого читачам розповіли </w:t>
      </w:r>
      <w:proofErr w:type="spellStart"/>
      <w:r w:rsidR="00D155A2" w:rsidRPr="00FB2F19">
        <w:rPr>
          <w:rFonts w:ascii="Book Antiqua" w:eastAsia="Times New Roman" w:hAnsi="Book Antiqua" w:cs="Times New Roman"/>
          <w:sz w:val="24"/>
          <w:szCs w:val="24"/>
        </w:rPr>
        <w:t>бібліотекарі</w:t>
      </w:r>
      <w:proofErr w:type="spellEnd"/>
      <w:r w:rsidR="00D155A2" w:rsidRPr="00FB2F19">
        <w:rPr>
          <w:rFonts w:ascii="Book Antiqua" w:eastAsia="Times New Roman" w:hAnsi="Book Antiqua" w:cs="Times New Roman"/>
          <w:sz w:val="24"/>
          <w:szCs w:val="24"/>
        </w:rPr>
        <w:t xml:space="preserve">  про родинні українські  </w:t>
      </w:r>
      <w:r w:rsidR="00D155A2" w:rsidRPr="00FB2F19">
        <w:rPr>
          <w:rFonts w:ascii="Book Antiqua" w:eastAsia="Times New Roman" w:hAnsi="Book Antiqua" w:cs="Times New Roman"/>
          <w:sz w:val="24"/>
          <w:szCs w:val="24"/>
        </w:rPr>
        <w:lastRenderedPageBreak/>
        <w:t>традиції, які прийшли до нас з давніх - давен і збереглись по-сьогодні, а учасники конкурсу, учні 5 класу, разом із своїми мамами та бабусями демонстрували  присутнім неабиякі таланти – співали пісні, розповідали вірші, гуморески та</w:t>
      </w:r>
      <w:r w:rsidR="00D155A2" w:rsidRPr="00FB2F19">
        <w:rPr>
          <w:rFonts w:ascii="Book Antiqua" w:eastAsia="Times New Roman" w:hAnsi="Book Antiqua" w:cs="Times New Roman"/>
          <w:color w:val="000000"/>
          <w:sz w:val="24"/>
          <w:szCs w:val="24"/>
          <w:lang w:eastAsia="uk-UA"/>
        </w:rPr>
        <w:t xml:space="preserve"> улюблені казки дитинства.</w:t>
      </w:r>
      <w:r w:rsidR="00D155A2" w:rsidRPr="00FB2F19">
        <w:rPr>
          <w:rFonts w:ascii="Book Antiqua" w:eastAsia="Times New Roman" w:hAnsi="Book Antiqua" w:cs="Times New Roman"/>
          <w:sz w:val="24"/>
          <w:szCs w:val="24"/>
        </w:rPr>
        <w:t xml:space="preserve"> Учасники заходу приймали участь в інтелектуальних вікторинах  – «Якщо знаєш - відгадаєш», продовжували українські народні прислів’я та приказки, відгадували загадки про відомих літературних героїв, називали книги та  періодичні видання, які читає дома їхня родина. </w:t>
      </w:r>
      <w:r w:rsidR="00D155A2" w:rsidRPr="00FB2F19">
        <w:rPr>
          <w:rFonts w:ascii="Book Antiqua" w:eastAsia="Times New Roman" w:hAnsi="Book Antiqua" w:cs="Times New Roman"/>
          <w:color w:val="000000"/>
          <w:sz w:val="24"/>
          <w:szCs w:val="24"/>
          <w:lang w:eastAsia="uk-UA"/>
        </w:rPr>
        <w:t xml:space="preserve">Музичні привітання звучали від вихованців Будинку дитячої та юнацької творчості, читачів бібліотеки  </w:t>
      </w:r>
      <w:proofErr w:type="spellStart"/>
      <w:r w:rsidR="00D155A2" w:rsidRPr="00FB2F19">
        <w:rPr>
          <w:rFonts w:ascii="Book Antiqua" w:eastAsia="Times New Roman" w:hAnsi="Book Antiqua" w:cs="Times New Roman"/>
          <w:color w:val="000000"/>
          <w:sz w:val="24"/>
          <w:szCs w:val="24"/>
          <w:lang w:eastAsia="uk-UA"/>
        </w:rPr>
        <w:t>Руфф</w:t>
      </w:r>
      <w:proofErr w:type="spellEnd"/>
      <w:r w:rsidR="00D155A2" w:rsidRPr="00FB2F19">
        <w:rPr>
          <w:rFonts w:ascii="Book Antiqua" w:eastAsia="Times New Roman" w:hAnsi="Book Antiqua" w:cs="Times New Roman"/>
          <w:color w:val="000000"/>
          <w:sz w:val="24"/>
          <w:szCs w:val="24"/>
          <w:lang w:eastAsia="uk-UA"/>
        </w:rPr>
        <w:t xml:space="preserve"> Софії та Міщенко Дарини. Всіх учасників конкурсу було нагороджено грамотами та солодощами.</w:t>
      </w:r>
    </w:p>
    <w:p w:rsidR="00D155A2" w:rsidRPr="00FB2F19" w:rsidRDefault="00DC3F12" w:rsidP="00925E8B">
      <w:pPr>
        <w:shd w:val="clear" w:color="auto" w:fill="FAFAFA"/>
        <w:spacing w:before="0" w:line="240" w:lineRule="auto"/>
        <w:ind w:firstLine="567"/>
        <w:jc w:val="both"/>
        <w:rPr>
          <w:rFonts w:ascii="Book Antiqua" w:eastAsia="Times New Roman" w:hAnsi="Book Antiqua" w:cs="Helvetica"/>
          <w:color w:val="000000"/>
          <w:sz w:val="24"/>
          <w:szCs w:val="24"/>
          <w:lang w:eastAsia="uk-UA"/>
        </w:rPr>
      </w:pPr>
      <w:r w:rsidRPr="00FB2F19">
        <w:rPr>
          <w:rFonts w:ascii="Book Antiqua" w:eastAsia="Times New Roman" w:hAnsi="Book Antiqua" w:cs="Helvetica"/>
          <w:noProof/>
          <w:color w:val="002B9E"/>
          <w:sz w:val="24"/>
          <w:szCs w:val="24"/>
          <w:lang w:eastAsia="uk-UA"/>
        </w:rPr>
        <w:drawing>
          <wp:anchor distT="0" distB="0" distL="114300" distR="114300" simplePos="0" relativeHeight="251680768" behindDoc="0" locked="0" layoutInCell="1" allowOverlap="1" wp14:anchorId="10B47372" wp14:editId="75BD9296">
            <wp:simplePos x="0" y="0"/>
            <wp:positionH relativeFrom="margin">
              <wp:align>right</wp:align>
            </wp:positionH>
            <wp:positionV relativeFrom="margin">
              <wp:posOffset>2150926</wp:posOffset>
            </wp:positionV>
            <wp:extent cx="3049200" cy="2126424"/>
            <wp:effectExtent l="0" t="0" r="0" b="7620"/>
            <wp:wrapSquare wrapText="bothSides"/>
            <wp:docPr id="9" name="Рисунок 9" descr="http://4.bp.blogspot.com/-8Bcb_jxur-Q/VRP8641QoWI/AAAAAAAACvM/2IQ_hRUaIkA/s1600/IMG_1976.JP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4.bp.blogspot.com/-8Bcb_jxur-Q/VRP8641QoWI/AAAAAAAACvM/2IQ_hRUaIkA/s1600/IMG_1976.JPG">
                      <a:hlinkClick r:id="rId73"/>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49200" cy="21264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55A2" w:rsidRPr="00FB2F19">
        <w:rPr>
          <w:rFonts w:ascii="Book Antiqua" w:eastAsia="Times New Roman" w:hAnsi="Book Antiqua" w:cs="Times New Roman"/>
          <w:sz w:val="24"/>
          <w:szCs w:val="24"/>
        </w:rPr>
        <w:t>В</w:t>
      </w:r>
      <w:r w:rsidR="00D155A2" w:rsidRPr="00FB2F19">
        <w:rPr>
          <w:rFonts w:ascii="Book Antiqua" w:eastAsia="Times New Roman" w:hAnsi="Book Antiqua" w:cs="Times New Roman"/>
          <w:b/>
          <w:sz w:val="24"/>
          <w:szCs w:val="24"/>
        </w:rPr>
        <w:t xml:space="preserve"> </w:t>
      </w:r>
      <w:proofErr w:type="spellStart"/>
      <w:r w:rsidR="00D155A2" w:rsidRPr="00FB2F19">
        <w:rPr>
          <w:rFonts w:ascii="Book Antiqua" w:eastAsia="Times New Roman" w:hAnsi="Book Antiqua" w:cs="Times New Roman"/>
          <w:sz w:val="24"/>
          <w:szCs w:val="24"/>
        </w:rPr>
        <w:t>Межівській</w:t>
      </w:r>
      <w:proofErr w:type="spellEnd"/>
      <w:r w:rsidR="00D155A2" w:rsidRPr="00FB2F19">
        <w:rPr>
          <w:rFonts w:ascii="Book Antiqua" w:eastAsia="Times New Roman" w:hAnsi="Book Antiqua" w:cs="Times New Roman"/>
          <w:sz w:val="24"/>
          <w:szCs w:val="24"/>
        </w:rPr>
        <w:t xml:space="preserve"> районній бібліотеці для дітей відбувся 2-ий етап  районного  конкурсу </w:t>
      </w:r>
      <w:r w:rsidR="00D155A2" w:rsidRPr="00FB2F19">
        <w:rPr>
          <w:rFonts w:ascii="Book Antiqua" w:eastAsia="Times New Roman" w:hAnsi="Book Antiqua" w:cs="Times New Roman"/>
          <w:b/>
          <w:color w:val="002060"/>
          <w:sz w:val="24"/>
          <w:szCs w:val="24"/>
          <w:u w:val="single"/>
        </w:rPr>
        <w:t>«Найкращий читач України – 2015».</w:t>
      </w:r>
      <w:r w:rsidR="00D155A2" w:rsidRPr="00FB2F19">
        <w:rPr>
          <w:rFonts w:ascii="Book Antiqua" w:eastAsia="Times New Roman" w:hAnsi="Book Antiqua" w:cs="Times New Roman"/>
          <w:sz w:val="24"/>
          <w:szCs w:val="24"/>
        </w:rPr>
        <w:t xml:space="preserve"> У Всеукраїнському конкурсі дитячого читання брали участь кращі читачі, які стали переможцями 1-го туру в сільських бібліотеках  району. Кожен із них достойно представив прочитану книгу.</w:t>
      </w:r>
      <w:r w:rsidR="00D155A2" w:rsidRPr="00FB2F19">
        <w:rPr>
          <w:rFonts w:ascii="Book Antiqua" w:eastAsia="Times New Roman" w:hAnsi="Book Antiqua" w:cs="Times New Roman"/>
          <w:color w:val="000000"/>
          <w:sz w:val="24"/>
          <w:szCs w:val="24"/>
          <w:lang w:eastAsia="uk-UA"/>
        </w:rPr>
        <w:t xml:space="preserve"> Доки журі оцінювали виступи учасників, діти із задоволенням переглядали мультфільми та лялькові вистави у виконанні лялькового клубу «Буратіно» - «У світі казки чарівної», «Чарівна сметана».</w:t>
      </w:r>
    </w:p>
    <w:p w:rsidR="00FB2F19" w:rsidRDefault="00D155A2" w:rsidP="00925E8B">
      <w:pPr>
        <w:shd w:val="clear" w:color="auto" w:fill="FAFAFA"/>
        <w:spacing w:before="0" w:line="240" w:lineRule="auto"/>
        <w:ind w:firstLine="567"/>
        <w:jc w:val="both"/>
        <w:rPr>
          <w:rFonts w:ascii="Book Antiqua" w:eastAsia="Times New Roman" w:hAnsi="Book Antiqua" w:cs="Times New Roman"/>
          <w:color w:val="000000"/>
          <w:sz w:val="24"/>
          <w:szCs w:val="24"/>
          <w:lang w:val="ru-RU" w:eastAsia="uk-UA"/>
        </w:rPr>
      </w:pPr>
      <w:r w:rsidRPr="00FB2F19">
        <w:rPr>
          <w:rFonts w:ascii="Book Antiqua" w:eastAsia="Times New Roman" w:hAnsi="Book Antiqua" w:cs="Times New Roman"/>
          <w:color w:val="000000"/>
          <w:sz w:val="24"/>
          <w:szCs w:val="24"/>
          <w:lang w:eastAsia="uk-UA"/>
        </w:rPr>
        <w:t xml:space="preserve">Переможцями конкурсу «Найкращий читач – 2015» стали: Катерина </w:t>
      </w:r>
      <w:proofErr w:type="spellStart"/>
      <w:r w:rsidRPr="00FB2F19">
        <w:rPr>
          <w:rFonts w:ascii="Book Antiqua" w:eastAsia="Times New Roman" w:hAnsi="Book Antiqua" w:cs="Times New Roman"/>
          <w:color w:val="000000"/>
          <w:sz w:val="24"/>
          <w:szCs w:val="24"/>
          <w:lang w:eastAsia="uk-UA"/>
        </w:rPr>
        <w:t>Пазика</w:t>
      </w:r>
      <w:proofErr w:type="spellEnd"/>
      <w:r w:rsidRPr="00FB2F19">
        <w:rPr>
          <w:rFonts w:ascii="Book Antiqua" w:eastAsia="Times New Roman" w:hAnsi="Book Antiqua" w:cs="Times New Roman"/>
          <w:color w:val="000000"/>
          <w:sz w:val="24"/>
          <w:szCs w:val="24"/>
          <w:lang w:eastAsia="uk-UA"/>
        </w:rPr>
        <w:t xml:space="preserve">, читач </w:t>
      </w:r>
      <w:proofErr w:type="spellStart"/>
      <w:r w:rsidRPr="00FB2F19">
        <w:rPr>
          <w:rFonts w:ascii="Book Antiqua" w:eastAsia="Times New Roman" w:hAnsi="Book Antiqua" w:cs="Times New Roman"/>
          <w:color w:val="000000"/>
          <w:sz w:val="24"/>
          <w:szCs w:val="24"/>
          <w:lang w:eastAsia="uk-UA"/>
        </w:rPr>
        <w:t>Межівської</w:t>
      </w:r>
      <w:proofErr w:type="spellEnd"/>
      <w:r w:rsidRPr="00FB2F19">
        <w:rPr>
          <w:rFonts w:ascii="Book Antiqua" w:eastAsia="Times New Roman" w:hAnsi="Book Antiqua" w:cs="Times New Roman"/>
          <w:color w:val="000000"/>
          <w:sz w:val="24"/>
          <w:szCs w:val="24"/>
          <w:lang w:eastAsia="uk-UA"/>
        </w:rPr>
        <w:t xml:space="preserve"> районної бібліотеки для дітей, учениця 6 класу та Станіслав Іванов, читач </w:t>
      </w:r>
      <w:proofErr w:type="spellStart"/>
      <w:r w:rsidRPr="00FB2F19">
        <w:rPr>
          <w:rFonts w:ascii="Book Antiqua" w:eastAsia="Times New Roman" w:hAnsi="Book Antiqua" w:cs="Times New Roman"/>
          <w:color w:val="000000"/>
          <w:sz w:val="24"/>
          <w:szCs w:val="24"/>
          <w:lang w:eastAsia="uk-UA"/>
        </w:rPr>
        <w:t>Новогригорівської</w:t>
      </w:r>
      <w:proofErr w:type="spellEnd"/>
      <w:r w:rsidRPr="00FB2F19">
        <w:rPr>
          <w:rFonts w:ascii="Book Antiqua" w:eastAsia="Times New Roman" w:hAnsi="Book Antiqua" w:cs="Times New Roman"/>
          <w:color w:val="000000"/>
          <w:sz w:val="24"/>
          <w:szCs w:val="24"/>
          <w:lang w:eastAsia="uk-UA"/>
        </w:rPr>
        <w:t xml:space="preserve"> бібліотеки, учень 7 класу.</w:t>
      </w:r>
      <w:r w:rsidR="00FB2F19" w:rsidRPr="00FB2F19">
        <w:rPr>
          <w:rFonts w:ascii="Book Antiqua" w:eastAsia="Times New Roman" w:hAnsi="Book Antiqua" w:cs="Times New Roman"/>
          <w:color w:val="000000"/>
          <w:sz w:val="24"/>
          <w:szCs w:val="24"/>
          <w:lang w:eastAsia="uk-UA"/>
        </w:rPr>
        <w:t xml:space="preserve"> </w:t>
      </w:r>
      <w:r w:rsidRPr="00FB2F19">
        <w:rPr>
          <w:rFonts w:ascii="Book Antiqua" w:eastAsia="Times New Roman" w:hAnsi="Book Antiqua" w:cs="Times New Roman"/>
          <w:color w:val="000000"/>
          <w:sz w:val="24"/>
          <w:szCs w:val="24"/>
          <w:lang w:eastAsia="uk-UA"/>
        </w:rPr>
        <w:t>Учасники конкурсу були нагороджені дипломами 2-го туру «Найкращий читач України – 2015», а переможці – нагороджені відзнаками.</w:t>
      </w:r>
      <w:r w:rsidRPr="00FB2F19">
        <w:rPr>
          <w:rFonts w:ascii="Book Antiqua" w:eastAsia="Times New Roman" w:hAnsi="Book Antiqua" w:cs="Times New Roman"/>
          <w:color w:val="000000"/>
          <w:sz w:val="24"/>
          <w:szCs w:val="24"/>
          <w:lang w:val="ru-RU" w:eastAsia="uk-UA"/>
        </w:rPr>
        <w:t xml:space="preserve"> По </w:t>
      </w:r>
      <w:r w:rsidRPr="00FB2F19">
        <w:rPr>
          <w:rFonts w:ascii="Book Antiqua" w:eastAsia="Times New Roman" w:hAnsi="Book Antiqua" w:cs="Times New Roman"/>
          <w:color w:val="000000"/>
          <w:sz w:val="24"/>
          <w:szCs w:val="24"/>
          <w:lang w:eastAsia="uk-UA"/>
        </w:rPr>
        <w:t>закінченні</w:t>
      </w:r>
      <w:r w:rsidR="00FB2F19" w:rsidRPr="00FB2F19">
        <w:rPr>
          <w:rFonts w:ascii="Book Antiqua" w:eastAsia="Times New Roman" w:hAnsi="Book Antiqua" w:cs="Times New Roman"/>
          <w:color w:val="000000"/>
          <w:sz w:val="24"/>
          <w:szCs w:val="24"/>
          <w:lang w:eastAsia="uk-UA"/>
        </w:rPr>
        <w:t xml:space="preserve"> </w:t>
      </w:r>
      <w:r w:rsidRPr="00FB2F19">
        <w:rPr>
          <w:rFonts w:ascii="Book Antiqua" w:eastAsia="Times New Roman" w:hAnsi="Book Antiqua" w:cs="Times New Roman"/>
          <w:color w:val="000000"/>
          <w:sz w:val="24"/>
          <w:szCs w:val="24"/>
          <w:lang w:val="ru-RU" w:eastAsia="uk-UA"/>
        </w:rPr>
        <w:t>конкурсу</w:t>
      </w:r>
      <w:r w:rsidRPr="00FB2F19">
        <w:rPr>
          <w:rFonts w:ascii="Book Antiqua" w:eastAsia="Times New Roman" w:hAnsi="Book Antiqua" w:cs="Times New Roman"/>
          <w:color w:val="000000"/>
          <w:sz w:val="24"/>
          <w:szCs w:val="24"/>
          <w:lang w:eastAsia="uk-UA"/>
        </w:rPr>
        <w:t>, діти отримали солодощі</w:t>
      </w:r>
      <w:r w:rsidRPr="00FB2F19">
        <w:rPr>
          <w:rFonts w:ascii="Book Antiqua" w:eastAsia="Times New Roman" w:hAnsi="Book Antiqua" w:cs="Times New Roman"/>
          <w:color w:val="000000"/>
          <w:sz w:val="24"/>
          <w:szCs w:val="24"/>
          <w:lang w:val="ru-RU" w:eastAsia="uk-UA"/>
        </w:rPr>
        <w:t>.</w:t>
      </w:r>
    </w:p>
    <w:p w:rsidR="00D155A2" w:rsidRPr="00FB2F19" w:rsidRDefault="00DC3F12" w:rsidP="00FB2F19">
      <w:pPr>
        <w:shd w:val="clear" w:color="auto" w:fill="FAFAFA"/>
        <w:spacing w:before="0" w:line="240" w:lineRule="auto"/>
        <w:ind w:firstLine="708"/>
        <w:jc w:val="both"/>
        <w:rPr>
          <w:rFonts w:ascii="Book Antiqua" w:eastAsia="Times New Roman" w:hAnsi="Book Antiqua" w:cs="Times New Roman"/>
          <w:b/>
          <w:color w:val="000000"/>
          <w:sz w:val="24"/>
          <w:szCs w:val="24"/>
          <w:lang w:eastAsia="uk-UA"/>
        </w:rPr>
      </w:pPr>
      <w:r w:rsidRPr="00FB2F19">
        <w:rPr>
          <w:rFonts w:ascii="Book Antiqua" w:hAnsi="Book Antiqua"/>
          <w:noProof/>
          <w:sz w:val="24"/>
          <w:szCs w:val="24"/>
          <w:lang w:eastAsia="uk-UA"/>
        </w:rPr>
        <w:drawing>
          <wp:anchor distT="0" distB="0" distL="114300" distR="114300" simplePos="0" relativeHeight="251688960" behindDoc="0" locked="0" layoutInCell="1" allowOverlap="1" wp14:anchorId="215900C0" wp14:editId="6E7E8A15">
            <wp:simplePos x="0" y="0"/>
            <wp:positionH relativeFrom="margin">
              <wp:align>right</wp:align>
            </wp:positionH>
            <wp:positionV relativeFrom="margin">
              <wp:posOffset>6074410</wp:posOffset>
            </wp:positionV>
            <wp:extent cx="3048635" cy="2154555"/>
            <wp:effectExtent l="0" t="0" r="0" b="0"/>
            <wp:wrapSquare wrapText="bothSides"/>
            <wp:docPr id="19" name="Рисунок 19" descr="http://4.bp.blogspot.com/-AJVAQzefycY/VXhEtTv2VzI/AAAAAAAADRo/_ZtizJLXHi8/s640/IMG_2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AJVAQzefycY/VXhEtTv2VzI/AAAAAAAADRo/_ZtizJLXHi8/s640/IMG_251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48635" cy="2154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55A2" w:rsidRPr="00FB2F19">
        <w:rPr>
          <w:rFonts w:ascii="Book Antiqua" w:eastAsia="Times New Roman" w:hAnsi="Book Antiqua" w:cs="Times New Roman"/>
          <w:color w:val="000000"/>
          <w:sz w:val="24"/>
          <w:szCs w:val="24"/>
          <w:lang w:eastAsia="uk-UA"/>
        </w:rPr>
        <w:t xml:space="preserve">В червні місяці в </w:t>
      </w:r>
      <w:proofErr w:type="spellStart"/>
      <w:r w:rsidR="00D155A2" w:rsidRPr="00FB2F19">
        <w:rPr>
          <w:rFonts w:ascii="Book Antiqua" w:eastAsia="Times New Roman" w:hAnsi="Book Antiqua" w:cs="Times New Roman"/>
          <w:color w:val="000000"/>
          <w:sz w:val="24"/>
          <w:szCs w:val="24"/>
          <w:lang w:eastAsia="uk-UA"/>
        </w:rPr>
        <w:t>Межівській</w:t>
      </w:r>
      <w:proofErr w:type="spellEnd"/>
      <w:r w:rsidR="00D155A2" w:rsidRPr="00FB2F19">
        <w:rPr>
          <w:rFonts w:ascii="Book Antiqua" w:eastAsia="Times New Roman" w:hAnsi="Book Antiqua" w:cs="Times New Roman"/>
          <w:color w:val="000000"/>
          <w:sz w:val="24"/>
          <w:szCs w:val="24"/>
          <w:lang w:eastAsia="uk-UA"/>
        </w:rPr>
        <w:t xml:space="preserve"> районній бібліотеці для дітей розпочав свою роботу </w:t>
      </w:r>
      <w:r w:rsidR="00D155A2" w:rsidRPr="00FB2F19">
        <w:rPr>
          <w:rFonts w:ascii="Book Antiqua" w:eastAsia="Times New Roman" w:hAnsi="Book Antiqua" w:cs="Times New Roman"/>
          <w:b/>
          <w:color w:val="002060"/>
          <w:sz w:val="24"/>
          <w:szCs w:val="24"/>
          <w:u w:val="single"/>
          <w:lang w:eastAsia="uk-UA"/>
        </w:rPr>
        <w:t>«Читаючий майданчик».</w:t>
      </w:r>
      <w:r w:rsidR="00D155A2" w:rsidRPr="00FB2F19">
        <w:rPr>
          <w:rFonts w:ascii="Book Antiqua" w:eastAsia="Times New Roman" w:hAnsi="Book Antiqua" w:cs="Times New Roman"/>
          <w:b/>
          <w:color w:val="002060"/>
          <w:sz w:val="24"/>
          <w:szCs w:val="24"/>
          <w:lang w:val="ru-RU" w:eastAsia="uk-UA"/>
        </w:rPr>
        <w:t xml:space="preserve"> </w:t>
      </w:r>
      <w:r w:rsidR="00D155A2" w:rsidRPr="00FB2F19">
        <w:rPr>
          <w:rFonts w:ascii="Book Antiqua" w:eastAsia="Times New Roman" w:hAnsi="Book Antiqua" w:cs="Times New Roman"/>
          <w:color w:val="000000"/>
          <w:sz w:val="24"/>
          <w:szCs w:val="24"/>
          <w:lang w:eastAsia="uk-UA"/>
        </w:rPr>
        <w:t xml:space="preserve">Для корисного і веселого відпочинку в дні літніх канікул </w:t>
      </w:r>
      <w:proofErr w:type="spellStart"/>
      <w:r w:rsidR="00D155A2" w:rsidRPr="00FB2F19">
        <w:rPr>
          <w:rFonts w:ascii="Book Antiqua" w:eastAsia="Times New Roman" w:hAnsi="Book Antiqua" w:cs="Times New Roman"/>
          <w:color w:val="000000"/>
          <w:sz w:val="24"/>
          <w:szCs w:val="24"/>
          <w:lang w:eastAsia="uk-UA"/>
        </w:rPr>
        <w:t>бібліотекарі</w:t>
      </w:r>
      <w:proofErr w:type="spellEnd"/>
      <w:r w:rsidR="00D155A2" w:rsidRPr="00FB2F19">
        <w:rPr>
          <w:rFonts w:ascii="Book Antiqua" w:eastAsia="Times New Roman" w:hAnsi="Book Antiqua" w:cs="Times New Roman"/>
          <w:color w:val="000000"/>
          <w:sz w:val="24"/>
          <w:szCs w:val="24"/>
          <w:lang w:eastAsia="uk-UA"/>
        </w:rPr>
        <w:t>  оформили книжкову виставку «Літо з книгою в руках», організували і провели  для дітей заходи в рамках програми «У книг канікул не буває».</w:t>
      </w:r>
      <w:r w:rsidR="00D155A2" w:rsidRPr="00FB2F19">
        <w:rPr>
          <w:rFonts w:ascii="Book Antiqua" w:eastAsia="Times New Roman" w:hAnsi="Book Antiqua" w:cs="Times New Roman"/>
          <w:b/>
          <w:color w:val="000000"/>
          <w:sz w:val="24"/>
          <w:szCs w:val="24"/>
          <w:lang w:val="ru-RU" w:eastAsia="uk-UA"/>
        </w:rPr>
        <w:t xml:space="preserve"> </w:t>
      </w:r>
      <w:r w:rsidR="00D155A2" w:rsidRPr="00FB2F19">
        <w:rPr>
          <w:rFonts w:ascii="Book Antiqua" w:eastAsia="Times New Roman" w:hAnsi="Book Antiqua" w:cs="Times New Roman"/>
          <w:color w:val="000000"/>
          <w:sz w:val="24"/>
          <w:szCs w:val="24"/>
          <w:lang w:eastAsia="uk-UA"/>
        </w:rPr>
        <w:t>Перші дні  літніх читань принесли цікаві веселі заходи: екскурсія до бібліотеки «У мандри запрошують книги», гра-подорож «Мандрівка у країну ввічливості та доброти», літературно-екологічний марафон «В Червону книгу ми занесли світ неповторний і чудесний». </w:t>
      </w:r>
    </w:p>
    <w:p w:rsidR="00D155A2" w:rsidRPr="00925E8B" w:rsidRDefault="00925E8B" w:rsidP="00FB2F19">
      <w:pPr>
        <w:spacing w:after="0" w:line="240" w:lineRule="auto"/>
        <w:ind w:firstLine="708"/>
        <w:jc w:val="both"/>
        <w:rPr>
          <w:rFonts w:ascii="Book Antiqua" w:eastAsia="Times New Roman" w:hAnsi="Book Antiqua" w:cs="Times New Roman"/>
          <w:color w:val="000000"/>
          <w:sz w:val="24"/>
          <w:szCs w:val="24"/>
          <w:lang w:eastAsia="uk-UA"/>
        </w:rPr>
      </w:pPr>
      <w:r w:rsidRPr="00FB2F19">
        <w:rPr>
          <w:rFonts w:ascii="Book Antiqua" w:eastAsia="Times New Roman" w:hAnsi="Book Antiqua" w:cs="Times New Roman"/>
          <w:noProof/>
          <w:color w:val="000000"/>
          <w:sz w:val="24"/>
          <w:szCs w:val="24"/>
          <w:lang w:eastAsia="uk-UA"/>
        </w:rPr>
        <w:lastRenderedPageBreak/>
        <w:drawing>
          <wp:anchor distT="0" distB="0" distL="114300" distR="114300" simplePos="0" relativeHeight="251683840" behindDoc="0" locked="0" layoutInCell="1" allowOverlap="1" wp14:anchorId="272037D3" wp14:editId="1A0A5EBD">
            <wp:simplePos x="0" y="0"/>
            <wp:positionH relativeFrom="margin">
              <wp:align>right</wp:align>
            </wp:positionH>
            <wp:positionV relativeFrom="margin">
              <wp:posOffset>111760</wp:posOffset>
            </wp:positionV>
            <wp:extent cx="3049200" cy="2098313"/>
            <wp:effectExtent l="0" t="0" r="0" b="0"/>
            <wp:wrapSquare wrapText="bothSides"/>
            <wp:docPr id="14" name="Рисунок 14" descr="C:\Users\public.bibliomist-ПК\Pictures\1 червня\IMG_2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bibliomist-ПК\Pictures\1 червня\IMG_233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44190" cy="2094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55A2" w:rsidRPr="00925E8B">
        <w:rPr>
          <w:rFonts w:ascii="Book Antiqua" w:eastAsia="Times New Roman" w:hAnsi="Book Antiqua" w:cs="Times New Roman"/>
          <w:color w:val="000000"/>
          <w:sz w:val="24"/>
          <w:szCs w:val="24"/>
          <w:lang w:eastAsia="uk-UA"/>
        </w:rPr>
        <w:t xml:space="preserve">Бібліотеку відвідують майже всі учні шкіл райцентру. Діти охоче беруть участь у вікторинах, літературних конкурсах, переглядають лялькові вистави «Казка про хитру лисичку», «Пан Коцький», «Хто сказав </w:t>
      </w:r>
      <w:proofErr w:type="spellStart"/>
      <w:r w:rsidR="00D155A2" w:rsidRPr="00925E8B">
        <w:rPr>
          <w:rFonts w:ascii="Book Antiqua" w:eastAsia="Times New Roman" w:hAnsi="Book Antiqua" w:cs="Times New Roman"/>
          <w:color w:val="000000"/>
          <w:sz w:val="24"/>
          <w:szCs w:val="24"/>
          <w:lang w:eastAsia="uk-UA"/>
        </w:rPr>
        <w:t>Няв</w:t>
      </w:r>
      <w:proofErr w:type="spellEnd"/>
      <w:r w:rsidR="00D155A2" w:rsidRPr="00925E8B">
        <w:rPr>
          <w:rFonts w:ascii="Book Antiqua" w:eastAsia="Times New Roman" w:hAnsi="Book Antiqua" w:cs="Times New Roman"/>
          <w:color w:val="000000"/>
          <w:sz w:val="24"/>
          <w:szCs w:val="24"/>
          <w:lang w:eastAsia="uk-UA"/>
        </w:rPr>
        <w:t xml:space="preserve">?» та «Уперта ріпка», мультфільми «Петрик </w:t>
      </w:r>
      <w:proofErr w:type="spellStart"/>
      <w:r w:rsidR="00D155A2" w:rsidRPr="00925E8B">
        <w:rPr>
          <w:rFonts w:ascii="Book Antiqua" w:eastAsia="Times New Roman" w:hAnsi="Book Antiqua" w:cs="Times New Roman"/>
          <w:color w:val="000000"/>
          <w:sz w:val="24"/>
          <w:szCs w:val="24"/>
          <w:lang w:eastAsia="uk-UA"/>
        </w:rPr>
        <w:t>П’яточкін</w:t>
      </w:r>
      <w:proofErr w:type="spellEnd"/>
      <w:r w:rsidR="00D155A2" w:rsidRPr="00925E8B">
        <w:rPr>
          <w:rFonts w:ascii="Book Antiqua" w:eastAsia="Times New Roman" w:hAnsi="Book Antiqua" w:cs="Times New Roman"/>
          <w:color w:val="000000"/>
          <w:sz w:val="24"/>
          <w:szCs w:val="24"/>
          <w:lang w:eastAsia="uk-UA"/>
        </w:rPr>
        <w:t xml:space="preserve">», «Жив-був чорний кіт», «Пригоди </w:t>
      </w:r>
      <w:proofErr w:type="spellStart"/>
      <w:r w:rsidR="00D155A2" w:rsidRPr="00925E8B">
        <w:rPr>
          <w:rFonts w:ascii="Book Antiqua" w:eastAsia="Times New Roman" w:hAnsi="Book Antiqua" w:cs="Times New Roman"/>
          <w:color w:val="000000"/>
          <w:sz w:val="24"/>
          <w:szCs w:val="24"/>
          <w:lang w:eastAsia="uk-UA"/>
        </w:rPr>
        <w:t>Капітошки</w:t>
      </w:r>
      <w:proofErr w:type="spellEnd"/>
      <w:r w:rsidR="00D155A2" w:rsidRPr="00925E8B">
        <w:rPr>
          <w:rFonts w:ascii="Book Antiqua" w:eastAsia="Times New Roman" w:hAnsi="Book Antiqua" w:cs="Times New Roman"/>
          <w:color w:val="000000"/>
          <w:sz w:val="24"/>
          <w:szCs w:val="24"/>
          <w:lang w:eastAsia="uk-UA"/>
        </w:rPr>
        <w:t>» та інші.</w:t>
      </w:r>
      <w:r w:rsidR="00D155A2" w:rsidRPr="00925E8B">
        <w:rPr>
          <w:rFonts w:ascii="Book Antiqua" w:hAnsi="Book Antiqua"/>
          <w:noProof/>
          <w:sz w:val="24"/>
          <w:szCs w:val="24"/>
          <w:lang w:eastAsia="uk-UA"/>
        </w:rPr>
        <w:t xml:space="preserve"> </w:t>
      </w:r>
    </w:p>
    <w:p w:rsidR="00D155A2" w:rsidRPr="00FB2F19" w:rsidRDefault="00925E8B" w:rsidP="00FB2F19">
      <w:pPr>
        <w:spacing w:after="0" w:line="240" w:lineRule="auto"/>
        <w:ind w:firstLine="708"/>
        <w:jc w:val="both"/>
        <w:rPr>
          <w:rFonts w:ascii="Book Antiqua" w:eastAsia="Times New Roman" w:hAnsi="Book Antiqua" w:cs="Times New Roman"/>
          <w:color w:val="000000"/>
          <w:sz w:val="24"/>
          <w:szCs w:val="24"/>
          <w:lang w:eastAsia="uk-UA"/>
        </w:rPr>
      </w:pPr>
      <w:r w:rsidRPr="00925E8B">
        <w:rPr>
          <w:rFonts w:ascii="Book Antiqua" w:eastAsia="Times New Roman" w:hAnsi="Book Antiqua" w:cs="Helvetica"/>
          <w:noProof/>
          <w:color w:val="002060"/>
          <w:sz w:val="24"/>
          <w:szCs w:val="24"/>
          <w:u w:val="single"/>
          <w:lang w:eastAsia="uk-UA"/>
        </w:rPr>
        <w:drawing>
          <wp:anchor distT="0" distB="0" distL="114300" distR="114300" simplePos="0" relativeHeight="251681792" behindDoc="1" locked="0" layoutInCell="1" allowOverlap="1" wp14:anchorId="1AE149C6" wp14:editId="4FD7E93D">
            <wp:simplePos x="0" y="0"/>
            <wp:positionH relativeFrom="margin">
              <wp:posOffset>2887345</wp:posOffset>
            </wp:positionH>
            <wp:positionV relativeFrom="margin">
              <wp:posOffset>4709160</wp:posOffset>
            </wp:positionV>
            <wp:extent cx="3049200" cy="2146789"/>
            <wp:effectExtent l="0" t="0" r="0" b="6350"/>
            <wp:wrapTight wrapText="bothSides">
              <wp:wrapPolygon edited="0">
                <wp:start x="0" y="0"/>
                <wp:lineTo x="0" y="21472"/>
                <wp:lineTo x="21461" y="21472"/>
                <wp:lineTo x="21461" y="0"/>
                <wp:lineTo x="0" y="0"/>
              </wp:wrapPolygon>
            </wp:wrapTight>
            <wp:docPr id="4" name="Рисунок 4" descr="http://4.bp.blogspot.com/-YhEJnNAZ0JY/VRP9I-TAFLI/AAAAAAAACwo/byEu5_Fh9q0/s1600/IMG_1973.JP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4.bp.blogspot.com/-YhEJnNAZ0JY/VRP9I-TAFLI/AAAAAAAACwo/byEu5_Fh9q0/s1600/IMG_1973.JPG">
                      <a:hlinkClick r:id="rId77"/>
                    </pic:cNvPr>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3248" b="6127"/>
                    <a:stretch/>
                  </pic:blipFill>
                  <pic:spPr bwMode="auto">
                    <a:xfrm>
                      <a:off x="0" y="0"/>
                      <a:ext cx="3049200" cy="21467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5E8B">
        <w:rPr>
          <w:rFonts w:ascii="Book Antiqua" w:eastAsia="Calibri" w:hAnsi="Book Antiqua" w:cs="Times New Roman"/>
          <w:noProof/>
          <w:sz w:val="24"/>
          <w:szCs w:val="24"/>
          <w:lang w:eastAsia="uk-UA"/>
        </w:rPr>
        <w:drawing>
          <wp:anchor distT="0" distB="0" distL="114300" distR="114300" simplePos="0" relativeHeight="251682816" behindDoc="1" locked="0" layoutInCell="1" allowOverlap="1" wp14:anchorId="291BA31D" wp14:editId="244D5884">
            <wp:simplePos x="0" y="0"/>
            <wp:positionH relativeFrom="margin">
              <wp:align>right</wp:align>
            </wp:positionH>
            <wp:positionV relativeFrom="margin">
              <wp:posOffset>2414270</wp:posOffset>
            </wp:positionV>
            <wp:extent cx="3047365" cy="2078355"/>
            <wp:effectExtent l="0" t="0" r="635" b="0"/>
            <wp:wrapTight wrapText="bothSides">
              <wp:wrapPolygon edited="0">
                <wp:start x="0" y="0"/>
                <wp:lineTo x="0" y="21382"/>
                <wp:lineTo x="21469" y="21382"/>
                <wp:lineTo x="21469" y="0"/>
                <wp:lineTo x="0" y="0"/>
              </wp:wrapPolygon>
            </wp:wrapTight>
            <wp:docPr id="11" name="Рисунок 11" descr="http://2.bp.blogspot.com/-ONT5QJnbrPw/VYQQ7jmSJVI/AAAAAAAADTE/LWUckty2-7w/s640/IMG_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bp.blogspot.com/-ONT5QJnbrPw/VYQQ7jmSJVI/AAAAAAAADTE/LWUckty2-7w/s640/IMG_252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47365" cy="2078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55A2" w:rsidRPr="00925E8B">
        <w:rPr>
          <w:rFonts w:ascii="Book Antiqua" w:eastAsia="Times New Roman" w:hAnsi="Book Antiqua" w:cs="Times New Roman"/>
          <w:color w:val="000000"/>
          <w:sz w:val="24"/>
          <w:szCs w:val="24"/>
          <w:lang w:eastAsia="uk-UA"/>
        </w:rPr>
        <w:t xml:space="preserve">Шкільний майданчик відвідали не лише читачі </w:t>
      </w:r>
      <w:proofErr w:type="spellStart"/>
      <w:r w:rsidR="00D155A2" w:rsidRPr="00925E8B">
        <w:rPr>
          <w:rFonts w:ascii="Book Antiqua" w:eastAsia="Times New Roman" w:hAnsi="Book Antiqua" w:cs="Times New Roman"/>
          <w:color w:val="000000"/>
          <w:sz w:val="24"/>
          <w:szCs w:val="24"/>
          <w:lang w:eastAsia="uk-UA"/>
        </w:rPr>
        <w:t>Межівської</w:t>
      </w:r>
      <w:proofErr w:type="spellEnd"/>
      <w:r w:rsidR="00D155A2" w:rsidRPr="00925E8B">
        <w:rPr>
          <w:rFonts w:ascii="Book Antiqua" w:eastAsia="Times New Roman" w:hAnsi="Book Antiqua" w:cs="Times New Roman"/>
          <w:color w:val="000000"/>
          <w:sz w:val="24"/>
          <w:szCs w:val="24"/>
          <w:lang w:eastAsia="uk-UA"/>
        </w:rPr>
        <w:t xml:space="preserve"> бібліотеки для дітей. Серед гостей були й читачі з сіл Межівського району - Українки, </w:t>
      </w:r>
      <w:proofErr w:type="spellStart"/>
      <w:r w:rsidR="00D155A2" w:rsidRPr="00925E8B">
        <w:rPr>
          <w:rFonts w:ascii="Book Antiqua" w:eastAsia="Times New Roman" w:hAnsi="Book Antiqua" w:cs="Times New Roman"/>
          <w:color w:val="000000"/>
          <w:sz w:val="24"/>
          <w:szCs w:val="24"/>
          <w:lang w:eastAsia="uk-UA"/>
        </w:rPr>
        <w:t>Іванівки</w:t>
      </w:r>
      <w:proofErr w:type="spellEnd"/>
      <w:r w:rsidR="00D155A2" w:rsidRPr="00925E8B">
        <w:rPr>
          <w:rFonts w:ascii="Book Antiqua" w:eastAsia="Times New Roman" w:hAnsi="Book Antiqua" w:cs="Times New Roman"/>
          <w:color w:val="000000"/>
          <w:sz w:val="24"/>
          <w:szCs w:val="24"/>
          <w:lang w:eastAsia="uk-UA"/>
        </w:rPr>
        <w:t xml:space="preserve">, </w:t>
      </w:r>
      <w:proofErr w:type="spellStart"/>
      <w:r w:rsidR="00D155A2" w:rsidRPr="00925E8B">
        <w:rPr>
          <w:rFonts w:ascii="Book Antiqua" w:eastAsia="Times New Roman" w:hAnsi="Book Antiqua" w:cs="Times New Roman"/>
          <w:color w:val="000000"/>
          <w:sz w:val="24"/>
          <w:szCs w:val="24"/>
          <w:lang w:eastAsia="uk-UA"/>
        </w:rPr>
        <w:t>Райполя</w:t>
      </w:r>
      <w:proofErr w:type="spellEnd"/>
      <w:r w:rsidR="00D155A2" w:rsidRPr="00925E8B">
        <w:rPr>
          <w:rFonts w:ascii="Book Antiqua" w:eastAsia="Times New Roman" w:hAnsi="Book Antiqua" w:cs="Times New Roman"/>
          <w:color w:val="000000"/>
          <w:sz w:val="24"/>
          <w:szCs w:val="24"/>
          <w:lang w:eastAsia="uk-UA"/>
        </w:rPr>
        <w:t xml:space="preserve"> та Антонівки. Для присутніх було проведено вікторини, конк</w:t>
      </w:r>
      <w:r>
        <w:rPr>
          <w:rFonts w:ascii="Book Antiqua" w:eastAsia="Times New Roman" w:hAnsi="Book Antiqua" w:cs="Times New Roman"/>
          <w:color w:val="000000"/>
          <w:sz w:val="24"/>
          <w:szCs w:val="24"/>
          <w:lang w:eastAsia="uk-UA"/>
        </w:rPr>
        <w:t xml:space="preserve">урси, бібліотечні </w:t>
      </w:r>
      <w:proofErr w:type="spellStart"/>
      <w:r>
        <w:rPr>
          <w:rFonts w:ascii="Book Antiqua" w:eastAsia="Times New Roman" w:hAnsi="Book Antiqua" w:cs="Times New Roman"/>
          <w:color w:val="000000"/>
          <w:sz w:val="24"/>
          <w:szCs w:val="24"/>
          <w:lang w:eastAsia="uk-UA"/>
        </w:rPr>
        <w:t>квести</w:t>
      </w:r>
      <w:proofErr w:type="spellEnd"/>
      <w:r>
        <w:rPr>
          <w:rFonts w:ascii="Book Antiqua" w:eastAsia="Times New Roman" w:hAnsi="Book Antiqua" w:cs="Times New Roman"/>
          <w:color w:val="000000"/>
          <w:sz w:val="24"/>
          <w:szCs w:val="24"/>
          <w:lang w:eastAsia="uk-UA"/>
        </w:rPr>
        <w:t>,</w:t>
      </w:r>
      <w:r w:rsidR="00D155A2" w:rsidRPr="00925E8B">
        <w:rPr>
          <w:rFonts w:ascii="Book Antiqua" w:eastAsia="Times New Roman" w:hAnsi="Book Antiqua" w:cs="Times New Roman"/>
          <w:color w:val="000000"/>
          <w:sz w:val="24"/>
          <w:szCs w:val="24"/>
          <w:lang w:eastAsia="uk-UA"/>
        </w:rPr>
        <w:t xml:space="preserve"> дні інформації, подорожі, читання на природі та Інтернет-мандрівки: «Веселись, грай і книжки читай», «Бібліотека – територія читання», «Веселі канікули в Інтернеті», «У мандри запрошують книги», «Подорож у країну </w:t>
      </w:r>
      <w:proofErr w:type="spellStart"/>
      <w:r w:rsidR="00D155A2" w:rsidRPr="00925E8B">
        <w:rPr>
          <w:rFonts w:ascii="Book Antiqua" w:eastAsia="Times New Roman" w:hAnsi="Book Antiqua" w:cs="Times New Roman"/>
          <w:color w:val="000000"/>
          <w:sz w:val="24"/>
          <w:szCs w:val="24"/>
          <w:lang w:eastAsia="uk-UA"/>
        </w:rPr>
        <w:t>Журналію</w:t>
      </w:r>
      <w:proofErr w:type="spellEnd"/>
      <w:r w:rsidR="00D155A2" w:rsidRPr="00925E8B">
        <w:rPr>
          <w:rFonts w:ascii="Book Antiqua" w:eastAsia="Times New Roman" w:hAnsi="Book Antiqua" w:cs="Times New Roman"/>
          <w:color w:val="000000"/>
          <w:sz w:val="24"/>
          <w:szCs w:val="24"/>
          <w:lang w:eastAsia="uk-UA"/>
        </w:rPr>
        <w:t>», «Тут живе дитинство».</w:t>
      </w:r>
      <w:r>
        <w:rPr>
          <w:rFonts w:ascii="Book Antiqua" w:eastAsia="Times New Roman" w:hAnsi="Book Antiqua" w:cs="Times New Roman"/>
          <w:color w:val="000000"/>
          <w:sz w:val="24"/>
          <w:szCs w:val="24"/>
          <w:lang w:eastAsia="uk-UA"/>
        </w:rPr>
        <w:t xml:space="preserve"> </w:t>
      </w:r>
      <w:r w:rsidR="00D155A2" w:rsidRPr="00925E8B">
        <w:rPr>
          <w:rFonts w:ascii="Book Antiqua" w:eastAsia="Times New Roman" w:hAnsi="Book Antiqua" w:cs="Times New Roman"/>
          <w:color w:val="000000"/>
          <w:sz w:val="24"/>
          <w:szCs w:val="24"/>
          <w:lang w:eastAsia="uk-UA"/>
        </w:rPr>
        <w:t>Для дошкільнят дитячого садочка «Сонечко</w:t>
      </w:r>
      <w:r w:rsidR="00D155A2" w:rsidRPr="00FB2F19">
        <w:rPr>
          <w:rFonts w:ascii="Book Antiqua" w:eastAsia="Times New Roman" w:hAnsi="Book Antiqua" w:cs="Times New Roman"/>
          <w:color w:val="000000"/>
          <w:sz w:val="24"/>
          <w:szCs w:val="24"/>
          <w:lang w:eastAsia="uk-UA"/>
        </w:rPr>
        <w:t>» працівники бібліотеки для дітей провели театралізовану екскурсію по бібліотеці разом з ляльковими героями «Будьмо знайомі у нашому домі». Діти відгадували загадки, казкових героїв із улюблених казок, переглянули лялькові вистави.</w:t>
      </w:r>
      <w:r w:rsidR="00D155A2" w:rsidRPr="00FB2F19">
        <w:rPr>
          <w:rFonts w:ascii="Book Antiqua" w:eastAsia="Times New Roman" w:hAnsi="Book Antiqua" w:cs="Times New Roman"/>
          <w:color w:val="000000"/>
          <w:sz w:val="24"/>
          <w:szCs w:val="24"/>
          <w:lang w:val="ru-RU" w:eastAsia="uk-UA"/>
        </w:rPr>
        <w:t xml:space="preserve"> </w:t>
      </w:r>
      <w:r w:rsidR="00D155A2" w:rsidRPr="00FB2F19">
        <w:rPr>
          <w:rFonts w:ascii="Book Antiqua" w:eastAsia="Times New Roman" w:hAnsi="Book Antiqua" w:cs="Times New Roman"/>
          <w:color w:val="000000"/>
          <w:sz w:val="24"/>
          <w:szCs w:val="24"/>
          <w:lang w:eastAsia="uk-UA"/>
        </w:rPr>
        <w:t>Родзинкою літнього майданчика став майстер-клас шоу ляльок «В гостях у казки» від учасників лялькового клубу «Буратіно», які продемонстрували цікаві  лялькові вистави «Хто сказав «</w:t>
      </w:r>
      <w:proofErr w:type="spellStart"/>
      <w:r w:rsidR="00D155A2" w:rsidRPr="00FB2F19">
        <w:rPr>
          <w:rFonts w:ascii="Book Antiqua" w:eastAsia="Times New Roman" w:hAnsi="Book Antiqua" w:cs="Times New Roman"/>
          <w:color w:val="000000"/>
          <w:sz w:val="24"/>
          <w:szCs w:val="24"/>
          <w:lang w:eastAsia="uk-UA"/>
        </w:rPr>
        <w:t>Няв</w:t>
      </w:r>
      <w:proofErr w:type="spellEnd"/>
      <w:r w:rsidR="00D155A2" w:rsidRPr="00FB2F19">
        <w:rPr>
          <w:rFonts w:ascii="Book Antiqua" w:eastAsia="Times New Roman" w:hAnsi="Book Antiqua" w:cs="Times New Roman"/>
          <w:color w:val="000000"/>
          <w:sz w:val="24"/>
          <w:szCs w:val="24"/>
          <w:lang w:eastAsia="uk-UA"/>
        </w:rPr>
        <w:t xml:space="preserve">», «Чарівна сметана», «Про курочку та півника та хитру лисичку», «Справжнісіньке теля», «Подорож в </w:t>
      </w:r>
      <w:r w:rsidR="001C0762">
        <w:rPr>
          <w:rFonts w:ascii="Book Antiqua" w:eastAsia="Times New Roman" w:hAnsi="Book Antiqua" w:cs="Times New Roman"/>
          <w:color w:val="000000"/>
          <w:sz w:val="24"/>
          <w:szCs w:val="24"/>
          <w:lang w:eastAsia="uk-UA"/>
        </w:rPr>
        <w:t xml:space="preserve">країну чистоти та ввічливості». </w:t>
      </w:r>
      <w:r w:rsidR="00D155A2" w:rsidRPr="00FB2F19">
        <w:rPr>
          <w:rFonts w:ascii="Book Antiqua" w:eastAsia="Times New Roman" w:hAnsi="Book Antiqua" w:cs="Times New Roman"/>
          <w:color w:val="000000"/>
          <w:sz w:val="24"/>
          <w:szCs w:val="24"/>
          <w:lang w:eastAsia="uk-UA"/>
        </w:rPr>
        <w:t>Діти із задоволенням  переглядали  найулюбленіші мультфільми  «Чого в лісі не буває», «Жив був чорний кіт», «Кіт у чоботях» та інші.</w:t>
      </w:r>
    </w:p>
    <w:p w:rsidR="00D155A2" w:rsidRPr="00FB2F19" w:rsidRDefault="00D155A2" w:rsidP="00FB2F19">
      <w:pPr>
        <w:spacing w:after="0" w:line="240" w:lineRule="auto"/>
        <w:jc w:val="both"/>
        <w:rPr>
          <w:rFonts w:ascii="Book Antiqua" w:eastAsia="Times New Roman" w:hAnsi="Book Antiqua" w:cs="Times New Roman"/>
          <w:color w:val="000000"/>
          <w:sz w:val="24"/>
          <w:szCs w:val="24"/>
          <w:lang w:eastAsia="uk-UA"/>
        </w:rPr>
      </w:pPr>
      <w:r w:rsidRPr="00FB2F19">
        <w:rPr>
          <w:rFonts w:ascii="Book Antiqua" w:eastAsia="Times New Roman" w:hAnsi="Book Antiqua" w:cs="Times New Roman"/>
          <w:color w:val="000000"/>
          <w:sz w:val="24"/>
          <w:szCs w:val="24"/>
          <w:lang w:eastAsia="uk-UA"/>
        </w:rPr>
        <w:t xml:space="preserve">Найкращим для дітей є читання на природі. Вже за традицією працівники бібліотеки провели для маленьких читачів читаючий майданчик  «Моя улюблена казка» в парку «Берізка». Прослухавши улюблені казки, діти інсценізували їх з допомогою ляльок та із задоволенням приймали участь у ляльковій виставі із учасниками лялькового клубу «Буратіно».            </w:t>
      </w:r>
      <w:r w:rsidRPr="00FB2F19">
        <w:rPr>
          <w:rFonts w:ascii="Book Antiqua" w:eastAsia="Times New Roman" w:hAnsi="Book Antiqua" w:cs="Times New Roman"/>
          <w:color w:val="000000"/>
          <w:sz w:val="24"/>
          <w:szCs w:val="24"/>
          <w:lang w:eastAsia="uk-UA"/>
        </w:rPr>
        <w:tab/>
      </w:r>
    </w:p>
    <w:p w:rsidR="00D155A2" w:rsidRPr="00FB2F19" w:rsidRDefault="00D155A2" w:rsidP="00FB2F19">
      <w:pPr>
        <w:spacing w:after="0" w:line="240" w:lineRule="auto"/>
        <w:jc w:val="both"/>
        <w:rPr>
          <w:rFonts w:ascii="Book Antiqua" w:eastAsia="Times New Roman" w:hAnsi="Book Antiqua" w:cs="Times New Roman"/>
          <w:color w:val="000000"/>
          <w:sz w:val="24"/>
          <w:szCs w:val="24"/>
          <w:lang w:eastAsia="uk-UA"/>
        </w:rPr>
      </w:pPr>
      <w:r w:rsidRPr="00FB2F19">
        <w:rPr>
          <w:rFonts w:ascii="Book Antiqua" w:eastAsia="Times New Roman" w:hAnsi="Book Antiqua" w:cs="Helvetica"/>
          <w:color w:val="000000"/>
          <w:sz w:val="24"/>
          <w:szCs w:val="24"/>
          <w:lang w:eastAsia="uk-UA"/>
        </w:rPr>
        <w:t xml:space="preserve"> </w:t>
      </w:r>
      <w:r w:rsidRPr="00FB2F19">
        <w:rPr>
          <w:rFonts w:ascii="Book Antiqua" w:eastAsia="Times New Roman" w:hAnsi="Book Antiqua" w:cs="Helvetica"/>
          <w:color w:val="000000"/>
          <w:sz w:val="24"/>
          <w:szCs w:val="24"/>
          <w:lang w:eastAsia="uk-UA"/>
        </w:rPr>
        <w:tab/>
        <w:t xml:space="preserve">В </w:t>
      </w:r>
      <w:proofErr w:type="spellStart"/>
      <w:r w:rsidRPr="00FB2F19">
        <w:rPr>
          <w:rFonts w:ascii="Book Antiqua" w:eastAsia="Times New Roman" w:hAnsi="Book Antiqua" w:cs="Helvetica"/>
          <w:color w:val="000000"/>
          <w:sz w:val="24"/>
          <w:szCs w:val="24"/>
          <w:lang w:eastAsia="uk-UA"/>
        </w:rPr>
        <w:t>Межівській</w:t>
      </w:r>
      <w:proofErr w:type="spellEnd"/>
      <w:r w:rsidRPr="00FB2F19">
        <w:rPr>
          <w:rFonts w:ascii="Book Antiqua" w:eastAsia="Times New Roman" w:hAnsi="Book Antiqua" w:cs="Helvetica"/>
          <w:color w:val="000000"/>
          <w:sz w:val="24"/>
          <w:szCs w:val="24"/>
          <w:lang w:eastAsia="uk-UA"/>
        </w:rPr>
        <w:t xml:space="preserve"> районній бібліотеці для дітей </w:t>
      </w:r>
      <w:r w:rsidRPr="00FB2F19">
        <w:rPr>
          <w:rFonts w:ascii="Book Antiqua" w:eastAsia="Times New Roman" w:hAnsi="Book Antiqua" w:cs="Helvetica"/>
          <w:b/>
          <w:color w:val="002060"/>
          <w:sz w:val="24"/>
          <w:szCs w:val="24"/>
          <w:u w:val="single"/>
          <w:lang w:eastAsia="uk-UA"/>
        </w:rPr>
        <w:t>відбувся День відкритих дверей під назвою «Місце зустрічі – бібліотека»,</w:t>
      </w:r>
      <w:r w:rsidR="00FB2F19">
        <w:rPr>
          <w:rFonts w:ascii="Book Antiqua" w:eastAsia="Times New Roman" w:hAnsi="Book Antiqua" w:cs="Helvetica"/>
          <w:color w:val="002060"/>
          <w:sz w:val="24"/>
          <w:szCs w:val="24"/>
          <w:lang w:eastAsia="uk-UA"/>
        </w:rPr>
        <w:t xml:space="preserve"> </w:t>
      </w:r>
      <w:r w:rsidRPr="00FB2F19">
        <w:rPr>
          <w:rFonts w:ascii="Book Antiqua" w:eastAsia="Times New Roman" w:hAnsi="Book Antiqua" w:cs="Helvetica"/>
          <w:color w:val="000000"/>
          <w:sz w:val="24"/>
          <w:szCs w:val="24"/>
          <w:lang w:eastAsia="uk-UA"/>
        </w:rPr>
        <w:t xml:space="preserve">присвячений Всеукраїнському дню </w:t>
      </w:r>
      <w:r w:rsidR="00925E8B" w:rsidRPr="00925E8B">
        <w:rPr>
          <w:rFonts w:ascii="Book Antiqua" w:eastAsia="Calibri" w:hAnsi="Book Antiqua" w:cs="Times New Roman"/>
          <w:noProof/>
          <w:sz w:val="24"/>
          <w:szCs w:val="24"/>
          <w:lang w:eastAsia="uk-UA"/>
        </w:rPr>
        <w:lastRenderedPageBreak/>
        <w:drawing>
          <wp:anchor distT="0" distB="0" distL="114300" distR="114300" simplePos="0" relativeHeight="251732992" behindDoc="0" locked="0" layoutInCell="1" allowOverlap="1" wp14:anchorId="464996A5" wp14:editId="102517DA">
            <wp:simplePos x="0" y="0"/>
            <wp:positionH relativeFrom="margin">
              <wp:align>right</wp:align>
            </wp:positionH>
            <wp:positionV relativeFrom="margin">
              <wp:align>top</wp:align>
            </wp:positionV>
            <wp:extent cx="3049200" cy="2101777"/>
            <wp:effectExtent l="0" t="0" r="0" b="0"/>
            <wp:wrapSquare wrapText="bothSides"/>
            <wp:docPr id="50" name="Рисунок 50" descr="http://2.bp.blogspot.com/-k_Pr96j7_rk/Vg06XeqA0wI/AAAAAAAADmA/eyWvUdcin8Y/s640/FCmyg5V.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k_Pr96j7_rk/Vg06XeqA0wI/AAAAAAAADmA/eyWvUdcin8Y/s640/FCmyg5V.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49200" cy="21017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2F19">
        <w:rPr>
          <w:rFonts w:ascii="Book Antiqua" w:eastAsia="Times New Roman" w:hAnsi="Book Antiqua" w:cs="Helvetica"/>
          <w:color w:val="000000"/>
          <w:sz w:val="24"/>
          <w:szCs w:val="24"/>
          <w:lang w:eastAsia="uk-UA"/>
        </w:rPr>
        <w:t>бібліотек. Щороку бібліотечні працівники готують до свята подарунки своїм користувачам. Тож і цього разу читачів приємно здивувало те, що бібліотека 30 вересня працювала не в звичному режимі. Кожен, хто прийшов до бібліотеки, мав можливість дізнатися багато цікавого, було багато подарунків та привітних усмішок. Читачам були запропоновані презентації, виставки, оглядові екскурсії. Було весело, цікаво та позитивно.</w:t>
      </w:r>
      <w:r w:rsidR="00925E8B" w:rsidRPr="00925E8B">
        <w:rPr>
          <w:rFonts w:ascii="Book Antiqua" w:eastAsia="Calibri" w:hAnsi="Book Antiqua" w:cs="Times New Roman"/>
          <w:noProof/>
          <w:sz w:val="24"/>
          <w:szCs w:val="24"/>
        </w:rPr>
        <w:t xml:space="preserve"> </w:t>
      </w:r>
    </w:p>
    <w:p w:rsidR="00D155A2" w:rsidRPr="00FB2F19" w:rsidRDefault="00D155A2" w:rsidP="00FB2F19">
      <w:pPr>
        <w:spacing w:after="0" w:line="240" w:lineRule="auto"/>
        <w:ind w:firstLine="708"/>
        <w:jc w:val="both"/>
        <w:rPr>
          <w:rFonts w:ascii="Book Antiqua" w:eastAsia="Times New Roman" w:hAnsi="Book Antiqua" w:cs="Times New Roman"/>
          <w:color w:val="000000"/>
          <w:sz w:val="24"/>
          <w:szCs w:val="24"/>
          <w:lang w:eastAsia="uk-UA"/>
        </w:rPr>
      </w:pPr>
      <w:r w:rsidRPr="00FB2F19">
        <w:rPr>
          <w:rFonts w:ascii="Book Antiqua" w:eastAsia="Times New Roman" w:hAnsi="Book Antiqua" w:cs="Helvetica"/>
          <w:color w:val="000000"/>
          <w:sz w:val="24"/>
          <w:szCs w:val="24"/>
          <w:lang w:eastAsia="uk-UA"/>
        </w:rPr>
        <w:t xml:space="preserve">З Всеукраїнським Днем бібліотек улюблену бібліотеку для дітей прийшли привітати вихованці старшої групи дитячого садка «Сонечко».  </w:t>
      </w:r>
      <w:proofErr w:type="spellStart"/>
      <w:r w:rsidRPr="00FB2F19">
        <w:rPr>
          <w:rFonts w:ascii="Book Antiqua" w:eastAsia="Times New Roman" w:hAnsi="Book Antiqua" w:cs="Helvetica"/>
          <w:color w:val="000000"/>
          <w:sz w:val="24"/>
          <w:szCs w:val="24"/>
          <w:lang w:eastAsia="uk-UA"/>
        </w:rPr>
        <w:t>Бібліотекарі</w:t>
      </w:r>
      <w:proofErr w:type="spellEnd"/>
      <w:r w:rsidRPr="00FB2F19">
        <w:rPr>
          <w:rFonts w:ascii="Book Antiqua" w:eastAsia="Times New Roman" w:hAnsi="Book Antiqua" w:cs="Helvetica"/>
          <w:color w:val="000000"/>
          <w:sz w:val="24"/>
          <w:szCs w:val="24"/>
          <w:lang w:eastAsia="uk-UA"/>
        </w:rPr>
        <w:t xml:space="preserve"> підготували для дітей екскурсійну мандрівку «А у нас – все для вас», де вони мали нагоду дізнатися багато цікавого про книгу, </w:t>
      </w:r>
      <w:proofErr w:type="spellStart"/>
      <w:r w:rsidRPr="00FB2F19">
        <w:rPr>
          <w:rFonts w:ascii="Book Antiqua" w:eastAsia="Times New Roman" w:hAnsi="Book Antiqua" w:cs="Helvetica"/>
          <w:color w:val="000000"/>
          <w:sz w:val="24"/>
          <w:szCs w:val="24"/>
          <w:lang w:val="ru-RU" w:eastAsia="uk-UA"/>
        </w:rPr>
        <w:t>презентува</w:t>
      </w:r>
      <w:r w:rsidRPr="00FB2F19">
        <w:rPr>
          <w:rFonts w:ascii="Book Antiqua" w:eastAsia="Times New Roman" w:hAnsi="Book Antiqua" w:cs="Helvetica"/>
          <w:color w:val="000000"/>
          <w:sz w:val="24"/>
          <w:szCs w:val="24"/>
          <w:lang w:eastAsia="uk-UA"/>
        </w:rPr>
        <w:t>ли</w:t>
      </w:r>
      <w:proofErr w:type="spellEnd"/>
      <w:r w:rsidRPr="00FB2F19">
        <w:rPr>
          <w:rFonts w:ascii="Book Antiqua" w:eastAsia="Times New Roman" w:hAnsi="Book Antiqua" w:cs="Helvetica"/>
          <w:color w:val="000000"/>
          <w:sz w:val="24"/>
          <w:szCs w:val="24"/>
          <w:lang w:eastAsia="uk-UA"/>
        </w:rPr>
        <w:t xml:space="preserve"> книжкову виставку «Світ казок». Діти змагалися у вікторині «Казкові герої», переглядали мультфільми «Чарівний горох», «Про все на світі», «Черевички» та брали  участь у конкурсі малюнка на асфальті «Мій улюблений казковий герой». Біля дитячої бібліотеки для маленьких відвідувачів </w:t>
      </w:r>
      <w:proofErr w:type="spellStart"/>
      <w:r w:rsidRPr="00FB2F19">
        <w:rPr>
          <w:rFonts w:ascii="Book Antiqua" w:eastAsia="Times New Roman" w:hAnsi="Book Antiqua" w:cs="Helvetica"/>
          <w:color w:val="000000"/>
          <w:sz w:val="24"/>
          <w:szCs w:val="24"/>
          <w:lang w:eastAsia="uk-UA"/>
        </w:rPr>
        <w:t>бібліотекарі</w:t>
      </w:r>
      <w:proofErr w:type="spellEnd"/>
      <w:r w:rsidRPr="00FB2F19">
        <w:rPr>
          <w:rFonts w:ascii="Book Antiqua" w:eastAsia="Times New Roman" w:hAnsi="Book Antiqua" w:cs="Helvetica"/>
          <w:color w:val="000000"/>
          <w:sz w:val="24"/>
          <w:szCs w:val="24"/>
          <w:lang w:eastAsia="uk-UA"/>
        </w:rPr>
        <w:t xml:space="preserve"> організували дискотеку. Всі присутні отримали солодощі з емблемою </w:t>
      </w:r>
      <w:proofErr w:type="spellStart"/>
      <w:r w:rsidRPr="00FB2F19">
        <w:rPr>
          <w:rFonts w:ascii="Book Antiqua" w:eastAsia="Times New Roman" w:hAnsi="Book Antiqua" w:cs="Helvetica"/>
          <w:color w:val="000000"/>
          <w:sz w:val="24"/>
          <w:szCs w:val="24"/>
          <w:lang w:eastAsia="uk-UA"/>
        </w:rPr>
        <w:t>Межівської</w:t>
      </w:r>
      <w:proofErr w:type="spellEnd"/>
      <w:r w:rsidRPr="00FB2F19">
        <w:rPr>
          <w:rFonts w:ascii="Book Antiqua" w:eastAsia="Times New Roman" w:hAnsi="Book Antiqua" w:cs="Helvetica"/>
          <w:color w:val="000000"/>
          <w:sz w:val="24"/>
          <w:szCs w:val="24"/>
          <w:lang w:eastAsia="uk-UA"/>
        </w:rPr>
        <w:t xml:space="preserve"> бібліотеки для дітей «Читати – це </w:t>
      </w:r>
      <w:proofErr w:type="spellStart"/>
      <w:r w:rsidRPr="00FB2F19">
        <w:rPr>
          <w:rFonts w:ascii="Book Antiqua" w:eastAsia="Times New Roman" w:hAnsi="Book Antiqua" w:cs="Helvetica"/>
          <w:color w:val="000000"/>
          <w:sz w:val="24"/>
          <w:szCs w:val="24"/>
          <w:lang w:eastAsia="uk-UA"/>
        </w:rPr>
        <w:t>модно</w:t>
      </w:r>
      <w:proofErr w:type="spellEnd"/>
      <w:r w:rsidRPr="00FB2F19">
        <w:rPr>
          <w:rFonts w:ascii="Book Antiqua" w:eastAsia="Times New Roman" w:hAnsi="Book Antiqua" w:cs="Helvetica"/>
          <w:color w:val="000000"/>
          <w:sz w:val="24"/>
          <w:szCs w:val="24"/>
          <w:lang w:eastAsia="uk-UA"/>
        </w:rPr>
        <w:t>!». </w:t>
      </w:r>
    </w:p>
    <w:p w:rsidR="00FB2F19" w:rsidRDefault="00D155A2" w:rsidP="00FB2F19">
      <w:pPr>
        <w:spacing w:line="240" w:lineRule="auto"/>
        <w:ind w:firstLine="708"/>
        <w:jc w:val="both"/>
        <w:rPr>
          <w:rFonts w:ascii="Book Antiqua" w:eastAsia="Calibri" w:hAnsi="Book Antiqua" w:cs="Times New Roman"/>
          <w:sz w:val="24"/>
          <w:szCs w:val="24"/>
          <w:lang w:val="ru-RU"/>
        </w:rPr>
      </w:pPr>
      <w:r w:rsidRPr="00FB2F19">
        <w:rPr>
          <w:rFonts w:ascii="Book Antiqua" w:eastAsia="Calibri" w:hAnsi="Book Antiqua" w:cs="Times New Roman"/>
          <w:sz w:val="24"/>
          <w:szCs w:val="24"/>
        </w:rPr>
        <w:t xml:space="preserve">В парку відпочинку, відбулося свято «Ми діти твої Україно!»,  присвячене Міжнародному дню захисту дітей. Працівники бібліотеки для дітей провели з маленькими мешканцями селища подорож «Веселкове дитинство» та відвідали з ними зупинки «Будь-ласка у казку!», «Розумники і розумниці», «Книжкові загадки-дитячі відгадки», «Тріскучі вірші, що ламають язика». Відвідуючи ці зупинки, діти співали свої улюблені пісні, читали вірші, розгадували загадки, під час яких проявили свою кмітливість, ерудованість та почуття гумору. За правильні відповіді  діти отримали нагороди. </w:t>
      </w:r>
      <w:r w:rsidRPr="00FB2F19">
        <w:rPr>
          <w:rFonts w:ascii="Book Antiqua" w:eastAsia="Calibri" w:hAnsi="Book Antiqua" w:cs="Times New Roman"/>
          <w:sz w:val="24"/>
          <w:szCs w:val="24"/>
          <w:lang w:val="ru-RU"/>
        </w:rPr>
        <w:t xml:space="preserve">     </w:t>
      </w:r>
    </w:p>
    <w:p w:rsidR="00D155A2" w:rsidRPr="00FB2F19" w:rsidRDefault="00D155A2" w:rsidP="00FB2F19">
      <w:pPr>
        <w:spacing w:line="240" w:lineRule="auto"/>
        <w:ind w:firstLine="708"/>
        <w:jc w:val="both"/>
        <w:rPr>
          <w:rFonts w:ascii="Book Antiqua" w:eastAsia="Calibri" w:hAnsi="Book Antiqua" w:cs="Times New Roman"/>
          <w:sz w:val="24"/>
          <w:szCs w:val="24"/>
          <w:lang w:val="ru-RU"/>
        </w:rPr>
      </w:pPr>
      <w:r w:rsidRPr="00FB2F19">
        <w:rPr>
          <w:rFonts w:ascii="Book Antiqua" w:eastAsia="Calibri" w:hAnsi="Book Antiqua" w:cs="Times New Roman"/>
          <w:sz w:val="24"/>
          <w:szCs w:val="24"/>
        </w:rPr>
        <w:t xml:space="preserve">Проведення цікавого та змістовного за тематикою дозвілля дітей – це одне з завдань, які стоять перед </w:t>
      </w:r>
      <w:proofErr w:type="spellStart"/>
      <w:r w:rsidRPr="00FB2F19">
        <w:rPr>
          <w:rFonts w:ascii="Book Antiqua" w:eastAsia="Calibri" w:hAnsi="Book Antiqua" w:cs="Times New Roman"/>
          <w:sz w:val="24"/>
          <w:szCs w:val="24"/>
        </w:rPr>
        <w:t>бібліотекарями</w:t>
      </w:r>
      <w:proofErr w:type="spellEnd"/>
      <w:r w:rsidRPr="00FB2F19">
        <w:rPr>
          <w:rFonts w:ascii="Book Antiqua" w:eastAsia="Calibri" w:hAnsi="Book Antiqua" w:cs="Times New Roman"/>
          <w:sz w:val="24"/>
          <w:szCs w:val="24"/>
        </w:rPr>
        <w:t xml:space="preserve"> нашого району. </w:t>
      </w:r>
    </w:p>
    <w:p w:rsidR="00D155A2" w:rsidRPr="00FB2F19" w:rsidRDefault="00925E8B" w:rsidP="00FB2F19">
      <w:pPr>
        <w:spacing w:after="0" w:line="240" w:lineRule="auto"/>
        <w:ind w:firstLine="708"/>
        <w:jc w:val="both"/>
        <w:rPr>
          <w:rFonts w:ascii="Book Antiqua" w:eastAsia="Calibri" w:hAnsi="Book Antiqua" w:cs="Times New Roman"/>
          <w:sz w:val="24"/>
          <w:szCs w:val="24"/>
        </w:rPr>
      </w:pPr>
      <w:r w:rsidRPr="00FB2F19">
        <w:rPr>
          <w:rFonts w:ascii="Book Antiqua" w:eastAsia="Calibri" w:hAnsi="Book Antiqua" w:cs="Times New Roman"/>
          <w:noProof/>
          <w:sz w:val="24"/>
          <w:szCs w:val="24"/>
          <w:lang w:eastAsia="uk-UA"/>
        </w:rPr>
        <w:drawing>
          <wp:anchor distT="0" distB="0" distL="114300" distR="114300" simplePos="0" relativeHeight="251691008" behindDoc="0" locked="0" layoutInCell="1" allowOverlap="1" wp14:anchorId="7A10CCD9" wp14:editId="718FAC0C">
            <wp:simplePos x="0" y="0"/>
            <wp:positionH relativeFrom="margin">
              <wp:align>right</wp:align>
            </wp:positionH>
            <wp:positionV relativeFrom="margin">
              <wp:posOffset>6785610</wp:posOffset>
            </wp:positionV>
            <wp:extent cx="3049200" cy="2090441"/>
            <wp:effectExtent l="0" t="0" r="0" b="5080"/>
            <wp:wrapSquare wrapText="bothSides"/>
            <wp:docPr id="18" name="Рисунок 18" descr="http://3.bp.blogspot.com/-8SCADPC_WYI/Vl7P2k0YznI/AAAAAAAADwE/yyAOPOi1830/s640/DSC_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8SCADPC_WYI/Vl7P2k0YznI/AAAAAAAADwE/yyAOPOi1830/s640/DSC_012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49200" cy="20904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55A2" w:rsidRPr="00FB2F19">
        <w:rPr>
          <w:rFonts w:ascii="Book Antiqua" w:eastAsia="Calibri" w:hAnsi="Book Antiqua" w:cs="Times New Roman"/>
          <w:sz w:val="24"/>
          <w:szCs w:val="24"/>
        </w:rPr>
        <w:t xml:space="preserve">В рамках </w:t>
      </w:r>
      <w:r w:rsidR="00D155A2" w:rsidRPr="003762E7">
        <w:rPr>
          <w:rFonts w:ascii="Book Antiqua" w:eastAsia="Calibri" w:hAnsi="Book Antiqua" w:cs="Times New Roman"/>
          <w:b/>
          <w:color w:val="002060"/>
          <w:sz w:val="24"/>
          <w:szCs w:val="24"/>
          <w:u w:val="single"/>
        </w:rPr>
        <w:t>Всеукраїнського тижня права</w:t>
      </w:r>
      <w:r w:rsidR="00D155A2" w:rsidRPr="00FB2F19">
        <w:rPr>
          <w:rFonts w:ascii="Book Antiqua" w:eastAsia="Calibri" w:hAnsi="Book Antiqua" w:cs="Times New Roman"/>
          <w:sz w:val="24"/>
          <w:szCs w:val="24"/>
        </w:rPr>
        <w:t xml:space="preserve"> з метою виховання у громадян поваги до закону і прав людини та враховуючи важливе значення правової освіти в дальшій розбудові України як правової держави, в  </w:t>
      </w:r>
      <w:proofErr w:type="spellStart"/>
      <w:r w:rsidR="00D155A2" w:rsidRPr="00FB2F19">
        <w:rPr>
          <w:rFonts w:ascii="Book Antiqua" w:eastAsia="Calibri" w:hAnsi="Book Antiqua" w:cs="Times New Roman"/>
          <w:sz w:val="24"/>
          <w:szCs w:val="24"/>
        </w:rPr>
        <w:t>Межівській</w:t>
      </w:r>
      <w:proofErr w:type="spellEnd"/>
      <w:r w:rsidR="00D155A2" w:rsidRPr="00FB2F19">
        <w:rPr>
          <w:rFonts w:ascii="Book Antiqua" w:eastAsia="Calibri" w:hAnsi="Book Antiqua" w:cs="Times New Roman"/>
          <w:sz w:val="24"/>
          <w:szCs w:val="24"/>
        </w:rPr>
        <w:t xml:space="preserve"> бібліотеці для дітей періодично проводяться години права, прес-діалоги, правознавчі лотереї, юридичні калейдоскопи, під час яких розкривається перед школярами великий перелік різноманітних та пізнавальних питань.</w:t>
      </w:r>
      <w:r w:rsidR="00D155A2" w:rsidRPr="00FB2F19">
        <w:rPr>
          <w:rFonts w:ascii="Book Antiqua" w:eastAsia="Calibri" w:hAnsi="Book Antiqua" w:cs="Times New Roman"/>
          <w:sz w:val="24"/>
          <w:szCs w:val="24"/>
          <w:lang w:val="ru-RU"/>
        </w:rPr>
        <w:t xml:space="preserve"> Так в </w:t>
      </w:r>
      <w:r w:rsidR="00D155A2" w:rsidRPr="00FB2F19">
        <w:rPr>
          <w:rFonts w:ascii="Book Antiqua" w:eastAsia="Times New Roman" w:hAnsi="Book Antiqua" w:cs="Times New Roman"/>
          <w:color w:val="000000"/>
          <w:sz w:val="24"/>
          <w:szCs w:val="24"/>
          <w:lang w:eastAsia="uk-UA"/>
        </w:rPr>
        <w:t xml:space="preserve">Центрі Слов'янської писемності та </w:t>
      </w:r>
      <w:r w:rsidR="00D155A2" w:rsidRPr="00FB2F19">
        <w:rPr>
          <w:rFonts w:ascii="Book Antiqua" w:eastAsia="Times New Roman" w:hAnsi="Book Antiqua" w:cs="Times New Roman"/>
          <w:color w:val="000000"/>
          <w:sz w:val="24"/>
          <w:szCs w:val="24"/>
          <w:lang w:eastAsia="uk-UA"/>
        </w:rPr>
        <w:lastRenderedPageBreak/>
        <w:t xml:space="preserve">культури </w:t>
      </w:r>
      <w:proofErr w:type="spellStart"/>
      <w:r w:rsidR="00D155A2" w:rsidRPr="00FB2F19">
        <w:rPr>
          <w:rFonts w:ascii="Book Antiqua" w:eastAsia="Times New Roman" w:hAnsi="Book Antiqua" w:cs="Times New Roman"/>
          <w:color w:val="000000"/>
          <w:sz w:val="24"/>
          <w:szCs w:val="24"/>
          <w:lang w:eastAsia="uk-UA"/>
        </w:rPr>
        <w:t>Межівської</w:t>
      </w:r>
      <w:proofErr w:type="spellEnd"/>
      <w:r w:rsidR="00D155A2" w:rsidRPr="00FB2F19">
        <w:rPr>
          <w:rFonts w:ascii="Book Antiqua" w:eastAsia="Times New Roman" w:hAnsi="Book Antiqua" w:cs="Times New Roman"/>
          <w:color w:val="000000"/>
          <w:sz w:val="24"/>
          <w:szCs w:val="24"/>
          <w:lang w:eastAsia="uk-UA"/>
        </w:rPr>
        <w:t> </w:t>
      </w:r>
      <w:r w:rsidR="003762E7">
        <w:rPr>
          <w:rFonts w:ascii="Book Antiqua" w:eastAsia="Times New Roman" w:hAnsi="Book Antiqua" w:cs="Times New Roman"/>
          <w:color w:val="000000"/>
          <w:sz w:val="24"/>
          <w:szCs w:val="24"/>
          <w:lang w:eastAsia="uk-UA"/>
        </w:rPr>
        <w:t xml:space="preserve"> </w:t>
      </w:r>
      <w:r w:rsidR="00D155A2" w:rsidRPr="00FB2F19">
        <w:rPr>
          <w:rFonts w:ascii="Book Antiqua" w:eastAsia="Times New Roman" w:hAnsi="Book Antiqua" w:cs="Times New Roman"/>
          <w:color w:val="000000"/>
          <w:sz w:val="24"/>
          <w:szCs w:val="24"/>
          <w:lang w:eastAsia="uk-UA"/>
        </w:rPr>
        <w:t xml:space="preserve"> районної бібліотеки для дітей від</w:t>
      </w:r>
      <w:r w:rsidR="003762E7">
        <w:rPr>
          <w:rFonts w:ascii="Book Antiqua" w:eastAsia="Times New Roman" w:hAnsi="Book Antiqua" w:cs="Times New Roman"/>
          <w:color w:val="000000"/>
          <w:sz w:val="24"/>
          <w:szCs w:val="24"/>
          <w:lang w:eastAsia="uk-UA"/>
        </w:rPr>
        <w:t xml:space="preserve">булася </w:t>
      </w:r>
      <w:r w:rsidRPr="00FB2F19">
        <w:rPr>
          <w:rFonts w:ascii="Book Antiqua" w:hAnsi="Book Antiqua"/>
          <w:noProof/>
          <w:sz w:val="24"/>
          <w:szCs w:val="24"/>
          <w:lang w:eastAsia="uk-UA"/>
        </w:rPr>
        <w:drawing>
          <wp:anchor distT="0" distB="0" distL="114300" distR="114300" simplePos="0" relativeHeight="251694080" behindDoc="0" locked="0" layoutInCell="1" allowOverlap="1" wp14:anchorId="2FC83515" wp14:editId="2EA92FAF">
            <wp:simplePos x="0" y="0"/>
            <wp:positionH relativeFrom="margin">
              <wp:align>right</wp:align>
            </wp:positionH>
            <wp:positionV relativeFrom="margin">
              <wp:align>top</wp:align>
            </wp:positionV>
            <wp:extent cx="3049200" cy="2095285"/>
            <wp:effectExtent l="0" t="0" r="0" b="635"/>
            <wp:wrapSquare wrapText="bothSides"/>
            <wp:docPr id="15" name="Рисунок 15" descr="http://3.bp.blogspot.com/-G9px6yrL394/Vl7OkCN5MeI/AAAAAAAADvk/Ko4efP7JZYA/s640/DSC_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3.bp.blogspot.com/-G9px6yrL394/Vl7OkCN5MeI/AAAAAAAADvk/Ko4efP7JZYA/s640/DSC_014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49200" cy="209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62E7">
        <w:rPr>
          <w:rFonts w:ascii="Book Antiqua" w:eastAsia="Times New Roman" w:hAnsi="Book Antiqua" w:cs="Times New Roman"/>
          <w:color w:val="000000"/>
          <w:sz w:val="24"/>
          <w:szCs w:val="24"/>
          <w:lang w:eastAsia="uk-UA"/>
        </w:rPr>
        <w:t>прав</w:t>
      </w:r>
      <w:r>
        <w:rPr>
          <w:rFonts w:ascii="Book Antiqua" w:eastAsia="Times New Roman" w:hAnsi="Book Antiqua" w:cs="Times New Roman"/>
          <w:color w:val="000000"/>
          <w:sz w:val="24"/>
          <w:szCs w:val="24"/>
          <w:lang w:eastAsia="uk-UA"/>
        </w:rPr>
        <w:t xml:space="preserve">ознавча година, яка проходила у </w:t>
      </w:r>
      <w:r w:rsidR="00D155A2" w:rsidRPr="00FB2F19">
        <w:rPr>
          <w:rFonts w:ascii="Book Antiqua" w:eastAsia="Times New Roman" w:hAnsi="Book Antiqua" w:cs="Times New Roman"/>
          <w:color w:val="000000"/>
          <w:sz w:val="24"/>
          <w:szCs w:val="24"/>
          <w:lang w:eastAsia="uk-UA"/>
        </w:rPr>
        <w:t>рамках Всеукраїнської акції «16 днів проти насильства».</w:t>
      </w:r>
    </w:p>
    <w:p w:rsidR="00D155A2" w:rsidRPr="00FB2F19" w:rsidRDefault="00D155A2" w:rsidP="00FB2F19">
      <w:pPr>
        <w:spacing w:after="0" w:line="240" w:lineRule="auto"/>
        <w:ind w:firstLine="708"/>
        <w:jc w:val="both"/>
        <w:rPr>
          <w:rFonts w:ascii="Book Antiqua" w:eastAsia="Times New Roman" w:hAnsi="Book Antiqua" w:cs="Times New Roman"/>
          <w:color w:val="000000"/>
          <w:sz w:val="24"/>
          <w:szCs w:val="24"/>
          <w:lang w:eastAsia="uk-UA"/>
        </w:rPr>
      </w:pPr>
      <w:r w:rsidRPr="00FB2F19">
        <w:rPr>
          <w:rFonts w:ascii="Book Antiqua" w:eastAsia="Times New Roman" w:hAnsi="Book Antiqua" w:cs="Times New Roman"/>
          <w:color w:val="000000"/>
          <w:sz w:val="24"/>
          <w:szCs w:val="24"/>
          <w:lang w:eastAsia="uk-UA"/>
        </w:rPr>
        <w:t>Користувачі бібліотеки ознайомилися з поняттями "право", "обов`язок",</w:t>
      </w:r>
      <w:r w:rsidRPr="00FB2F19">
        <w:rPr>
          <w:rFonts w:ascii="Book Antiqua" w:eastAsia="Times New Roman" w:hAnsi="Book Antiqua" w:cs="Times New Roman"/>
          <w:color w:val="000000"/>
          <w:sz w:val="24"/>
          <w:szCs w:val="24"/>
          <w:lang w:val="ru-RU" w:eastAsia="uk-UA"/>
        </w:rPr>
        <w:t xml:space="preserve"> </w:t>
      </w:r>
      <w:r w:rsidRPr="00FB2F19">
        <w:rPr>
          <w:rFonts w:ascii="Book Antiqua" w:eastAsia="Times New Roman" w:hAnsi="Book Antiqua" w:cs="Times New Roman"/>
          <w:color w:val="000000"/>
          <w:sz w:val="24"/>
          <w:szCs w:val="24"/>
          <w:lang w:eastAsia="uk-UA"/>
        </w:rPr>
        <w:t xml:space="preserve">отримали відповіді на запитання про свої права, цінності людського життя, поведінку в школі, вдома та громадських місцях. Діти  мали змогу поспілкуватися з інспектором служби молодіжної превенції, лейтенантом поліції, Ганною </w:t>
      </w:r>
      <w:proofErr w:type="spellStart"/>
      <w:r w:rsidRPr="00FB2F19">
        <w:rPr>
          <w:rFonts w:ascii="Book Antiqua" w:eastAsia="Times New Roman" w:hAnsi="Book Antiqua" w:cs="Times New Roman"/>
          <w:color w:val="000000"/>
          <w:sz w:val="24"/>
          <w:szCs w:val="24"/>
          <w:lang w:eastAsia="uk-UA"/>
        </w:rPr>
        <w:t>Маловічко</w:t>
      </w:r>
      <w:proofErr w:type="spellEnd"/>
      <w:r w:rsidRPr="00FB2F19">
        <w:rPr>
          <w:rFonts w:ascii="Book Antiqua" w:eastAsia="Times New Roman" w:hAnsi="Book Antiqua" w:cs="Times New Roman"/>
          <w:color w:val="000000"/>
          <w:sz w:val="24"/>
          <w:szCs w:val="24"/>
          <w:lang w:eastAsia="uk-UA"/>
        </w:rPr>
        <w:t xml:space="preserve">,  вона  провела цікаву бесіду «Знати, дотримуватися, оберігати», ознайомила  дітей з обов’язками та розповіла про наслідки  їхнього невиконання, дала кваліфікацію різним видам порушень, навела практичні приклади, розповіла про те, до чого призводить неповага до закону. Начальник служби у справах сім'ї </w:t>
      </w:r>
      <w:proofErr w:type="spellStart"/>
      <w:r w:rsidRPr="00FB2F19">
        <w:rPr>
          <w:rFonts w:ascii="Book Antiqua" w:eastAsia="Times New Roman" w:hAnsi="Book Antiqua" w:cs="Times New Roman"/>
          <w:color w:val="000000"/>
          <w:sz w:val="24"/>
          <w:szCs w:val="24"/>
          <w:lang w:eastAsia="uk-UA"/>
        </w:rPr>
        <w:t>Межівської</w:t>
      </w:r>
      <w:proofErr w:type="spellEnd"/>
      <w:r w:rsidRPr="00FB2F19">
        <w:rPr>
          <w:rFonts w:ascii="Book Antiqua" w:eastAsia="Times New Roman" w:hAnsi="Book Antiqua" w:cs="Times New Roman"/>
          <w:color w:val="000000"/>
          <w:sz w:val="24"/>
          <w:szCs w:val="24"/>
          <w:lang w:eastAsia="uk-UA"/>
        </w:rPr>
        <w:t xml:space="preserve"> райдержадміністрації Лідія Земляна розповіла присутнім про відповідальність, яка наступає для дітей згідно законодавства України.</w:t>
      </w:r>
      <w:r w:rsidRPr="00FB2F19">
        <w:rPr>
          <w:rFonts w:ascii="Book Antiqua" w:eastAsia="Calibri" w:hAnsi="Book Antiqua" w:cs="Times New Roman"/>
          <w:noProof/>
          <w:sz w:val="24"/>
          <w:szCs w:val="24"/>
          <w:lang w:eastAsia="uk-UA"/>
        </w:rPr>
        <w:t xml:space="preserve"> </w:t>
      </w:r>
    </w:p>
    <w:p w:rsidR="00D155A2" w:rsidRPr="00FB2F19" w:rsidRDefault="00D155A2" w:rsidP="003762E7">
      <w:pPr>
        <w:spacing w:after="0" w:line="240" w:lineRule="auto"/>
        <w:ind w:firstLine="708"/>
        <w:jc w:val="both"/>
        <w:rPr>
          <w:rFonts w:ascii="Book Antiqua" w:eastAsia="Times New Roman" w:hAnsi="Book Antiqua" w:cs="Times New Roman"/>
          <w:color w:val="000000"/>
          <w:sz w:val="24"/>
          <w:szCs w:val="24"/>
          <w:lang w:eastAsia="uk-UA"/>
        </w:rPr>
      </w:pPr>
      <w:r w:rsidRPr="00FB2F19">
        <w:rPr>
          <w:rFonts w:ascii="Book Antiqua" w:eastAsia="Times New Roman" w:hAnsi="Book Antiqua" w:cs="Times New Roman"/>
          <w:color w:val="000000"/>
          <w:sz w:val="24"/>
          <w:szCs w:val="24"/>
          <w:lang w:eastAsia="uk-UA"/>
        </w:rPr>
        <w:t>  Присутні дізналися про свої права під час проведених ігор «Грай і права вивчай</w:t>
      </w:r>
      <w:r w:rsidRPr="00FB2F19">
        <w:rPr>
          <w:rFonts w:ascii="Book Antiqua" w:eastAsia="Times New Roman" w:hAnsi="Book Antiqua" w:cs="Times New Roman"/>
          <w:color w:val="000000"/>
          <w:sz w:val="24"/>
          <w:szCs w:val="24"/>
          <w:lang w:val="ru-RU" w:eastAsia="uk-UA"/>
        </w:rPr>
        <w:t>»</w:t>
      </w:r>
      <w:r w:rsidRPr="00FB2F19">
        <w:rPr>
          <w:rFonts w:ascii="Book Antiqua" w:eastAsia="Times New Roman" w:hAnsi="Book Antiqua" w:cs="Times New Roman"/>
          <w:color w:val="000000"/>
          <w:sz w:val="24"/>
          <w:szCs w:val="24"/>
          <w:lang w:eastAsia="uk-UA"/>
        </w:rPr>
        <w:t>, «Вірю-не вірю», взяли  участь у правознавчих конкурсах, вікторинах. Вони  не лише відповідати на питання, але й самі давати юридичні поради та наводили приклади різних життєвих ситуацій.</w:t>
      </w:r>
    </w:p>
    <w:p w:rsidR="00D155A2" w:rsidRPr="00FB2F19" w:rsidRDefault="00D155A2" w:rsidP="003762E7">
      <w:pPr>
        <w:spacing w:after="0" w:line="240" w:lineRule="auto"/>
        <w:ind w:firstLine="708"/>
        <w:jc w:val="both"/>
        <w:rPr>
          <w:rFonts w:ascii="Book Antiqua" w:eastAsia="Times New Roman" w:hAnsi="Book Antiqua" w:cs="Times New Roman"/>
          <w:color w:val="000000"/>
          <w:sz w:val="24"/>
          <w:szCs w:val="24"/>
          <w:lang w:eastAsia="uk-UA"/>
        </w:rPr>
      </w:pPr>
      <w:r w:rsidRPr="00FB2F19">
        <w:rPr>
          <w:rFonts w:ascii="Book Antiqua" w:eastAsia="Times New Roman" w:hAnsi="Book Antiqua" w:cs="Times New Roman"/>
          <w:color w:val="000000"/>
          <w:sz w:val="24"/>
          <w:szCs w:val="24"/>
          <w:lang w:eastAsia="uk-UA"/>
        </w:rPr>
        <w:t>Присутні  переглянули мультимедійну презентацію  «Історія декларації прав людини»,  лялькові вистави «Червона  Шапочка і Сірий Вовк», «У лікаря».</w:t>
      </w:r>
    </w:p>
    <w:p w:rsidR="00D155A2" w:rsidRPr="00FB2F19" w:rsidRDefault="00D155A2" w:rsidP="003762E7">
      <w:pPr>
        <w:spacing w:after="75" w:line="240" w:lineRule="auto"/>
        <w:ind w:firstLine="708"/>
        <w:jc w:val="both"/>
        <w:rPr>
          <w:rFonts w:ascii="Book Antiqua" w:eastAsia="Times New Roman" w:hAnsi="Book Antiqua" w:cs="Times New Roman"/>
          <w:color w:val="000000"/>
          <w:sz w:val="24"/>
          <w:szCs w:val="24"/>
          <w:lang w:eastAsia="uk-UA"/>
        </w:rPr>
      </w:pPr>
      <w:r w:rsidRPr="00FB2F19">
        <w:rPr>
          <w:rFonts w:ascii="Book Antiqua" w:eastAsia="Times New Roman" w:hAnsi="Book Antiqua" w:cs="Times New Roman"/>
          <w:color w:val="000000"/>
          <w:sz w:val="24"/>
          <w:szCs w:val="24"/>
          <w:lang w:eastAsia="uk-UA"/>
        </w:rPr>
        <w:t xml:space="preserve">Найактивніші читачі заходу отримали  в  подарунок книги, які вручила начальник  служби у справах  сім'ї </w:t>
      </w:r>
      <w:proofErr w:type="spellStart"/>
      <w:r w:rsidRPr="00FB2F19">
        <w:rPr>
          <w:rFonts w:ascii="Book Antiqua" w:eastAsia="Times New Roman" w:hAnsi="Book Antiqua" w:cs="Times New Roman"/>
          <w:color w:val="000000"/>
          <w:sz w:val="24"/>
          <w:szCs w:val="24"/>
          <w:lang w:eastAsia="uk-UA"/>
        </w:rPr>
        <w:t>Межівської</w:t>
      </w:r>
      <w:proofErr w:type="spellEnd"/>
      <w:r w:rsidRPr="00FB2F19">
        <w:rPr>
          <w:rFonts w:ascii="Book Antiqua" w:eastAsia="Times New Roman" w:hAnsi="Book Antiqua" w:cs="Times New Roman"/>
          <w:color w:val="000000"/>
          <w:sz w:val="24"/>
          <w:szCs w:val="24"/>
          <w:lang w:eastAsia="uk-UA"/>
        </w:rPr>
        <w:t xml:space="preserve"> районної державної адміністрації.</w:t>
      </w:r>
    </w:p>
    <w:p w:rsidR="00D155A2" w:rsidRPr="00FB2F19" w:rsidRDefault="00925E8B" w:rsidP="003B37F8">
      <w:pPr>
        <w:spacing w:after="0" w:line="240" w:lineRule="auto"/>
        <w:ind w:firstLine="708"/>
        <w:jc w:val="both"/>
        <w:rPr>
          <w:rFonts w:ascii="Book Antiqua" w:eastAsia="Times New Roman" w:hAnsi="Book Antiqua" w:cs="Helvetica"/>
          <w:color w:val="000000"/>
          <w:sz w:val="24"/>
          <w:szCs w:val="24"/>
          <w:lang w:eastAsia="uk-UA"/>
        </w:rPr>
      </w:pPr>
      <w:r w:rsidRPr="00FB2F19">
        <w:rPr>
          <w:rFonts w:ascii="Book Antiqua" w:eastAsia="Times New Roman" w:hAnsi="Book Antiqua" w:cs="Helvetica"/>
          <w:noProof/>
          <w:color w:val="002B9E"/>
          <w:sz w:val="24"/>
          <w:szCs w:val="24"/>
          <w:lang w:eastAsia="uk-UA"/>
        </w:rPr>
        <w:drawing>
          <wp:anchor distT="0" distB="0" distL="114300" distR="114300" simplePos="0" relativeHeight="251689984" behindDoc="0" locked="0" layoutInCell="1" allowOverlap="1" wp14:anchorId="2B972A3C" wp14:editId="613C1B95">
            <wp:simplePos x="0" y="0"/>
            <wp:positionH relativeFrom="margin">
              <wp:align>right</wp:align>
            </wp:positionH>
            <wp:positionV relativeFrom="margin">
              <wp:posOffset>5502819</wp:posOffset>
            </wp:positionV>
            <wp:extent cx="3049200" cy="2097890"/>
            <wp:effectExtent l="0" t="0" r="0" b="0"/>
            <wp:wrapSquare wrapText="bothSides"/>
            <wp:docPr id="20" name="Рисунок 20" descr="http://3.bp.blogspot.com/-Us5kk4HPOv0/Vhu5Nw6zSUI/AAAAAAAADn0/8snQXfpiPgs/s640/IMG_3231.JP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Us5kk4HPOv0/Vhu5Nw6zSUI/AAAAAAAADn0/8snQXfpiPgs/s640/IMG_3231.JPG">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49200" cy="2097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55A2" w:rsidRPr="00FB2F19">
        <w:rPr>
          <w:rFonts w:ascii="Book Antiqua" w:eastAsia="Times New Roman" w:hAnsi="Book Antiqua" w:cs="Times New Roman"/>
          <w:color w:val="000000"/>
          <w:sz w:val="24"/>
          <w:szCs w:val="24"/>
          <w:lang w:eastAsia="uk-UA"/>
        </w:rPr>
        <w:t xml:space="preserve">З нагоди світлого свята Покрови та </w:t>
      </w:r>
      <w:r w:rsidR="00D155A2" w:rsidRPr="00283BC5">
        <w:rPr>
          <w:rFonts w:ascii="Book Antiqua" w:eastAsia="Times New Roman" w:hAnsi="Book Antiqua" w:cs="Times New Roman"/>
          <w:b/>
          <w:color w:val="002060"/>
          <w:sz w:val="24"/>
          <w:szCs w:val="24"/>
          <w:u w:val="single"/>
          <w:lang w:eastAsia="uk-UA"/>
        </w:rPr>
        <w:t>Дня українського козацтва</w:t>
      </w:r>
      <w:r w:rsidR="00D155A2" w:rsidRPr="00FB2F19">
        <w:rPr>
          <w:rFonts w:ascii="Book Antiqua" w:eastAsia="Times New Roman" w:hAnsi="Book Antiqua" w:cs="Times New Roman"/>
          <w:color w:val="000000"/>
          <w:sz w:val="24"/>
          <w:szCs w:val="24"/>
          <w:lang w:eastAsia="uk-UA"/>
        </w:rPr>
        <w:t xml:space="preserve"> в затишному залі Центру Слов'янської писемності та культури, що працює при </w:t>
      </w:r>
      <w:proofErr w:type="spellStart"/>
      <w:r w:rsidR="00D155A2" w:rsidRPr="00FB2F19">
        <w:rPr>
          <w:rFonts w:ascii="Book Antiqua" w:eastAsia="Times New Roman" w:hAnsi="Book Antiqua" w:cs="Times New Roman"/>
          <w:color w:val="000000"/>
          <w:sz w:val="24"/>
          <w:szCs w:val="24"/>
          <w:lang w:eastAsia="uk-UA"/>
        </w:rPr>
        <w:t>Межівській</w:t>
      </w:r>
      <w:proofErr w:type="spellEnd"/>
      <w:r w:rsidR="00D155A2" w:rsidRPr="00FB2F19">
        <w:rPr>
          <w:rFonts w:ascii="Book Antiqua" w:eastAsia="Times New Roman" w:hAnsi="Book Antiqua" w:cs="Times New Roman"/>
          <w:color w:val="000000"/>
          <w:sz w:val="24"/>
          <w:szCs w:val="24"/>
          <w:lang w:eastAsia="uk-UA"/>
        </w:rPr>
        <w:t xml:space="preserve"> районній бібліотеці було проведено конкурс «Слава козацька не вмре, не загине» на який було запрошено учнів </w:t>
      </w:r>
      <w:proofErr w:type="spellStart"/>
      <w:r w:rsidR="00D155A2" w:rsidRPr="00FB2F19">
        <w:rPr>
          <w:rFonts w:ascii="Book Antiqua" w:eastAsia="Times New Roman" w:hAnsi="Book Antiqua" w:cs="Times New Roman"/>
          <w:color w:val="000000"/>
          <w:sz w:val="24"/>
          <w:szCs w:val="24"/>
          <w:lang w:eastAsia="uk-UA"/>
        </w:rPr>
        <w:t>Межівської</w:t>
      </w:r>
      <w:proofErr w:type="spellEnd"/>
      <w:r w:rsidR="00D155A2" w:rsidRPr="00FB2F19">
        <w:rPr>
          <w:rFonts w:ascii="Book Antiqua" w:eastAsia="Times New Roman" w:hAnsi="Book Antiqua" w:cs="Times New Roman"/>
          <w:color w:val="000000"/>
          <w:sz w:val="24"/>
          <w:szCs w:val="24"/>
          <w:lang w:eastAsia="uk-UA"/>
        </w:rPr>
        <w:t xml:space="preserve"> середньої школи №1. Бібліотекар познайомила присутніх з історією виникнення козацтва, цікавими фактами з життя козаків, розповіла про відомих володарів гетьманської булави. Читачі бібліотеки з задоволенням брали участь у конкурсах. Було створено дві команди: «Славні козаки», отаман - Максим Сергієнко та «Хоробрі козачата», отаман – Єгор Пилипенко.  У конкурсі «Сильна рука» силою мірялися  хлопці-отамани. Вони давали прізвиська новоприбулим козакам у конкурсі «Дивацькі прізвиська», продовжували прислів'я у конкурсі «Молодий  козак». Прослухавши, як козаки куховарили, хлопці  взяли участь у конкурсах «Як козаки кашу варили» та «Забава кашоварів». Всім </w:t>
      </w:r>
      <w:r w:rsidR="00D155A2" w:rsidRPr="00FB2F19">
        <w:rPr>
          <w:rFonts w:ascii="Book Antiqua" w:eastAsia="Times New Roman" w:hAnsi="Book Antiqua" w:cs="Times New Roman"/>
          <w:color w:val="000000"/>
          <w:sz w:val="24"/>
          <w:szCs w:val="24"/>
          <w:lang w:eastAsia="uk-UA"/>
        </w:rPr>
        <w:lastRenderedPageBreak/>
        <w:t>сподобався конкурс «Надування кульки», в якому змогли взяти участь  не тільки учасники заходу, а й вболівальники.  Перемога дісталася команді «Славні козаки». Нагородою для них стала «Козацька грамота», а команда «Хоробрі козачата» одержала «Козацькі граматки».  Під час свята діти переглянули мультфільми «Як козаки куліш варили» та «Чарівний горох». Учасники заходу із цікавістю переглянули книжково-ілюстративну виставку «Щоб козацька слава повік не пропала». Діти цікавилися життям ватажків українського козацтва та їхніми героїчними подвигами.</w:t>
      </w:r>
    </w:p>
    <w:p w:rsidR="00D155A2" w:rsidRPr="00FB2F19" w:rsidRDefault="00925E8B" w:rsidP="00FB2F19">
      <w:pPr>
        <w:shd w:val="clear" w:color="auto" w:fill="FAFAFA"/>
        <w:spacing w:after="0" w:line="240" w:lineRule="auto"/>
        <w:ind w:firstLine="708"/>
        <w:jc w:val="both"/>
        <w:rPr>
          <w:rFonts w:ascii="Book Antiqua" w:eastAsia="Times New Roman" w:hAnsi="Book Antiqua" w:cs="Times New Roman"/>
          <w:color w:val="000000"/>
          <w:sz w:val="24"/>
          <w:szCs w:val="24"/>
          <w:lang w:eastAsia="uk-UA"/>
        </w:rPr>
      </w:pPr>
      <w:r w:rsidRPr="00FB2F19">
        <w:rPr>
          <w:rFonts w:ascii="Book Antiqua" w:eastAsia="Times New Roman" w:hAnsi="Book Antiqua" w:cs="Times New Roman"/>
          <w:noProof/>
          <w:color w:val="002B9E"/>
          <w:sz w:val="24"/>
          <w:szCs w:val="24"/>
          <w:lang w:eastAsia="uk-UA"/>
        </w:rPr>
        <w:drawing>
          <wp:anchor distT="0" distB="0" distL="114300" distR="114300" simplePos="0" relativeHeight="251687936" behindDoc="0" locked="0" layoutInCell="1" allowOverlap="1" wp14:anchorId="59FB1086" wp14:editId="0FB5C604">
            <wp:simplePos x="0" y="0"/>
            <wp:positionH relativeFrom="margin">
              <wp:align>right</wp:align>
            </wp:positionH>
            <wp:positionV relativeFrom="margin">
              <wp:posOffset>3886200</wp:posOffset>
            </wp:positionV>
            <wp:extent cx="3049200" cy="2098203"/>
            <wp:effectExtent l="0" t="0" r="0" b="0"/>
            <wp:wrapSquare wrapText="bothSides"/>
            <wp:docPr id="28" name="Рисунок 28" descr="http://4.bp.blogspot.com/-Gd7xfcPurqI/VZz90Mxa_-I/AAAAAAAADYc/xzeWoazYNTs/s640/DSC_0183.JP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4.bp.blogspot.com/-Gd7xfcPurqI/VZz90Mxa_-I/AAAAAAAADYc/xzeWoazYNTs/s640/DSC_0183.JPG">
                      <a:hlinkClick r:id="rId85"/>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49200" cy="20982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2F19">
        <w:rPr>
          <w:rFonts w:ascii="Book Antiqua" w:eastAsia="Times New Roman" w:hAnsi="Book Antiqua" w:cs="Times New Roman"/>
          <w:noProof/>
          <w:color w:val="002B9E"/>
          <w:sz w:val="24"/>
          <w:szCs w:val="24"/>
          <w:lang w:eastAsia="uk-UA"/>
        </w:rPr>
        <w:drawing>
          <wp:anchor distT="0" distB="0" distL="114300" distR="114300" simplePos="0" relativeHeight="251684864" behindDoc="0" locked="0" layoutInCell="1" allowOverlap="1" wp14:anchorId="4B7A390E" wp14:editId="2AEBB15E">
            <wp:simplePos x="0" y="0"/>
            <wp:positionH relativeFrom="margin">
              <wp:align>right</wp:align>
            </wp:positionH>
            <wp:positionV relativeFrom="margin">
              <wp:posOffset>1584960</wp:posOffset>
            </wp:positionV>
            <wp:extent cx="3049200" cy="2066121"/>
            <wp:effectExtent l="0" t="0" r="0" b="0"/>
            <wp:wrapSquare wrapText="bothSides"/>
            <wp:docPr id="21" name="Рисунок 21" descr="http://4.bp.blogspot.com/-3MGQQPDufHg/VbhfcTx6QwI/AAAAAAAADb8/0zUuLMHcz1g/s640/IMG_2736.JP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3MGQQPDufHg/VbhfcTx6QwI/AAAAAAAADb8/0zUuLMHcz1g/s640/IMG_2736.JPG">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49200" cy="20661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55A2" w:rsidRPr="00FB2F19">
        <w:rPr>
          <w:rFonts w:ascii="Book Antiqua" w:eastAsia="Times New Roman" w:hAnsi="Book Antiqua" w:cs="Times New Roman"/>
          <w:color w:val="000000"/>
          <w:sz w:val="24"/>
          <w:szCs w:val="24"/>
          <w:lang w:eastAsia="uk-UA"/>
        </w:rPr>
        <w:t xml:space="preserve">Щороку, 28 липня в Україні на державному рівні відзначається православне свято – </w:t>
      </w:r>
      <w:r w:rsidR="00D155A2" w:rsidRPr="00283BC5">
        <w:rPr>
          <w:rFonts w:ascii="Book Antiqua" w:eastAsia="Times New Roman" w:hAnsi="Book Antiqua" w:cs="Times New Roman"/>
          <w:b/>
          <w:color w:val="002060"/>
          <w:sz w:val="24"/>
          <w:szCs w:val="24"/>
          <w:u w:val="single"/>
          <w:lang w:eastAsia="uk-UA"/>
        </w:rPr>
        <w:t>День Хрещення Київської Русі-України</w:t>
      </w:r>
      <w:r w:rsidR="00D155A2" w:rsidRPr="00283BC5">
        <w:rPr>
          <w:rFonts w:ascii="Book Antiqua" w:eastAsia="Times New Roman" w:hAnsi="Book Antiqua" w:cs="Times New Roman"/>
          <w:color w:val="002060"/>
          <w:sz w:val="24"/>
          <w:szCs w:val="24"/>
          <w:u w:val="single"/>
          <w:lang w:eastAsia="uk-UA"/>
        </w:rPr>
        <w:t>.</w:t>
      </w:r>
      <w:r w:rsidR="00D155A2" w:rsidRPr="00283BC5">
        <w:rPr>
          <w:rFonts w:ascii="Book Antiqua" w:eastAsia="Times New Roman" w:hAnsi="Book Antiqua" w:cs="Times New Roman"/>
          <w:color w:val="002060"/>
          <w:sz w:val="24"/>
          <w:szCs w:val="24"/>
          <w:lang w:eastAsia="uk-UA"/>
        </w:rPr>
        <w:t xml:space="preserve"> </w:t>
      </w:r>
      <w:r w:rsidR="00D155A2" w:rsidRPr="00FB2F19">
        <w:rPr>
          <w:rFonts w:ascii="Book Antiqua" w:eastAsia="Times New Roman" w:hAnsi="Book Antiqua" w:cs="Times New Roman"/>
          <w:color w:val="000000"/>
          <w:sz w:val="24"/>
          <w:szCs w:val="24"/>
          <w:lang w:eastAsia="uk-UA"/>
        </w:rPr>
        <w:t xml:space="preserve">З нагоди цієї визначної події в Інтернет-центрі </w:t>
      </w:r>
      <w:proofErr w:type="spellStart"/>
      <w:r w:rsidR="00D155A2" w:rsidRPr="00FB2F19">
        <w:rPr>
          <w:rFonts w:ascii="Book Antiqua" w:eastAsia="Times New Roman" w:hAnsi="Book Antiqua" w:cs="Times New Roman"/>
          <w:color w:val="000000"/>
          <w:sz w:val="24"/>
          <w:szCs w:val="24"/>
          <w:lang w:eastAsia="uk-UA"/>
        </w:rPr>
        <w:t>Межівської</w:t>
      </w:r>
      <w:proofErr w:type="spellEnd"/>
      <w:r w:rsidR="00D155A2" w:rsidRPr="00FB2F19">
        <w:rPr>
          <w:rFonts w:ascii="Book Antiqua" w:eastAsia="Times New Roman" w:hAnsi="Book Antiqua" w:cs="Times New Roman"/>
          <w:color w:val="000000"/>
          <w:sz w:val="24"/>
          <w:szCs w:val="24"/>
          <w:lang w:eastAsia="uk-UA"/>
        </w:rPr>
        <w:t xml:space="preserve"> районної бібліотеки для дітей користувачі з цікавістю переглянули відеофільм «Хрещення Русі, релігія і суспільство» та ознайомилися з книжковою виставкою «Духовного причастя світлий шлях», яка діяла  в бібліотеці протягом  місяця і багатогранно розкрила значимість історичної події.  Бібліотекар представила  понад  25 джерел, які розповіли користувачам про історичну подію, що відбулася у 988 році та стала ключовою і вирішальною в подальшому розвитку всієї Київської Русі.</w:t>
      </w:r>
    </w:p>
    <w:p w:rsidR="00D155A2" w:rsidRPr="00FB2F19" w:rsidRDefault="00D155A2" w:rsidP="00283BC5">
      <w:pPr>
        <w:shd w:val="clear" w:color="auto" w:fill="FAFAFA"/>
        <w:spacing w:after="0" w:line="240" w:lineRule="auto"/>
        <w:ind w:firstLine="708"/>
        <w:jc w:val="both"/>
        <w:rPr>
          <w:rFonts w:ascii="Book Antiqua" w:eastAsia="Times New Roman" w:hAnsi="Book Antiqua" w:cs="Times New Roman"/>
          <w:color w:val="000000"/>
          <w:sz w:val="24"/>
          <w:szCs w:val="24"/>
          <w:lang w:eastAsia="uk-UA"/>
        </w:rPr>
      </w:pPr>
      <w:r w:rsidRPr="00FB2F19">
        <w:rPr>
          <w:rFonts w:ascii="Book Antiqua" w:eastAsia="Times New Roman" w:hAnsi="Book Antiqua" w:cs="Times New Roman"/>
          <w:color w:val="000000"/>
          <w:sz w:val="24"/>
          <w:szCs w:val="24"/>
          <w:lang w:eastAsia="uk-UA"/>
        </w:rPr>
        <w:t>Відеофільм та книги дозволили присутнім  відчути подих історії, духовну спорідненість, знайти свій шлях у майбутнє.</w:t>
      </w:r>
    </w:p>
    <w:p w:rsidR="00D155A2" w:rsidRPr="00FB2F19" w:rsidRDefault="00DC3F12" w:rsidP="003762E7">
      <w:pPr>
        <w:spacing w:after="0" w:line="240" w:lineRule="auto"/>
        <w:ind w:firstLine="708"/>
        <w:jc w:val="both"/>
        <w:rPr>
          <w:rFonts w:ascii="Book Antiqua" w:eastAsia="Times New Roman" w:hAnsi="Book Antiqua" w:cs="Times New Roman"/>
          <w:color w:val="000000"/>
          <w:sz w:val="24"/>
          <w:szCs w:val="24"/>
          <w:lang w:eastAsia="uk-UA"/>
        </w:rPr>
      </w:pPr>
      <w:r w:rsidRPr="00FB2F19">
        <w:rPr>
          <w:rFonts w:ascii="Book Antiqua" w:eastAsia="Times New Roman" w:hAnsi="Book Antiqua" w:cs="Times New Roman"/>
          <w:noProof/>
          <w:color w:val="002B9E"/>
          <w:sz w:val="24"/>
          <w:szCs w:val="24"/>
          <w:lang w:eastAsia="uk-UA"/>
        </w:rPr>
        <w:drawing>
          <wp:anchor distT="0" distB="0" distL="114300" distR="114300" simplePos="0" relativeHeight="251685888" behindDoc="0" locked="0" layoutInCell="1" allowOverlap="1" wp14:anchorId="2EACB21E" wp14:editId="3239E571">
            <wp:simplePos x="0" y="0"/>
            <wp:positionH relativeFrom="margin">
              <wp:align>right</wp:align>
            </wp:positionH>
            <wp:positionV relativeFrom="margin">
              <wp:posOffset>6187621</wp:posOffset>
            </wp:positionV>
            <wp:extent cx="3049200" cy="2046866"/>
            <wp:effectExtent l="0" t="0" r="0" b="0"/>
            <wp:wrapSquare wrapText="bothSides"/>
            <wp:docPr id="23" name="Рисунок 23" descr="http://1.bp.blogspot.com/-JKALVNRege4/VZz2fIonsuI/AAAAAAAADXs/UMWV-JLO-KM/s640/image%2B%25286%2529.jpg">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JKALVNRege4/VZz2fIonsuI/AAAAAAAADXs/UMWV-JLO-KM/s640/image%2B%25286%2529.jpg">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49200" cy="20468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55A2" w:rsidRPr="00FB2F19">
        <w:rPr>
          <w:rFonts w:ascii="Book Antiqua" w:eastAsia="Times New Roman" w:hAnsi="Book Antiqua" w:cs="Times New Roman"/>
          <w:color w:val="000000"/>
          <w:sz w:val="24"/>
          <w:szCs w:val="24"/>
          <w:lang w:eastAsia="uk-UA"/>
        </w:rPr>
        <w:t xml:space="preserve">Популяризація народних свят, обрядів та традицій завжди в полі зору бібліотек району. Ось і найбільш цікавішому  та найбільш колоритнішому народному  святу – </w:t>
      </w:r>
      <w:r w:rsidR="00D155A2" w:rsidRPr="004746C9">
        <w:rPr>
          <w:rFonts w:ascii="Book Antiqua" w:eastAsia="Times New Roman" w:hAnsi="Book Antiqua" w:cs="Times New Roman"/>
          <w:b/>
          <w:color w:val="002060"/>
          <w:sz w:val="24"/>
          <w:szCs w:val="24"/>
          <w:u w:val="single"/>
          <w:lang w:eastAsia="uk-UA"/>
        </w:rPr>
        <w:t>святу  Івана Купала</w:t>
      </w:r>
      <w:r w:rsidR="00D155A2" w:rsidRPr="004746C9">
        <w:rPr>
          <w:rFonts w:ascii="Book Antiqua" w:eastAsia="Times New Roman" w:hAnsi="Book Antiqua" w:cs="Times New Roman"/>
          <w:color w:val="002060"/>
          <w:sz w:val="24"/>
          <w:szCs w:val="24"/>
          <w:lang w:eastAsia="uk-UA"/>
        </w:rPr>
        <w:t xml:space="preserve"> </w:t>
      </w:r>
      <w:r w:rsidR="00D155A2" w:rsidRPr="00FB2F19">
        <w:rPr>
          <w:rFonts w:ascii="Book Antiqua" w:eastAsia="Times New Roman" w:hAnsi="Book Antiqua" w:cs="Times New Roman"/>
          <w:color w:val="000000"/>
          <w:sz w:val="24"/>
          <w:szCs w:val="24"/>
          <w:lang w:eastAsia="uk-UA"/>
        </w:rPr>
        <w:t>наші книгозбірні присвятили  значну увагу.  </w:t>
      </w:r>
    </w:p>
    <w:p w:rsidR="00D155A2" w:rsidRPr="00FB2F19" w:rsidRDefault="00D155A2" w:rsidP="003762E7">
      <w:pPr>
        <w:spacing w:after="0" w:line="240" w:lineRule="auto"/>
        <w:ind w:firstLine="708"/>
        <w:jc w:val="both"/>
        <w:rPr>
          <w:rFonts w:ascii="Book Antiqua" w:eastAsia="Times New Roman" w:hAnsi="Book Antiqua" w:cs="Times New Roman"/>
          <w:color w:val="000000"/>
          <w:sz w:val="24"/>
          <w:szCs w:val="24"/>
          <w:lang w:val="ru-RU" w:eastAsia="uk-UA"/>
        </w:rPr>
      </w:pPr>
      <w:r w:rsidRPr="00FB2F19">
        <w:rPr>
          <w:rFonts w:ascii="Book Antiqua" w:eastAsia="Times New Roman" w:hAnsi="Book Antiqua" w:cs="Times New Roman"/>
          <w:color w:val="000000"/>
          <w:sz w:val="24"/>
          <w:szCs w:val="24"/>
          <w:lang w:eastAsia="uk-UA"/>
        </w:rPr>
        <w:t xml:space="preserve">Для </w:t>
      </w:r>
      <w:proofErr w:type="spellStart"/>
      <w:r w:rsidRPr="00FB2F19">
        <w:rPr>
          <w:rFonts w:ascii="Book Antiqua" w:eastAsia="Times New Roman" w:hAnsi="Book Antiqua" w:cs="Times New Roman"/>
          <w:color w:val="000000"/>
          <w:sz w:val="24"/>
          <w:szCs w:val="24"/>
          <w:lang w:eastAsia="uk-UA"/>
        </w:rPr>
        <w:t>межівчан</w:t>
      </w:r>
      <w:proofErr w:type="spellEnd"/>
      <w:r w:rsidRPr="00FB2F19">
        <w:rPr>
          <w:rFonts w:ascii="Book Antiqua" w:eastAsia="Times New Roman" w:hAnsi="Book Antiqua" w:cs="Times New Roman"/>
          <w:color w:val="000000"/>
          <w:sz w:val="24"/>
          <w:szCs w:val="24"/>
          <w:lang w:eastAsia="uk-UA"/>
        </w:rPr>
        <w:t xml:space="preserve"> та гостей селища виступали кращі співочі та танцювальні колективи Межівського будинку культури. На святі панувала казкова атмосфера з мавками, Водяним та циганами.</w:t>
      </w:r>
    </w:p>
    <w:p w:rsidR="00D155A2" w:rsidRPr="00FB2F19" w:rsidRDefault="00D155A2" w:rsidP="003762E7">
      <w:pPr>
        <w:spacing w:after="0" w:line="240" w:lineRule="auto"/>
        <w:ind w:firstLine="708"/>
        <w:jc w:val="both"/>
        <w:rPr>
          <w:rFonts w:ascii="Book Antiqua" w:eastAsia="Times New Roman" w:hAnsi="Book Antiqua" w:cs="Times New Roman"/>
          <w:color w:val="000000"/>
          <w:sz w:val="24"/>
          <w:szCs w:val="24"/>
          <w:lang w:eastAsia="uk-UA"/>
        </w:rPr>
      </w:pPr>
      <w:r w:rsidRPr="00FB2F19">
        <w:rPr>
          <w:rFonts w:ascii="Book Antiqua" w:eastAsia="Times New Roman" w:hAnsi="Book Antiqua" w:cs="Times New Roman"/>
          <w:color w:val="000000"/>
          <w:sz w:val="24"/>
          <w:szCs w:val="24"/>
          <w:lang w:eastAsia="uk-UA"/>
        </w:rPr>
        <w:t> Під час дійства всі присутні  прикрашали святкове деревце, запускали свій купальський вінок, водили веселі хороводи, стриб</w:t>
      </w:r>
      <w:r w:rsidR="003762E7">
        <w:rPr>
          <w:rFonts w:ascii="Book Antiqua" w:eastAsia="Times New Roman" w:hAnsi="Book Antiqua" w:cs="Times New Roman"/>
          <w:color w:val="000000"/>
          <w:sz w:val="24"/>
          <w:szCs w:val="24"/>
          <w:lang w:eastAsia="uk-UA"/>
        </w:rPr>
        <w:t xml:space="preserve">али через  купальське вогнище. </w:t>
      </w:r>
      <w:r w:rsidRPr="00FB2F19">
        <w:rPr>
          <w:rFonts w:ascii="Book Antiqua" w:eastAsia="Times New Roman" w:hAnsi="Book Antiqua" w:cs="Times New Roman"/>
          <w:color w:val="000000"/>
          <w:sz w:val="24"/>
          <w:szCs w:val="24"/>
          <w:lang w:eastAsia="uk-UA"/>
        </w:rPr>
        <w:lastRenderedPageBreak/>
        <w:t>Фахівці бібліотеки провели для присутніх цікаві пізнавальні,  ігрові та розважальні заходи, а також ряд цікавих конкурсів:   естафети, ігри  в м’яча,</w:t>
      </w:r>
      <w:r w:rsidRPr="00FB2F19">
        <w:rPr>
          <w:rFonts w:ascii="Book Antiqua" w:eastAsia="Times New Roman" w:hAnsi="Book Antiqua" w:cs="Times New Roman"/>
          <w:color w:val="000000"/>
          <w:sz w:val="24"/>
          <w:szCs w:val="24"/>
          <w:lang w:val="ru-RU" w:eastAsia="uk-UA"/>
        </w:rPr>
        <w:t> </w:t>
      </w:r>
      <w:r w:rsidRPr="00FB2F19">
        <w:rPr>
          <w:rFonts w:ascii="Book Antiqua" w:eastAsia="Times New Roman" w:hAnsi="Book Antiqua" w:cs="Times New Roman"/>
          <w:color w:val="000000"/>
          <w:sz w:val="24"/>
          <w:szCs w:val="24"/>
          <w:lang w:eastAsia="uk-UA"/>
        </w:rPr>
        <w:t>стрибки на великій скакалці, танці та інші народні ігри. Малеча так "розійшлася" в танцях, що поступово окупувала сцену. Задоволеними залишилися не тільки діти, а й дорослі, які веселилися разом з ними. Учасники конкурсної програми отримали солодкі подарунки від спонсорів заходу.</w:t>
      </w:r>
    </w:p>
    <w:p w:rsidR="00D155A2" w:rsidRPr="003762E7" w:rsidRDefault="00925E8B" w:rsidP="003762E7">
      <w:pPr>
        <w:spacing w:after="0" w:line="240" w:lineRule="auto"/>
        <w:ind w:firstLine="708"/>
        <w:jc w:val="both"/>
        <w:rPr>
          <w:rFonts w:ascii="Book Antiqua" w:eastAsia="Times New Roman" w:hAnsi="Book Antiqua" w:cs="Times New Roman"/>
          <w:color w:val="000000"/>
          <w:sz w:val="24"/>
          <w:szCs w:val="24"/>
          <w:lang w:val="ru-RU" w:eastAsia="uk-UA"/>
        </w:rPr>
      </w:pPr>
      <w:r w:rsidRPr="003762E7">
        <w:rPr>
          <w:rFonts w:ascii="Book Antiqua" w:eastAsia="Times New Roman" w:hAnsi="Book Antiqua" w:cs="Times New Roman"/>
          <w:noProof/>
          <w:color w:val="002B9E"/>
          <w:sz w:val="24"/>
          <w:szCs w:val="24"/>
          <w:lang w:eastAsia="uk-UA"/>
        </w:rPr>
        <w:drawing>
          <wp:anchor distT="0" distB="0" distL="114300" distR="114300" simplePos="0" relativeHeight="251696128" behindDoc="0" locked="0" layoutInCell="1" allowOverlap="1" wp14:anchorId="6BDF24C6" wp14:editId="6A92C2AD">
            <wp:simplePos x="0" y="0"/>
            <wp:positionH relativeFrom="margin">
              <wp:posOffset>2898140</wp:posOffset>
            </wp:positionH>
            <wp:positionV relativeFrom="margin">
              <wp:posOffset>1666875</wp:posOffset>
            </wp:positionV>
            <wp:extent cx="3049200" cy="2070649"/>
            <wp:effectExtent l="0" t="0" r="0" b="6350"/>
            <wp:wrapSquare wrapText="bothSides"/>
            <wp:docPr id="34" name="Рисунок 34" descr="http://4.bp.blogspot.com/-AxZkQXLP3II/VZKfyf9RwGI/AAAAAAAADVE/Nlz-mtuEgG8/s640/IMG_2695.JPG">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4.bp.blogspot.com/-AxZkQXLP3II/VZKfyf9RwGI/AAAAAAAADVE/Nlz-mtuEgG8/s640/IMG_2695.JPG">
                      <a:hlinkClick r:id="rId91"/>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49200" cy="20706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55A2" w:rsidRPr="003762E7">
        <w:rPr>
          <w:rFonts w:ascii="Book Antiqua" w:eastAsia="Times New Roman" w:hAnsi="Book Antiqua" w:cs="Times New Roman"/>
          <w:color w:val="000000"/>
          <w:sz w:val="24"/>
          <w:szCs w:val="24"/>
          <w:lang w:eastAsia="uk-UA"/>
        </w:rPr>
        <w:t xml:space="preserve">28 червня в нашому селищі відзначали </w:t>
      </w:r>
      <w:r w:rsidR="00D155A2" w:rsidRPr="003762E7">
        <w:rPr>
          <w:rFonts w:ascii="Book Antiqua" w:eastAsia="Times New Roman" w:hAnsi="Book Antiqua" w:cs="Times New Roman"/>
          <w:b/>
          <w:color w:val="002060"/>
          <w:sz w:val="24"/>
          <w:szCs w:val="24"/>
          <w:u w:val="single"/>
          <w:lang w:eastAsia="uk-UA"/>
        </w:rPr>
        <w:t>День Конституції</w:t>
      </w:r>
      <w:r w:rsidR="00D155A2" w:rsidRPr="003762E7">
        <w:rPr>
          <w:rFonts w:ascii="Book Antiqua" w:eastAsia="Times New Roman" w:hAnsi="Book Antiqua" w:cs="Times New Roman"/>
          <w:color w:val="002060"/>
          <w:sz w:val="24"/>
          <w:szCs w:val="24"/>
          <w:u w:val="single"/>
          <w:lang w:eastAsia="uk-UA"/>
        </w:rPr>
        <w:t>. </w:t>
      </w:r>
      <w:r w:rsidR="00D155A2" w:rsidRPr="003762E7">
        <w:rPr>
          <w:rFonts w:ascii="Book Antiqua" w:eastAsia="Times New Roman" w:hAnsi="Book Antiqua" w:cs="Times New Roman"/>
          <w:color w:val="000000"/>
          <w:sz w:val="24"/>
          <w:szCs w:val="24"/>
          <w:lang w:eastAsia="uk-UA"/>
        </w:rPr>
        <w:t>З цієї нагоди  в парку відпочинку селища Межова  пройшов захід «З днем народження, Конституціє України!»</w:t>
      </w:r>
      <w:r w:rsidR="003762E7" w:rsidRPr="003762E7">
        <w:rPr>
          <w:rFonts w:ascii="Book Antiqua" w:eastAsia="Times New Roman" w:hAnsi="Book Antiqua" w:cs="Times New Roman"/>
          <w:color w:val="002B9E"/>
          <w:sz w:val="24"/>
          <w:szCs w:val="24"/>
        </w:rPr>
        <w:t xml:space="preserve"> </w:t>
      </w:r>
    </w:p>
    <w:p w:rsidR="00D155A2" w:rsidRPr="003762E7" w:rsidRDefault="00925E8B" w:rsidP="003762E7">
      <w:pPr>
        <w:spacing w:after="0" w:line="240" w:lineRule="auto"/>
        <w:jc w:val="both"/>
        <w:rPr>
          <w:rFonts w:ascii="Book Antiqua" w:eastAsia="Times New Roman" w:hAnsi="Book Antiqua" w:cs="Times New Roman"/>
          <w:color w:val="000000"/>
          <w:sz w:val="24"/>
          <w:szCs w:val="24"/>
          <w:lang w:eastAsia="uk-UA"/>
        </w:rPr>
      </w:pPr>
      <w:r w:rsidRPr="003762E7">
        <w:rPr>
          <w:rFonts w:ascii="Book Antiqua" w:eastAsia="Times New Roman" w:hAnsi="Book Antiqua" w:cs="Times New Roman"/>
          <w:noProof/>
          <w:color w:val="002B9E"/>
          <w:sz w:val="24"/>
          <w:szCs w:val="24"/>
          <w:lang w:eastAsia="uk-UA"/>
        </w:rPr>
        <w:drawing>
          <wp:anchor distT="0" distB="0" distL="114300" distR="114300" simplePos="0" relativeHeight="251686912" behindDoc="0" locked="0" layoutInCell="1" allowOverlap="1" wp14:anchorId="1B4365B4" wp14:editId="03A171BA">
            <wp:simplePos x="0" y="0"/>
            <wp:positionH relativeFrom="margin">
              <wp:align>right</wp:align>
            </wp:positionH>
            <wp:positionV relativeFrom="margin">
              <wp:posOffset>3832225</wp:posOffset>
            </wp:positionV>
            <wp:extent cx="3049200" cy="2105737"/>
            <wp:effectExtent l="0" t="0" r="0" b="8890"/>
            <wp:wrapSquare wrapText="bothSides"/>
            <wp:docPr id="26" name="Рисунок 26" descr="http://2.bp.blogspot.com/-5NJNUOJxflI/VZKfw-oGmMI/AAAAAAAADU8/kUs5ngu7Z38/s640/IMG_2684.JPG">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5NJNUOJxflI/VZKfw-oGmMI/AAAAAAAADU8/kUs5ngu7Z38/s640/IMG_2684.JPG">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49200" cy="21057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55A2" w:rsidRPr="003762E7">
        <w:rPr>
          <w:rFonts w:ascii="Book Antiqua" w:eastAsia="Times New Roman" w:hAnsi="Book Antiqua" w:cs="Times New Roman"/>
          <w:color w:val="000000"/>
          <w:sz w:val="24"/>
          <w:szCs w:val="24"/>
          <w:lang w:eastAsia="uk-UA"/>
        </w:rPr>
        <w:t xml:space="preserve">Для малечі було організовано дитячий майданчик, де працівники </w:t>
      </w:r>
      <w:proofErr w:type="spellStart"/>
      <w:r w:rsidR="00D155A2" w:rsidRPr="003762E7">
        <w:rPr>
          <w:rFonts w:ascii="Book Antiqua" w:eastAsia="Times New Roman" w:hAnsi="Book Antiqua" w:cs="Times New Roman"/>
          <w:color w:val="000000"/>
          <w:sz w:val="24"/>
          <w:szCs w:val="24"/>
          <w:lang w:eastAsia="uk-UA"/>
        </w:rPr>
        <w:t>Межівської</w:t>
      </w:r>
      <w:proofErr w:type="spellEnd"/>
      <w:r w:rsidR="00D155A2" w:rsidRPr="003762E7">
        <w:rPr>
          <w:rFonts w:ascii="Book Antiqua" w:eastAsia="Times New Roman" w:hAnsi="Book Antiqua" w:cs="Times New Roman"/>
          <w:color w:val="000000"/>
          <w:sz w:val="24"/>
          <w:szCs w:val="24"/>
          <w:lang w:eastAsia="uk-UA"/>
        </w:rPr>
        <w:t xml:space="preserve"> районної бібліотеки для дітей і вихователі дитячих садочків провели розважальну програму «Веселкове літо». Дітлахи із захопленням брали участь у таких іграх, як наприклад, «Передай апельсин», «Першовідкривач», «Мишоловка», «Струмочок», «Морська фігура», «Чарівне слово», «Зіпсований телефон», «День-ніч» та багато інших, за участь у яких отримували солодощі. </w:t>
      </w:r>
    </w:p>
    <w:p w:rsidR="00D155A2" w:rsidRPr="003762E7" w:rsidRDefault="00925E8B" w:rsidP="003762E7">
      <w:pPr>
        <w:spacing w:after="0" w:line="240" w:lineRule="auto"/>
        <w:ind w:left="-1" w:firstLine="709"/>
        <w:jc w:val="both"/>
        <w:rPr>
          <w:rFonts w:ascii="Book Antiqua" w:eastAsia="Times New Roman" w:hAnsi="Book Antiqua" w:cs="Times New Roman"/>
          <w:b/>
          <w:color w:val="000000"/>
          <w:kern w:val="36"/>
          <w:sz w:val="24"/>
          <w:szCs w:val="24"/>
          <w:lang w:eastAsia="uk-UA"/>
        </w:rPr>
      </w:pPr>
      <w:r w:rsidRPr="003762E7">
        <w:rPr>
          <w:rFonts w:ascii="Book Antiqua" w:eastAsia="Times New Roman" w:hAnsi="Book Antiqua" w:cs="Times New Roman"/>
          <w:noProof/>
          <w:color w:val="002B9E"/>
          <w:sz w:val="24"/>
          <w:szCs w:val="24"/>
          <w:lang w:eastAsia="uk-UA"/>
        </w:rPr>
        <w:drawing>
          <wp:anchor distT="0" distB="0" distL="114300" distR="114300" simplePos="0" relativeHeight="251692032" behindDoc="0" locked="0" layoutInCell="1" allowOverlap="1" wp14:anchorId="63949D0C" wp14:editId="5759C334">
            <wp:simplePos x="0" y="0"/>
            <wp:positionH relativeFrom="margin">
              <wp:align>right</wp:align>
            </wp:positionH>
            <wp:positionV relativeFrom="margin">
              <wp:posOffset>6022340</wp:posOffset>
            </wp:positionV>
            <wp:extent cx="3048635" cy="2124075"/>
            <wp:effectExtent l="0" t="0" r="0" b="9525"/>
            <wp:wrapSquare wrapText="bothSides"/>
            <wp:docPr id="31" name="Рисунок 31" descr="http://2.bp.blogspot.com/-lqSjpL4uKQ0/VS-VBFfOKpI/AAAAAAAAC6Y/8M-xNv8aBZI/s1600/DSC_0154.JP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2.bp.blogspot.com/-lqSjpL4uKQ0/VS-VBFfOKpI/AAAAAAAAC6Y/8M-xNv8aBZI/s1600/DSC_0154.JPG">
                      <a:hlinkClick r:id="rId95"/>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48635"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97" w:history="1">
        <w:proofErr w:type="spellStart"/>
        <w:r w:rsidR="003762E7">
          <w:rPr>
            <w:rFonts w:ascii="Book Antiqua" w:eastAsia="Times New Roman" w:hAnsi="Book Antiqua" w:cs="Times New Roman"/>
            <w:color w:val="000000"/>
            <w:kern w:val="36"/>
            <w:sz w:val="24"/>
            <w:szCs w:val="24"/>
            <w:lang w:eastAsia="uk-UA"/>
          </w:rPr>
          <w:t>Межівщина</w:t>
        </w:r>
        <w:proofErr w:type="spellEnd"/>
        <w:r w:rsidR="003762E7">
          <w:rPr>
            <w:rFonts w:ascii="Book Antiqua" w:eastAsia="Times New Roman" w:hAnsi="Book Antiqua" w:cs="Times New Roman"/>
            <w:color w:val="000000"/>
            <w:kern w:val="36"/>
            <w:sz w:val="24"/>
            <w:szCs w:val="24"/>
            <w:lang w:eastAsia="uk-UA"/>
          </w:rPr>
          <w:t xml:space="preserve"> </w:t>
        </w:r>
        <w:r w:rsidR="00D155A2" w:rsidRPr="003762E7">
          <w:rPr>
            <w:rFonts w:ascii="Book Antiqua" w:eastAsia="Times New Roman" w:hAnsi="Book Antiqua" w:cs="Times New Roman"/>
            <w:color w:val="000000"/>
            <w:kern w:val="36"/>
            <w:sz w:val="24"/>
            <w:szCs w:val="24"/>
            <w:lang w:eastAsia="uk-UA"/>
          </w:rPr>
          <w:t xml:space="preserve"> край літературних талантів</w:t>
        </w:r>
      </w:hyperlink>
      <w:r w:rsidR="00D155A2" w:rsidRPr="003762E7">
        <w:rPr>
          <w:rFonts w:ascii="Book Antiqua" w:eastAsia="Times New Roman" w:hAnsi="Book Antiqua" w:cs="Times New Roman"/>
          <w:color w:val="000000"/>
          <w:kern w:val="36"/>
          <w:sz w:val="24"/>
          <w:szCs w:val="24"/>
          <w:lang w:eastAsia="uk-UA"/>
        </w:rPr>
        <w:t>» під такою</w:t>
      </w:r>
      <w:r w:rsidR="003762E7" w:rsidRPr="003762E7">
        <w:rPr>
          <w:rFonts w:ascii="Book Antiqua" w:eastAsia="Times New Roman" w:hAnsi="Book Antiqua" w:cs="Times New Roman"/>
          <w:color w:val="000000"/>
          <w:kern w:val="36"/>
          <w:sz w:val="24"/>
          <w:szCs w:val="24"/>
          <w:lang w:eastAsia="uk-UA"/>
        </w:rPr>
        <w:t xml:space="preserve"> назвою в Центрі Слов</w:t>
      </w:r>
      <w:r w:rsidR="003762E7">
        <w:rPr>
          <w:rFonts w:ascii="Book Antiqua" w:eastAsia="Times New Roman" w:hAnsi="Book Antiqua" w:cs="Times New Roman"/>
          <w:color w:val="000000"/>
          <w:kern w:val="36"/>
          <w:sz w:val="24"/>
          <w:szCs w:val="24"/>
          <w:lang w:eastAsia="uk-UA"/>
        </w:rPr>
        <w:t>’</w:t>
      </w:r>
      <w:r w:rsidR="003762E7" w:rsidRPr="003762E7">
        <w:rPr>
          <w:rFonts w:ascii="Book Antiqua" w:eastAsia="Times New Roman" w:hAnsi="Book Antiqua" w:cs="Times New Roman"/>
          <w:color w:val="000000"/>
          <w:kern w:val="36"/>
          <w:sz w:val="24"/>
          <w:szCs w:val="24"/>
          <w:lang w:eastAsia="uk-UA"/>
        </w:rPr>
        <w:t>янської пис</w:t>
      </w:r>
      <w:r w:rsidR="003762E7">
        <w:rPr>
          <w:rFonts w:ascii="Book Antiqua" w:eastAsia="Times New Roman" w:hAnsi="Book Antiqua" w:cs="Times New Roman"/>
          <w:color w:val="000000"/>
          <w:kern w:val="36"/>
          <w:sz w:val="24"/>
          <w:szCs w:val="24"/>
          <w:lang w:eastAsia="uk-UA"/>
        </w:rPr>
        <w:t>е</w:t>
      </w:r>
      <w:r w:rsidR="003762E7" w:rsidRPr="003762E7">
        <w:rPr>
          <w:rFonts w:ascii="Book Antiqua" w:eastAsia="Times New Roman" w:hAnsi="Book Antiqua" w:cs="Times New Roman"/>
          <w:color w:val="000000"/>
          <w:kern w:val="36"/>
          <w:sz w:val="24"/>
          <w:szCs w:val="24"/>
          <w:lang w:eastAsia="uk-UA"/>
        </w:rPr>
        <w:t>мності</w:t>
      </w:r>
      <w:r w:rsidR="00D155A2" w:rsidRPr="003762E7">
        <w:rPr>
          <w:rFonts w:ascii="Book Antiqua" w:eastAsia="Times New Roman" w:hAnsi="Book Antiqua" w:cs="Times New Roman"/>
          <w:color w:val="000000"/>
          <w:kern w:val="36"/>
          <w:sz w:val="24"/>
          <w:szCs w:val="24"/>
          <w:lang w:eastAsia="uk-UA"/>
        </w:rPr>
        <w:t xml:space="preserve"> пройшла </w:t>
      </w:r>
      <w:r w:rsidR="00D155A2" w:rsidRPr="003762E7">
        <w:rPr>
          <w:rFonts w:ascii="Book Antiqua" w:eastAsia="Times New Roman" w:hAnsi="Book Antiqua" w:cs="Times New Roman"/>
          <w:b/>
          <w:color w:val="002060"/>
          <w:kern w:val="36"/>
          <w:sz w:val="24"/>
          <w:szCs w:val="24"/>
          <w:u w:val="single"/>
          <w:lang w:eastAsia="uk-UA"/>
        </w:rPr>
        <w:t xml:space="preserve">зустріч з поетами </w:t>
      </w:r>
      <w:proofErr w:type="spellStart"/>
      <w:r w:rsidR="00D155A2" w:rsidRPr="003762E7">
        <w:rPr>
          <w:rFonts w:ascii="Book Antiqua" w:eastAsia="Times New Roman" w:hAnsi="Book Antiqua" w:cs="Times New Roman"/>
          <w:b/>
          <w:color w:val="002060"/>
          <w:kern w:val="36"/>
          <w:sz w:val="24"/>
          <w:szCs w:val="24"/>
          <w:u w:val="single"/>
          <w:lang w:eastAsia="uk-UA"/>
        </w:rPr>
        <w:t>Межівщини</w:t>
      </w:r>
      <w:proofErr w:type="spellEnd"/>
      <w:r w:rsidR="00D155A2" w:rsidRPr="003762E7">
        <w:rPr>
          <w:rFonts w:ascii="Book Antiqua" w:eastAsia="Times New Roman" w:hAnsi="Book Antiqua" w:cs="Times New Roman"/>
          <w:b/>
          <w:color w:val="000000"/>
          <w:kern w:val="36"/>
          <w:sz w:val="24"/>
          <w:szCs w:val="24"/>
          <w:lang w:eastAsia="uk-UA"/>
        </w:rPr>
        <w:t>.</w:t>
      </w:r>
      <w:r w:rsidR="00D155A2" w:rsidRPr="003762E7">
        <w:rPr>
          <w:rFonts w:ascii="Book Antiqua" w:eastAsia="Times New Roman" w:hAnsi="Book Antiqua" w:cs="Times New Roman"/>
          <w:color w:val="000000"/>
          <w:sz w:val="24"/>
          <w:szCs w:val="24"/>
          <w:lang w:eastAsia="uk-UA"/>
        </w:rPr>
        <w:t xml:space="preserve">  «Ліричні акварелі» - таку назву має збірка спогадів і чудових поезій, видана за ініціативи краєзнавця, історика  Межівського краю, Петра Максимовича Бабця. З цієї нагоди в затишному залі Центру Слов'янської писемності та культури, що працює при </w:t>
      </w:r>
      <w:proofErr w:type="spellStart"/>
      <w:r w:rsidR="00D155A2" w:rsidRPr="003762E7">
        <w:rPr>
          <w:rFonts w:ascii="Book Antiqua" w:eastAsia="Times New Roman" w:hAnsi="Book Antiqua" w:cs="Times New Roman"/>
          <w:color w:val="000000"/>
          <w:sz w:val="24"/>
          <w:szCs w:val="24"/>
          <w:lang w:eastAsia="uk-UA"/>
        </w:rPr>
        <w:t>Межівській</w:t>
      </w:r>
      <w:proofErr w:type="spellEnd"/>
      <w:r w:rsidR="00D155A2" w:rsidRPr="003762E7">
        <w:rPr>
          <w:rFonts w:ascii="Book Antiqua" w:eastAsia="Times New Roman" w:hAnsi="Book Antiqua" w:cs="Times New Roman"/>
          <w:color w:val="000000"/>
          <w:sz w:val="24"/>
          <w:szCs w:val="24"/>
          <w:lang w:eastAsia="uk-UA"/>
        </w:rPr>
        <w:t xml:space="preserve"> районній бібліотеці для дітей зібралися люди, небайдужі до чистоти духовних криниць, які наділені великою любов'ю до культурного розквіту Межівського краю. Петро Максимович </w:t>
      </w:r>
      <w:proofErr w:type="spellStart"/>
      <w:r w:rsidR="00D155A2" w:rsidRPr="003762E7">
        <w:rPr>
          <w:rFonts w:ascii="Book Antiqua" w:eastAsia="Times New Roman" w:hAnsi="Book Antiqua" w:cs="Times New Roman"/>
          <w:color w:val="000000"/>
          <w:sz w:val="24"/>
          <w:szCs w:val="24"/>
          <w:lang w:eastAsia="uk-UA"/>
        </w:rPr>
        <w:t>Бабець</w:t>
      </w:r>
      <w:proofErr w:type="spellEnd"/>
      <w:r w:rsidR="00D155A2" w:rsidRPr="003762E7">
        <w:rPr>
          <w:rFonts w:ascii="Book Antiqua" w:eastAsia="Times New Roman" w:hAnsi="Book Antiqua" w:cs="Times New Roman"/>
          <w:color w:val="000000"/>
          <w:sz w:val="24"/>
          <w:szCs w:val="24"/>
          <w:lang w:eastAsia="uk-UA"/>
        </w:rPr>
        <w:t xml:space="preserve">,  презентував свою збірку, до якої увійшли ще маловідомі поезії </w:t>
      </w:r>
      <w:r w:rsidR="00D155A2" w:rsidRPr="003762E7">
        <w:rPr>
          <w:rFonts w:ascii="Book Antiqua" w:eastAsia="Times New Roman" w:hAnsi="Book Antiqua" w:cs="Times New Roman"/>
          <w:color w:val="000000"/>
          <w:sz w:val="24"/>
          <w:szCs w:val="24"/>
          <w:lang w:eastAsia="uk-UA"/>
        </w:rPr>
        <w:lastRenderedPageBreak/>
        <w:t xml:space="preserve">земляків. </w:t>
      </w:r>
      <w:r w:rsidRPr="003762E7">
        <w:rPr>
          <w:rFonts w:ascii="Book Antiqua" w:eastAsia="Times New Roman" w:hAnsi="Book Antiqua" w:cs="Times New Roman"/>
          <w:noProof/>
          <w:color w:val="002B9E"/>
          <w:sz w:val="24"/>
          <w:szCs w:val="24"/>
          <w:lang w:eastAsia="uk-UA"/>
        </w:rPr>
        <w:drawing>
          <wp:anchor distT="0" distB="0" distL="114300" distR="114300" simplePos="0" relativeHeight="251693056" behindDoc="0" locked="0" layoutInCell="1" allowOverlap="1" wp14:anchorId="78F7F98A" wp14:editId="5C2D1BFE">
            <wp:simplePos x="0" y="0"/>
            <wp:positionH relativeFrom="margin">
              <wp:posOffset>2880995</wp:posOffset>
            </wp:positionH>
            <wp:positionV relativeFrom="margin">
              <wp:posOffset>118110</wp:posOffset>
            </wp:positionV>
            <wp:extent cx="3049200" cy="2118871"/>
            <wp:effectExtent l="0" t="0" r="0" b="0"/>
            <wp:wrapSquare wrapText="bothSides"/>
            <wp:docPr id="33" name="Рисунок 33" descr="http://3.bp.blogspot.com/-xPaLkmLDdRw/VS-VnrwOVbI/AAAAAAAAC7Q/RuWBxI9DLwA/s1600/DSC_0104.JP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3.bp.blogspot.com/-xPaLkmLDdRw/VS-VnrwOVbI/AAAAAAAAC7Q/RuWBxI9DLwA/s1600/DSC_0104.JPG">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49200" cy="21188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55A2" w:rsidRPr="003762E7">
        <w:rPr>
          <w:rFonts w:ascii="Book Antiqua" w:eastAsia="Times New Roman" w:hAnsi="Book Antiqua" w:cs="Times New Roman"/>
          <w:color w:val="000000"/>
          <w:sz w:val="24"/>
          <w:szCs w:val="24"/>
          <w:lang w:eastAsia="uk-UA"/>
        </w:rPr>
        <w:t>Розповів, що спонукало його до написання книги та прочитав свої вірші.</w:t>
      </w:r>
      <w:r w:rsidR="003762E7" w:rsidRPr="003762E7">
        <w:rPr>
          <w:rFonts w:ascii="Book Antiqua" w:eastAsia="Times New Roman" w:hAnsi="Book Antiqua" w:cs="Times New Roman"/>
          <w:b/>
          <w:color w:val="000000"/>
          <w:kern w:val="36"/>
          <w:sz w:val="24"/>
          <w:szCs w:val="24"/>
          <w:lang w:eastAsia="uk-UA"/>
        </w:rPr>
        <w:t xml:space="preserve"> </w:t>
      </w:r>
      <w:r w:rsidR="00D155A2" w:rsidRPr="003762E7">
        <w:rPr>
          <w:rFonts w:ascii="Book Antiqua" w:eastAsia="Times New Roman" w:hAnsi="Book Antiqua" w:cs="Times New Roman"/>
          <w:color w:val="000000"/>
          <w:sz w:val="24"/>
          <w:szCs w:val="24"/>
          <w:lang w:eastAsia="uk-UA"/>
        </w:rPr>
        <w:t xml:space="preserve">На слова Петра Максимовича прозвучали пісні у виконанні Алли </w:t>
      </w:r>
      <w:proofErr w:type="spellStart"/>
      <w:r w:rsidR="00D155A2" w:rsidRPr="003762E7">
        <w:rPr>
          <w:rFonts w:ascii="Book Antiqua" w:eastAsia="Times New Roman" w:hAnsi="Book Antiqua" w:cs="Times New Roman"/>
          <w:color w:val="000000"/>
          <w:sz w:val="24"/>
          <w:szCs w:val="24"/>
          <w:lang w:eastAsia="uk-UA"/>
        </w:rPr>
        <w:t>Тишковець</w:t>
      </w:r>
      <w:proofErr w:type="spellEnd"/>
      <w:r w:rsidR="00D155A2" w:rsidRPr="003762E7">
        <w:rPr>
          <w:rFonts w:ascii="Book Antiqua" w:eastAsia="Times New Roman" w:hAnsi="Book Antiqua" w:cs="Times New Roman"/>
          <w:color w:val="000000"/>
          <w:sz w:val="24"/>
          <w:szCs w:val="24"/>
          <w:lang w:eastAsia="uk-UA"/>
        </w:rPr>
        <w:t>.</w:t>
      </w:r>
    </w:p>
    <w:p w:rsidR="000F2331" w:rsidRDefault="00D155A2" w:rsidP="000F2331">
      <w:pPr>
        <w:shd w:val="clear" w:color="auto" w:fill="FAFAFA"/>
        <w:spacing w:after="0" w:line="240" w:lineRule="auto"/>
        <w:ind w:firstLine="708"/>
        <w:jc w:val="both"/>
        <w:rPr>
          <w:rFonts w:ascii="Book Antiqua" w:eastAsia="Times New Roman" w:hAnsi="Book Antiqua" w:cs="Times New Roman"/>
          <w:color w:val="000000"/>
          <w:sz w:val="24"/>
          <w:szCs w:val="24"/>
          <w:lang w:eastAsia="uk-UA"/>
        </w:rPr>
      </w:pPr>
      <w:r w:rsidRPr="003762E7">
        <w:rPr>
          <w:rFonts w:ascii="Book Antiqua" w:eastAsia="Times New Roman" w:hAnsi="Book Antiqua" w:cs="Times New Roman"/>
          <w:color w:val="000000"/>
          <w:sz w:val="24"/>
          <w:szCs w:val="24"/>
          <w:lang w:eastAsia="uk-UA"/>
        </w:rPr>
        <w:t xml:space="preserve">Слово мали поетки Межівського району: Валентина Іванівна Філіппова, Лідія Іванівна Сотник, Валентина Василівна Давиденко. Вони розповіли про свої творчі плани та досвід на поетичній ниві, декламували свої вірші на тему миру, любові до рідної землі, батьків, природи та Батьківщини. Свій вірш-присвяту великому Кобзарю зачитала молода поетеса </w:t>
      </w:r>
      <w:proofErr w:type="spellStart"/>
      <w:r w:rsidRPr="003762E7">
        <w:rPr>
          <w:rFonts w:ascii="Book Antiqua" w:eastAsia="Times New Roman" w:hAnsi="Book Antiqua" w:cs="Times New Roman"/>
          <w:color w:val="000000"/>
          <w:sz w:val="24"/>
          <w:szCs w:val="24"/>
          <w:lang w:eastAsia="uk-UA"/>
        </w:rPr>
        <w:t>Межівщини</w:t>
      </w:r>
      <w:proofErr w:type="spellEnd"/>
      <w:r w:rsidRPr="003762E7">
        <w:rPr>
          <w:rFonts w:ascii="Book Antiqua" w:eastAsia="Times New Roman" w:hAnsi="Book Antiqua" w:cs="Times New Roman"/>
          <w:color w:val="000000"/>
          <w:sz w:val="24"/>
          <w:szCs w:val="24"/>
          <w:lang w:eastAsia="uk-UA"/>
        </w:rPr>
        <w:t xml:space="preserve"> Людмила Сорока. Поезії, котрі увійшли до збірки «Ліричні акварелі» декламували читачі  бібліотеки Кравченко Станіслав та </w:t>
      </w:r>
      <w:proofErr w:type="spellStart"/>
      <w:r w:rsidRPr="003762E7">
        <w:rPr>
          <w:rFonts w:ascii="Book Antiqua" w:eastAsia="Times New Roman" w:hAnsi="Book Antiqua" w:cs="Times New Roman"/>
          <w:color w:val="000000"/>
          <w:sz w:val="24"/>
          <w:szCs w:val="24"/>
          <w:lang w:eastAsia="uk-UA"/>
        </w:rPr>
        <w:t>Чупіков</w:t>
      </w:r>
      <w:proofErr w:type="spellEnd"/>
      <w:r w:rsidRPr="003762E7">
        <w:rPr>
          <w:rFonts w:ascii="Book Antiqua" w:eastAsia="Times New Roman" w:hAnsi="Book Antiqua" w:cs="Times New Roman"/>
          <w:color w:val="000000"/>
          <w:sz w:val="24"/>
          <w:szCs w:val="24"/>
          <w:lang w:eastAsia="uk-UA"/>
        </w:rPr>
        <w:t xml:space="preserve"> Олександр. Декілька поезій своєї племінниці, Надії </w:t>
      </w:r>
      <w:proofErr w:type="spellStart"/>
      <w:r w:rsidRPr="003762E7">
        <w:rPr>
          <w:rFonts w:ascii="Book Antiqua" w:eastAsia="Times New Roman" w:hAnsi="Book Antiqua" w:cs="Times New Roman"/>
          <w:color w:val="000000"/>
          <w:sz w:val="24"/>
          <w:szCs w:val="24"/>
          <w:lang w:eastAsia="uk-UA"/>
        </w:rPr>
        <w:t>Новікової</w:t>
      </w:r>
      <w:proofErr w:type="spellEnd"/>
      <w:r w:rsidRPr="003762E7">
        <w:rPr>
          <w:rFonts w:ascii="Book Antiqua" w:eastAsia="Times New Roman" w:hAnsi="Book Antiqua" w:cs="Times New Roman"/>
          <w:color w:val="000000"/>
          <w:sz w:val="24"/>
          <w:szCs w:val="24"/>
          <w:lang w:eastAsia="uk-UA"/>
        </w:rPr>
        <w:t xml:space="preserve">, прочитала Катерина Лях. Гумористичні твори Івана Тараненка – відомого українського гумориста з </w:t>
      </w:r>
      <w:proofErr w:type="spellStart"/>
      <w:r w:rsidRPr="003762E7">
        <w:rPr>
          <w:rFonts w:ascii="Book Antiqua" w:eastAsia="Times New Roman" w:hAnsi="Book Antiqua" w:cs="Times New Roman"/>
          <w:color w:val="000000"/>
          <w:sz w:val="24"/>
          <w:szCs w:val="24"/>
          <w:lang w:eastAsia="uk-UA"/>
        </w:rPr>
        <w:t>Новопавлівки</w:t>
      </w:r>
      <w:proofErr w:type="spellEnd"/>
      <w:r w:rsidRPr="003762E7">
        <w:rPr>
          <w:rFonts w:ascii="Book Antiqua" w:eastAsia="Times New Roman" w:hAnsi="Book Antiqua" w:cs="Times New Roman"/>
          <w:color w:val="000000"/>
          <w:sz w:val="24"/>
          <w:szCs w:val="24"/>
          <w:lang w:eastAsia="uk-UA"/>
        </w:rPr>
        <w:t xml:space="preserve">, розповіла його онука, бібліотекар </w:t>
      </w:r>
      <w:proofErr w:type="spellStart"/>
      <w:r w:rsidRPr="003762E7">
        <w:rPr>
          <w:rFonts w:ascii="Book Antiqua" w:eastAsia="Times New Roman" w:hAnsi="Book Antiqua" w:cs="Times New Roman"/>
          <w:color w:val="000000"/>
          <w:sz w:val="24"/>
          <w:szCs w:val="24"/>
          <w:lang w:eastAsia="uk-UA"/>
        </w:rPr>
        <w:t>Межівської</w:t>
      </w:r>
      <w:proofErr w:type="spellEnd"/>
      <w:r w:rsidRPr="003762E7">
        <w:rPr>
          <w:rFonts w:ascii="Book Antiqua" w:eastAsia="Times New Roman" w:hAnsi="Book Antiqua" w:cs="Times New Roman"/>
          <w:color w:val="000000"/>
          <w:sz w:val="24"/>
          <w:szCs w:val="24"/>
          <w:lang w:eastAsia="uk-UA"/>
        </w:rPr>
        <w:t xml:space="preserve"> бібліотеки для дітей Оксана Бабич. Родзинкою зустрічі стали авторські пісні «</w:t>
      </w:r>
      <w:proofErr w:type="spellStart"/>
      <w:r w:rsidRPr="003762E7">
        <w:rPr>
          <w:rFonts w:ascii="Book Antiqua" w:eastAsia="Times New Roman" w:hAnsi="Book Antiqua" w:cs="Times New Roman"/>
          <w:color w:val="000000"/>
          <w:sz w:val="24"/>
          <w:szCs w:val="24"/>
          <w:lang w:eastAsia="uk-UA"/>
        </w:rPr>
        <w:t>Новогригорівка</w:t>
      </w:r>
      <w:proofErr w:type="spellEnd"/>
      <w:r w:rsidRPr="003762E7">
        <w:rPr>
          <w:rFonts w:ascii="Book Antiqua" w:eastAsia="Times New Roman" w:hAnsi="Book Antiqua" w:cs="Times New Roman"/>
          <w:color w:val="000000"/>
          <w:sz w:val="24"/>
          <w:szCs w:val="24"/>
          <w:lang w:eastAsia="uk-UA"/>
        </w:rPr>
        <w:t xml:space="preserve"> моя» та «Два сина» у виконанні місцевої поетеси Надії </w:t>
      </w:r>
      <w:proofErr w:type="spellStart"/>
      <w:r w:rsidRPr="003762E7">
        <w:rPr>
          <w:rFonts w:ascii="Book Antiqua" w:eastAsia="Times New Roman" w:hAnsi="Book Antiqua" w:cs="Times New Roman"/>
          <w:color w:val="000000"/>
          <w:sz w:val="24"/>
          <w:szCs w:val="24"/>
          <w:lang w:eastAsia="uk-UA"/>
        </w:rPr>
        <w:t>Водолазької</w:t>
      </w:r>
      <w:proofErr w:type="spellEnd"/>
      <w:r w:rsidRPr="003762E7">
        <w:rPr>
          <w:rFonts w:ascii="Book Antiqua" w:eastAsia="Times New Roman" w:hAnsi="Book Antiqua" w:cs="Times New Roman"/>
          <w:color w:val="000000"/>
          <w:sz w:val="24"/>
          <w:szCs w:val="24"/>
          <w:lang w:eastAsia="uk-UA"/>
        </w:rPr>
        <w:t>.</w:t>
      </w:r>
      <w:r w:rsidR="003762E7">
        <w:rPr>
          <w:rFonts w:ascii="Book Antiqua" w:eastAsia="Times New Roman" w:hAnsi="Book Antiqua" w:cs="Times New Roman"/>
          <w:color w:val="000000"/>
          <w:sz w:val="24"/>
          <w:szCs w:val="24"/>
          <w:lang w:eastAsia="uk-UA"/>
        </w:rPr>
        <w:t xml:space="preserve"> </w:t>
      </w:r>
      <w:r w:rsidRPr="003762E7">
        <w:rPr>
          <w:rFonts w:ascii="Book Antiqua" w:eastAsia="Times New Roman" w:hAnsi="Book Antiqua" w:cs="Times New Roman"/>
          <w:color w:val="000000"/>
          <w:sz w:val="24"/>
          <w:szCs w:val="24"/>
          <w:lang w:eastAsia="uk-UA"/>
        </w:rPr>
        <w:t>Вірші цих поетів є прикладом шанобливого ставлення до рідного українського слова, яке надихає, очищає, просвітлює душу.</w:t>
      </w:r>
    </w:p>
    <w:p w:rsidR="000F2331" w:rsidRPr="000F2331" w:rsidRDefault="00925E8B" w:rsidP="000F2331">
      <w:pPr>
        <w:shd w:val="clear" w:color="auto" w:fill="FAFAFA"/>
        <w:spacing w:after="0" w:line="240" w:lineRule="auto"/>
        <w:ind w:firstLine="708"/>
        <w:jc w:val="both"/>
        <w:rPr>
          <w:rFonts w:ascii="Book Antiqua" w:eastAsia="Times New Roman" w:hAnsi="Book Antiqua" w:cs="Times New Roman"/>
          <w:color w:val="000000"/>
          <w:sz w:val="24"/>
          <w:szCs w:val="24"/>
          <w:lang w:eastAsia="uk-UA"/>
        </w:rPr>
      </w:pPr>
      <w:r w:rsidRPr="00681187">
        <w:rPr>
          <w:rFonts w:ascii="Century Schoolbook" w:eastAsiaTheme="minorHAnsi" w:hAnsi="Century Schoolbook"/>
          <w:noProof/>
          <w:sz w:val="22"/>
          <w:szCs w:val="22"/>
          <w:lang w:eastAsia="uk-UA"/>
        </w:rPr>
        <w:drawing>
          <wp:anchor distT="0" distB="0" distL="114300" distR="114300" simplePos="0" relativeHeight="251724800" behindDoc="1" locked="0" layoutInCell="1" allowOverlap="1" wp14:anchorId="576E25BC" wp14:editId="37AA7BDB">
            <wp:simplePos x="0" y="0"/>
            <wp:positionH relativeFrom="margin">
              <wp:align>right</wp:align>
            </wp:positionH>
            <wp:positionV relativeFrom="paragraph">
              <wp:posOffset>130810</wp:posOffset>
            </wp:positionV>
            <wp:extent cx="3048635" cy="2032635"/>
            <wp:effectExtent l="0" t="0" r="0" b="5715"/>
            <wp:wrapTight wrapText="bothSides">
              <wp:wrapPolygon edited="0">
                <wp:start x="0" y="0"/>
                <wp:lineTo x="0" y="21458"/>
                <wp:lineTo x="21461" y="21458"/>
                <wp:lineTo x="21461" y="0"/>
                <wp:lineTo x="0" y="0"/>
              </wp:wrapPolygon>
            </wp:wrapTight>
            <wp:docPr id="43" name="Рисунок 43" descr="D:\Кращі семінар\DSC_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Кращі семінар\DSC_013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48635" cy="2032635"/>
                    </a:xfrm>
                    <a:prstGeom prst="rect">
                      <a:avLst/>
                    </a:prstGeom>
                    <a:noFill/>
                    <a:ln>
                      <a:noFill/>
                    </a:ln>
                  </pic:spPr>
                </pic:pic>
              </a:graphicData>
            </a:graphic>
            <wp14:sizeRelH relativeFrom="page">
              <wp14:pctWidth>0</wp14:pctWidth>
            </wp14:sizeRelH>
            <wp14:sizeRelV relativeFrom="page">
              <wp14:pctHeight>0</wp14:pctHeight>
            </wp14:sizeRelV>
          </wp:anchor>
        </w:drawing>
      </w:r>
      <w:r w:rsidR="000F2331" w:rsidRPr="000F2331">
        <w:rPr>
          <w:rFonts w:ascii="Book Antiqua" w:eastAsia="Times New Roman" w:hAnsi="Book Antiqua" w:cs="Times New Roman"/>
          <w:color w:val="000000"/>
          <w:sz w:val="24"/>
          <w:szCs w:val="24"/>
          <w:lang w:eastAsia="uk-UA"/>
        </w:rPr>
        <w:t>Сьогодні кожен із нас хоче якомога більше знати про той  край, в якому народився та живе. А для цього потрібно добре знати та вивча</w:t>
      </w:r>
      <w:r w:rsidR="000F2331">
        <w:rPr>
          <w:rFonts w:ascii="Book Antiqua" w:eastAsia="Times New Roman" w:hAnsi="Book Antiqua" w:cs="Times New Roman"/>
          <w:color w:val="000000"/>
          <w:sz w:val="24"/>
          <w:szCs w:val="24"/>
          <w:lang w:eastAsia="uk-UA"/>
        </w:rPr>
        <w:t xml:space="preserve">ти його історію, мову, культуру і тому </w:t>
      </w:r>
      <w:r w:rsidR="000F2331" w:rsidRPr="000F2331">
        <w:rPr>
          <w:rFonts w:ascii="Book Antiqua" w:eastAsia="Times New Roman" w:hAnsi="Book Antiqua" w:cs="Times New Roman"/>
          <w:color w:val="000000"/>
          <w:sz w:val="24"/>
          <w:szCs w:val="24"/>
          <w:lang w:eastAsia="uk-UA"/>
        </w:rPr>
        <w:t xml:space="preserve">Межівська районна бібліотека займається </w:t>
      </w:r>
      <w:r w:rsidR="000F2331" w:rsidRPr="000F2331">
        <w:rPr>
          <w:rFonts w:ascii="Book Antiqua" w:eastAsia="Times New Roman" w:hAnsi="Book Antiqua" w:cs="Times New Roman"/>
          <w:b/>
          <w:color w:val="002060"/>
          <w:sz w:val="24"/>
          <w:szCs w:val="24"/>
          <w:u w:val="single"/>
          <w:lang w:eastAsia="uk-UA"/>
        </w:rPr>
        <w:t>реалізацією проекту «Бібліотека і зелений туризм».</w:t>
      </w:r>
      <w:r w:rsidR="000F2331" w:rsidRPr="000F2331">
        <w:rPr>
          <w:b/>
          <w:color w:val="002060"/>
          <w:u w:val="single"/>
        </w:rPr>
        <w:t xml:space="preserve"> </w:t>
      </w:r>
      <w:r w:rsidR="000F2331">
        <w:rPr>
          <w:rFonts w:ascii="Book Antiqua" w:eastAsia="Times New Roman" w:hAnsi="Book Antiqua" w:cs="Times New Roman"/>
          <w:color w:val="000000"/>
          <w:sz w:val="24"/>
          <w:szCs w:val="24"/>
          <w:lang w:eastAsia="uk-UA"/>
        </w:rPr>
        <w:t>Тож,</w:t>
      </w:r>
      <w:r w:rsidR="000F2331" w:rsidRPr="000F2331">
        <w:rPr>
          <w:rFonts w:ascii="Book Antiqua" w:eastAsia="Times New Roman" w:hAnsi="Book Antiqua" w:cs="Times New Roman"/>
          <w:color w:val="000000"/>
          <w:sz w:val="24"/>
          <w:szCs w:val="24"/>
          <w:lang w:eastAsia="uk-UA"/>
        </w:rPr>
        <w:t xml:space="preserve"> любителі туризму спільно з екскурсоводами, провідними спеціалістами </w:t>
      </w:r>
      <w:proofErr w:type="spellStart"/>
      <w:r w:rsidR="000F2331" w:rsidRPr="000F2331">
        <w:rPr>
          <w:rFonts w:ascii="Book Antiqua" w:eastAsia="Times New Roman" w:hAnsi="Book Antiqua" w:cs="Times New Roman"/>
          <w:color w:val="000000"/>
          <w:sz w:val="24"/>
          <w:szCs w:val="24"/>
          <w:lang w:eastAsia="uk-UA"/>
        </w:rPr>
        <w:t>Межівської</w:t>
      </w:r>
      <w:proofErr w:type="spellEnd"/>
      <w:r w:rsidR="000F2331" w:rsidRPr="000F2331">
        <w:rPr>
          <w:rFonts w:ascii="Book Antiqua" w:eastAsia="Times New Roman" w:hAnsi="Book Antiqua" w:cs="Times New Roman"/>
          <w:color w:val="000000"/>
          <w:sz w:val="24"/>
          <w:szCs w:val="24"/>
          <w:lang w:eastAsia="uk-UA"/>
        </w:rPr>
        <w:t xml:space="preserve"> районної бібліотеки, здійснили екскурсійні подорожі за маршрутом  Межова - Слов’янка, під час яких познайомилися з історією створення селища Межова та села Слов’янка. Учасники екскурсії відвідали ботанічну пам’ятку природи місцевого значення - дубові насадження в селі Славному. В селі Слов’янка слухали цікаві легенди та історії про балку Гончара та балку Скелька. Туристи відвідали краєзнавчий музей Слов’янської школи, де із захопленням прослухали цікаву розповідь  директора  музею, який розповів про видатних людей  краю. Відвідали козацьку могилу, колишній табір військовополонених.</w:t>
      </w:r>
      <w:r w:rsidR="000F2331" w:rsidRPr="000F2331">
        <w:t xml:space="preserve"> </w:t>
      </w:r>
      <w:r w:rsidR="000F2331" w:rsidRPr="000F2331">
        <w:rPr>
          <w:rFonts w:ascii="Book Antiqua" w:eastAsia="Times New Roman" w:hAnsi="Book Antiqua" w:cs="Times New Roman"/>
          <w:color w:val="000000"/>
          <w:sz w:val="24"/>
          <w:szCs w:val="24"/>
          <w:lang w:eastAsia="uk-UA"/>
        </w:rPr>
        <w:t xml:space="preserve">Цікавою була зупинка в селі </w:t>
      </w:r>
      <w:proofErr w:type="spellStart"/>
      <w:r w:rsidR="000F2331" w:rsidRPr="000F2331">
        <w:rPr>
          <w:rFonts w:ascii="Book Antiqua" w:eastAsia="Times New Roman" w:hAnsi="Book Antiqua" w:cs="Times New Roman"/>
          <w:color w:val="000000"/>
          <w:sz w:val="24"/>
          <w:szCs w:val="24"/>
          <w:lang w:eastAsia="uk-UA"/>
        </w:rPr>
        <w:t>Крутоярівка</w:t>
      </w:r>
      <w:proofErr w:type="spellEnd"/>
      <w:r w:rsidR="000F2331" w:rsidRPr="000F2331">
        <w:rPr>
          <w:rFonts w:ascii="Book Antiqua" w:eastAsia="Times New Roman" w:hAnsi="Book Antiqua" w:cs="Times New Roman"/>
          <w:color w:val="000000"/>
          <w:sz w:val="24"/>
          <w:szCs w:val="24"/>
          <w:lang w:eastAsia="uk-UA"/>
        </w:rPr>
        <w:t>, де учасники екскурсії побували на могилі відомого українського письменника Сави Захаровича Божка.</w:t>
      </w:r>
      <w:r w:rsidR="000F2331">
        <w:rPr>
          <w:rFonts w:ascii="Book Antiqua" w:eastAsia="Times New Roman" w:hAnsi="Book Antiqua" w:cs="Times New Roman"/>
          <w:color w:val="000000"/>
          <w:sz w:val="24"/>
          <w:szCs w:val="24"/>
          <w:lang w:eastAsia="uk-UA"/>
        </w:rPr>
        <w:t xml:space="preserve"> </w:t>
      </w:r>
      <w:r w:rsidR="000F2331" w:rsidRPr="000F2331">
        <w:rPr>
          <w:rFonts w:ascii="Book Antiqua" w:eastAsia="Times New Roman" w:hAnsi="Book Antiqua" w:cs="Times New Roman"/>
          <w:color w:val="000000"/>
          <w:sz w:val="24"/>
          <w:szCs w:val="24"/>
          <w:lang w:eastAsia="uk-UA"/>
        </w:rPr>
        <w:t>Всі були в захваті від туристичної садиби «Перлина степу», де мали можливість відпочити та пригоститися смачним обідом.</w:t>
      </w:r>
      <w:r w:rsidR="000F2331" w:rsidRPr="000F2331">
        <w:t xml:space="preserve"> </w:t>
      </w:r>
      <w:r w:rsidR="000F2331" w:rsidRPr="000F2331">
        <w:rPr>
          <w:rFonts w:ascii="Book Antiqua" w:eastAsia="Times New Roman" w:hAnsi="Book Antiqua" w:cs="Times New Roman"/>
          <w:color w:val="000000"/>
          <w:sz w:val="24"/>
          <w:szCs w:val="24"/>
          <w:lang w:eastAsia="uk-UA"/>
        </w:rPr>
        <w:t xml:space="preserve">Біля села </w:t>
      </w:r>
      <w:proofErr w:type="spellStart"/>
      <w:r w:rsidR="000F2331" w:rsidRPr="000F2331">
        <w:rPr>
          <w:rFonts w:ascii="Book Antiqua" w:eastAsia="Times New Roman" w:hAnsi="Book Antiqua" w:cs="Times New Roman"/>
          <w:color w:val="000000"/>
          <w:sz w:val="24"/>
          <w:szCs w:val="24"/>
          <w:lang w:eastAsia="uk-UA"/>
        </w:rPr>
        <w:t>Наталівки</w:t>
      </w:r>
      <w:proofErr w:type="spellEnd"/>
      <w:r w:rsidR="000F2331" w:rsidRPr="000F2331">
        <w:rPr>
          <w:rFonts w:ascii="Book Antiqua" w:eastAsia="Times New Roman" w:hAnsi="Book Antiqua" w:cs="Times New Roman"/>
          <w:color w:val="000000"/>
          <w:sz w:val="24"/>
          <w:szCs w:val="24"/>
          <w:lang w:eastAsia="uk-UA"/>
        </w:rPr>
        <w:t xml:space="preserve">, під горою, читачі бібліотеки відвідали козацький курган та криницю з джерельною водою «Слов’янська оаза», де беруть воду жителі не тільки Межівського району, а </w:t>
      </w:r>
      <w:r w:rsidR="000F2331" w:rsidRPr="000F2331">
        <w:rPr>
          <w:rFonts w:ascii="Book Antiqua" w:eastAsia="Times New Roman" w:hAnsi="Book Antiqua" w:cs="Times New Roman"/>
          <w:color w:val="000000"/>
          <w:sz w:val="24"/>
          <w:szCs w:val="24"/>
          <w:lang w:eastAsia="uk-UA"/>
        </w:rPr>
        <w:lastRenderedPageBreak/>
        <w:t>й мешканці Донецької області.</w:t>
      </w:r>
      <w:r w:rsidR="000F2331">
        <w:rPr>
          <w:rFonts w:ascii="Book Antiqua" w:eastAsia="Times New Roman" w:hAnsi="Book Antiqua" w:cs="Times New Roman"/>
          <w:color w:val="000000"/>
          <w:sz w:val="24"/>
          <w:szCs w:val="24"/>
          <w:lang w:eastAsia="uk-UA"/>
        </w:rPr>
        <w:t xml:space="preserve"> </w:t>
      </w:r>
      <w:r w:rsidR="000F2331" w:rsidRPr="000F2331">
        <w:rPr>
          <w:rFonts w:ascii="Book Antiqua" w:eastAsia="Times New Roman" w:hAnsi="Book Antiqua" w:cs="Times New Roman"/>
          <w:color w:val="000000"/>
          <w:sz w:val="24"/>
          <w:szCs w:val="24"/>
          <w:lang w:eastAsia="uk-UA"/>
        </w:rPr>
        <w:t>Весела компанія, гарна погода, цікаві екскурсії  залишили по собі незабутні враження, яскраві спогади та емоції, від яких дух захоплює...</w:t>
      </w:r>
      <w:r w:rsidR="008B78CB" w:rsidRPr="008B78C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F2331" w:rsidRPr="000F2331" w:rsidRDefault="00925E8B" w:rsidP="000F2331">
      <w:pPr>
        <w:shd w:val="clear" w:color="auto" w:fill="FAFAFA"/>
        <w:spacing w:after="0" w:line="240" w:lineRule="auto"/>
        <w:ind w:firstLine="708"/>
        <w:jc w:val="both"/>
        <w:rPr>
          <w:rFonts w:ascii="Book Antiqua" w:eastAsia="Times New Roman" w:hAnsi="Book Antiqua" w:cs="Times New Roman"/>
          <w:color w:val="000000"/>
          <w:sz w:val="24"/>
          <w:szCs w:val="24"/>
          <w:lang w:eastAsia="uk-UA"/>
        </w:rPr>
      </w:pPr>
      <w:r w:rsidRPr="008B78CB">
        <w:rPr>
          <w:rFonts w:ascii="Book Antiqua" w:eastAsia="Times New Roman" w:hAnsi="Book Antiqua" w:cs="Times New Roman"/>
          <w:noProof/>
          <w:color w:val="000000"/>
          <w:sz w:val="24"/>
          <w:szCs w:val="24"/>
          <w:lang w:eastAsia="uk-UA"/>
        </w:rPr>
        <w:drawing>
          <wp:anchor distT="0" distB="0" distL="114300" distR="114300" simplePos="0" relativeHeight="251723776" behindDoc="1" locked="0" layoutInCell="1" allowOverlap="1" wp14:anchorId="225E633E" wp14:editId="1A11FD78">
            <wp:simplePos x="0" y="0"/>
            <wp:positionH relativeFrom="margin">
              <wp:align>right</wp:align>
            </wp:positionH>
            <wp:positionV relativeFrom="paragraph">
              <wp:posOffset>153035</wp:posOffset>
            </wp:positionV>
            <wp:extent cx="3049200" cy="2033213"/>
            <wp:effectExtent l="0" t="0" r="0" b="5715"/>
            <wp:wrapTight wrapText="bothSides">
              <wp:wrapPolygon edited="0">
                <wp:start x="0" y="0"/>
                <wp:lineTo x="0" y="21458"/>
                <wp:lineTo x="21461" y="21458"/>
                <wp:lineTo x="21461" y="0"/>
                <wp:lineTo x="0" y="0"/>
              </wp:wrapPolygon>
            </wp:wrapTight>
            <wp:docPr id="41" name="Рисунок 41" descr="E:\Зображення\Новогригорівка Перлина 15\DSC_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Зображення\Новогригорівка Перлина 15\DSC_034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49200" cy="2033213"/>
                    </a:xfrm>
                    <a:prstGeom prst="rect">
                      <a:avLst/>
                    </a:prstGeom>
                    <a:noFill/>
                    <a:ln>
                      <a:noFill/>
                    </a:ln>
                  </pic:spPr>
                </pic:pic>
              </a:graphicData>
            </a:graphic>
            <wp14:sizeRelH relativeFrom="page">
              <wp14:pctWidth>0</wp14:pctWidth>
            </wp14:sizeRelH>
            <wp14:sizeRelV relativeFrom="page">
              <wp14:pctHeight>0</wp14:pctHeight>
            </wp14:sizeRelV>
          </wp:anchor>
        </w:drawing>
      </w:r>
      <w:r w:rsidR="000F2331" w:rsidRPr="000F2331">
        <w:rPr>
          <w:rFonts w:ascii="Book Antiqua" w:eastAsia="Times New Roman" w:hAnsi="Book Antiqua" w:cs="Times New Roman"/>
          <w:color w:val="000000"/>
          <w:sz w:val="24"/>
          <w:szCs w:val="24"/>
          <w:lang w:eastAsia="uk-UA"/>
        </w:rPr>
        <w:t xml:space="preserve">Кожна подорож – це нові враження, проникнення у світ прекрасного.     Жителі району у вихідні дні подорожують туристичним маршрутом «Пам’ятки стародавньої історії села» (маршрут Межова – </w:t>
      </w:r>
      <w:proofErr w:type="spellStart"/>
      <w:r w:rsidR="000F2331" w:rsidRPr="000F2331">
        <w:rPr>
          <w:rFonts w:ascii="Book Antiqua" w:eastAsia="Times New Roman" w:hAnsi="Book Antiqua" w:cs="Times New Roman"/>
          <w:color w:val="000000"/>
          <w:sz w:val="24"/>
          <w:szCs w:val="24"/>
          <w:lang w:eastAsia="uk-UA"/>
        </w:rPr>
        <w:t>Новопавлівка</w:t>
      </w:r>
      <w:proofErr w:type="spellEnd"/>
      <w:r w:rsidR="000F2331" w:rsidRPr="000F2331">
        <w:rPr>
          <w:rFonts w:ascii="Book Antiqua" w:eastAsia="Times New Roman" w:hAnsi="Book Antiqua" w:cs="Times New Roman"/>
          <w:color w:val="000000"/>
          <w:sz w:val="24"/>
          <w:szCs w:val="24"/>
          <w:lang w:eastAsia="uk-UA"/>
        </w:rPr>
        <w:t xml:space="preserve"> – Філія).</w:t>
      </w:r>
    </w:p>
    <w:p w:rsidR="000F2331" w:rsidRPr="000F2331" w:rsidRDefault="000F2331" w:rsidP="000F2331">
      <w:pPr>
        <w:shd w:val="clear" w:color="auto" w:fill="FAFAFA"/>
        <w:spacing w:after="0" w:line="240" w:lineRule="auto"/>
        <w:ind w:firstLine="708"/>
        <w:jc w:val="both"/>
        <w:rPr>
          <w:rFonts w:ascii="Book Antiqua" w:eastAsia="Times New Roman" w:hAnsi="Book Antiqua" w:cs="Times New Roman"/>
          <w:color w:val="000000"/>
          <w:sz w:val="24"/>
          <w:szCs w:val="24"/>
          <w:lang w:eastAsia="uk-UA"/>
        </w:rPr>
      </w:pPr>
      <w:r w:rsidRPr="000F2331">
        <w:rPr>
          <w:rFonts w:ascii="Book Antiqua" w:eastAsia="Times New Roman" w:hAnsi="Book Antiqua" w:cs="Times New Roman"/>
          <w:color w:val="000000"/>
          <w:sz w:val="24"/>
          <w:szCs w:val="24"/>
          <w:lang w:eastAsia="uk-UA"/>
        </w:rPr>
        <w:t xml:space="preserve">Учасники подорожі відвідали пам’ятку архітектури 19 століття, де відроджено </w:t>
      </w:r>
      <w:proofErr w:type="spellStart"/>
      <w:r w:rsidRPr="000F2331">
        <w:rPr>
          <w:rFonts w:ascii="Book Antiqua" w:eastAsia="Times New Roman" w:hAnsi="Book Antiqua" w:cs="Times New Roman"/>
          <w:color w:val="000000"/>
          <w:sz w:val="24"/>
          <w:szCs w:val="24"/>
          <w:lang w:eastAsia="uk-UA"/>
        </w:rPr>
        <w:t>Новопавлівський</w:t>
      </w:r>
      <w:proofErr w:type="spellEnd"/>
      <w:r w:rsidRPr="000F2331">
        <w:rPr>
          <w:rFonts w:ascii="Book Antiqua" w:eastAsia="Times New Roman" w:hAnsi="Book Antiqua" w:cs="Times New Roman"/>
          <w:color w:val="000000"/>
          <w:sz w:val="24"/>
          <w:szCs w:val="24"/>
          <w:lang w:eastAsia="uk-UA"/>
        </w:rPr>
        <w:t xml:space="preserve"> храм. Незабутньою була і подорож по підвальних приміщеннях будівлі.</w:t>
      </w:r>
      <w:r w:rsidR="009C278E" w:rsidRPr="009C278E">
        <w:rPr>
          <w:rFonts w:ascii="Century Schoolbook" w:eastAsiaTheme="minorHAnsi" w:hAnsi="Century Schoolbook"/>
          <w:noProof/>
          <w:sz w:val="22"/>
          <w:szCs w:val="22"/>
        </w:rPr>
        <w:t xml:space="preserve"> </w:t>
      </w:r>
    </w:p>
    <w:p w:rsidR="000F2331" w:rsidRDefault="000F2331" w:rsidP="00925E8B">
      <w:pPr>
        <w:shd w:val="clear" w:color="auto" w:fill="FAFAFA"/>
        <w:spacing w:after="0" w:line="240" w:lineRule="auto"/>
        <w:ind w:firstLine="708"/>
        <w:jc w:val="both"/>
        <w:rPr>
          <w:rFonts w:ascii="Book Antiqua" w:eastAsia="Times New Roman" w:hAnsi="Book Antiqua" w:cs="Times New Roman"/>
          <w:color w:val="000000"/>
          <w:sz w:val="24"/>
          <w:szCs w:val="24"/>
          <w:lang w:eastAsia="uk-UA"/>
        </w:rPr>
      </w:pPr>
      <w:r w:rsidRPr="000F2331">
        <w:rPr>
          <w:rFonts w:ascii="Book Antiqua" w:eastAsia="Times New Roman" w:hAnsi="Book Antiqua" w:cs="Times New Roman"/>
          <w:color w:val="000000"/>
          <w:sz w:val="24"/>
          <w:szCs w:val="24"/>
          <w:lang w:eastAsia="uk-UA"/>
        </w:rPr>
        <w:t xml:space="preserve">Під час відвідин  краєзнавчого музею </w:t>
      </w:r>
      <w:proofErr w:type="spellStart"/>
      <w:r w:rsidRPr="000F2331">
        <w:rPr>
          <w:rFonts w:ascii="Book Antiqua" w:eastAsia="Times New Roman" w:hAnsi="Book Antiqua" w:cs="Times New Roman"/>
          <w:color w:val="000000"/>
          <w:sz w:val="24"/>
          <w:szCs w:val="24"/>
          <w:lang w:eastAsia="uk-UA"/>
        </w:rPr>
        <w:t>Новопавлівської</w:t>
      </w:r>
      <w:proofErr w:type="spellEnd"/>
      <w:r w:rsidRPr="000F2331">
        <w:rPr>
          <w:rFonts w:ascii="Book Antiqua" w:eastAsia="Times New Roman" w:hAnsi="Book Antiqua" w:cs="Times New Roman"/>
          <w:color w:val="000000"/>
          <w:sz w:val="24"/>
          <w:szCs w:val="24"/>
          <w:lang w:eastAsia="uk-UA"/>
        </w:rPr>
        <w:t xml:space="preserve"> школи №1 та народознавчої кімнати </w:t>
      </w:r>
      <w:proofErr w:type="spellStart"/>
      <w:r w:rsidRPr="000F2331">
        <w:rPr>
          <w:rFonts w:ascii="Book Antiqua" w:eastAsia="Times New Roman" w:hAnsi="Book Antiqua" w:cs="Times New Roman"/>
          <w:color w:val="000000"/>
          <w:sz w:val="24"/>
          <w:szCs w:val="24"/>
          <w:lang w:eastAsia="uk-UA"/>
        </w:rPr>
        <w:t>Новопавлівського</w:t>
      </w:r>
      <w:proofErr w:type="spellEnd"/>
      <w:r w:rsidRPr="000F2331">
        <w:rPr>
          <w:rFonts w:ascii="Book Antiqua" w:eastAsia="Times New Roman" w:hAnsi="Book Antiqua" w:cs="Times New Roman"/>
          <w:color w:val="000000"/>
          <w:sz w:val="24"/>
          <w:szCs w:val="24"/>
          <w:lang w:eastAsia="uk-UA"/>
        </w:rPr>
        <w:t xml:space="preserve"> сільського  будинку культури екскурсанти познайомилися  з історією  старовинного козацького села, предметами побуту тих часів, дізналися про видатних особистостей </w:t>
      </w:r>
      <w:proofErr w:type="spellStart"/>
      <w:r w:rsidRPr="000F2331">
        <w:rPr>
          <w:rFonts w:ascii="Book Antiqua" w:eastAsia="Times New Roman" w:hAnsi="Book Antiqua" w:cs="Times New Roman"/>
          <w:color w:val="000000"/>
          <w:sz w:val="24"/>
          <w:szCs w:val="24"/>
          <w:lang w:eastAsia="uk-UA"/>
        </w:rPr>
        <w:t>Новопавлівки</w:t>
      </w:r>
      <w:proofErr w:type="spellEnd"/>
      <w:r w:rsidRPr="000F2331">
        <w:rPr>
          <w:rFonts w:ascii="Book Antiqua" w:eastAsia="Times New Roman" w:hAnsi="Book Antiqua" w:cs="Times New Roman"/>
          <w:color w:val="000000"/>
          <w:sz w:val="24"/>
          <w:szCs w:val="24"/>
          <w:lang w:eastAsia="uk-UA"/>
        </w:rPr>
        <w:t xml:space="preserve">. Захоплюючими були майстер-класи народних умільців </w:t>
      </w:r>
      <w:proofErr w:type="spellStart"/>
      <w:r w:rsidRPr="000F2331">
        <w:rPr>
          <w:rFonts w:ascii="Book Antiqua" w:eastAsia="Times New Roman" w:hAnsi="Book Antiqua" w:cs="Times New Roman"/>
          <w:color w:val="000000"/>
          <w:sz w:val="24"/>
          <w:szCs w:val="24"/>
          <w:lang w:eastAsia="uk-UA"/>
        </w:rPr>
        <w:t>Канівець</w:t>
      </w:r>
      <w:proofErr w:type="spellEnd"/>
      <w:r w:rsidRPr="000F2331">
        <w:rPr>
          <w:rFonts w:ascii="Book Antiqua" w:eastAsia="Times New Roman" w:hAnsi="Book Antiqua" w:cs="Times New Roman"/>
          <w:color w:val="000000"/>
          <w:sz w:val="24"/>
          <w:szCs w:val="24"/>
          <w:lang w:eastAsia="uk-UA"/>
        </w:rPr>
        <w:t xml:space="preserve"> А.Л., Буз Н.К., Свистун А.М., які навчали бажаючих вишивати, прясти вовну та ткати  ліжники.</w:t>
      </w:r>
      <w:r w:rsidR="009C278E" w:rsidRPr="009C278E">
        <w:t xml:space="preserve"> </w:t>
      </w:r>
      <w:r w:rsidR="009C278E" w:rsidRPr="009C278E">
        <w:rPr>
          <w:rFonts w:ascii="Book Antiqua" w:eastAsia="Times New Roman" w:hAnsi="Book Antiqua" w:cs="Times New Roman"/>
          <w:color w:val="000000"/>
          <w:sz w:val="24"/>
          <w:szCs w:val="24"/>
          <w:lang w:eastAsia="uk-UA"/>
        </w:rPr>
        <w:t xml:space="preserve">Під час відвідин  краєзнавчого музею </w:t>
      </w:r>
      <w:proofErr w:type="spellStart"/>
      <w:r w:rsidR="009C278E" w:rsidRPr="009C278E">
        <w:rPr>
          <w:rFonts w:ascii="Book Antiqua" w:eastAsia="Times New Roman" w:hAnsi="Book Antiqua" w:cs="Times New Roman"/>
          <w:color w:val="000000"/>
          <w:sz w:val="24"/>
          <w:szCs w:val="24"/>
          <w:lang w:eastAsia="uk-UA"/>
        </w:rPr>
        <w:t>Новопавлівської</w:t>
      </w:r>
      <w:proofErr w:type="spellEnd"/>
      <w:r w:rsidR="009C278E" w:rsidRPr="009C278E">
        <w:rPr>
          <w:rFonts w:ascii="Book Antiqua" w:eastAsia="Times New Roman" w:hAnsi="Book Antiqua" w:cs="Times New Roman"/>
          <w:color w:val="000000"/>
          <w:sz w:val="24"/>
          <w:szCs w:val="24"/>
          <w:lang w:eastAsia="uk-UA"/>
        </w:rPr>
        <w:t xml:space="preserve"> школи №1 та народознавчої кімнати </w:t>
      </w:r>
      <w:proofErr w:type="spellStart"/>
      <w:r w:rsidR="009C278E" w:rsidRPr="009C278E">
        <w:rPr>
          <w:rFonts w:ascii="Book Antiqua" w:eastAsia="Times New Roman" w:hAnsi="Book Antiqua" w:cs="Times New Roman"/>
          <w:color w:val="000000"/>
          <w:sz w:val="24"/>
          <w:szCs w:val="24"/>
          <w:lang w:eastAsia="uk-UA"/>
        </w:rPr>
        <w:t>Новопавлівського</w:t>
      </w:r>
      <w:proofErr w:type="spellEnd"/>
      <w:r w:rsidR="009C278E" w:rsidRPr="009C278E">
        <w:rPr>
          <w:rFonts w:ascii="Book Antiqua" w:eastAsia="Times New Roman" w:hAnsi="Book Antiqua" w:cs="Times New Roman"/>
          <w:color w:val="000000"/>
          <w:sz w:val="24"/>
          <w:szCs w:val="24"/>
          <w:lang w:eastAsia="uk-UA"/>
        </w:rPr>
        <w:t xml:space="preserve"> сільського  будинку культури екскурсанти познайомилися  з історією  старовинного козацького села, предметами побуту тих часів, дізналися про видатних особистостей </w:t>
      </w:r>
      <w:proofErr w:type="spellStart"/>
      <w:r w:rsidR="009C278E" w:rsidRPr="009C278E">
        <w:rPr>
          <w:rFonts w:ascii="Book Antiqua" w:eastAsia="Times New Roman" w:hAnsi="Book Antiqua" w:cs="Times New Roman"/>
          <w:color w:val="000000"/>
          <w:sz w:val="24"/>
          <w:szCs w:val="24"/>
          <w:lang w:eastAsia="uk-UA"/>
        </w:rPr>
        <w:t>Новопавлівки</w:t>
      </w:r>
      <w:proofErr w:type="spellEnd"/>
      <w:r w:rsidR="009C278E" w:rsidRPr="009C278E">
        <w:rPr>
          <w:rFonts w:ascii="Book Antiqua" w:eastAsia="Times New Roman" w:hAnsi="Book Antiqua" w:cs="Times New Roman"/>
          <w:color w:val="000000"/>
          <w:sz w:val="24"/>
          <w:szCs w:val="24"/>
          <w:lang w:eastAsia="uk-UA"/>
        </w:rPr>
        <w:t>.</w:t>
      </w:r>
      <w:r w:rsidR="009C278E" w:rsidRPr="009C278E">
        <w:rPr>
          <w:rFonts w:ascii="Century Schoolbook" w:eastAsiaTheme="minorHAnsi" w:hAnsi="Century Schoolbook"/>
          <w:noProof/>
          <w:sz w:val="22"/>
          <w:szCs w:val="22"/>
          <w:lang w:val="ru-RU"/>
        </w:rPr>
        <w:t xml:space="preserve"> </w:t>
      </w:r>
    </w:p>
    <w:p w:rsidR="00E53011" w:rsidRPr="00E53011" w:rsidRDefault="00E53011" w:rsidP="00925E8B">
      <w:pPr>
        <w:shd w:val="clear" w:color="auto" w:fill="FAFAFA"/>
        <w:spacing w:after="0" w:line="240" w:lineRule="auto"/>
        <w:ind w:firstLine="708"/>
        <w:jc w:val="both"/>
        <w:rPr>
          <w:rFonts w:ascii="Book Antiqua" w:eastAsiaTheme="minorHAnsi" w:hAnsi="Book Antiqua"/>
          <w:color w:val="0D0D0D" w:themeColor="text1" w:themeTint="F2"/>
          <w:sz w:val="24"/>
          <w:szCs w:val="24"/>
        </w:rPr>
      </w:pPr>
      <w:r w:rsidRPr="00E53011">
        <w:rPr>
          <w:rFonts w:ascii="Book Antiqua" w:eastAsiaTheme="minorHAnsi" w:hAnsi="Book Antiqua"/>
          <w:color w:val="0D0D0D" w:themeColor="text1" w:themeTint="F2"/>
          <w:sz w:val="24"/>
          <w:szCs w:val="24"/>
        </w:rPr>
        <w:t xml:space="preserve">Сьогодні до бібліотеки приходять читачі з новим світосприйняттям, сучасними інформаційними потребами, різноманітними літературними уподобаннями. Районна бібліотека стала тим місцем, де люди можуть завжди розраховувати на підтримку і допомогу. Підводячи підсумки, можна сказати Межівська районна бібліотека поряд із традиційними формами масової роботи активно впроваджує в свою практику інноваційні технології, які сприяють формуванню нового іміджу бібліотеки, розкривають інформаційно-культурний потенціал закладу. </w:t>
      </w:r>
    </w:p>
    <w:p w:rsidR="001E48CC" w:rsidRDefault="001E48CC" w:rsidP="00D60C6D">
      <w:pPr>
        <w:pStyle w:val="BOOK"/>
      </w:pPr>
    </w:p>
    <w:p w:rsidR="007E70F4" w:rsidRPr="009C278E" w:rsidRDefault="009C278E" w:rsidP="00BE78F6">
      <w:pPr>
        <w:pStyle w:val="2015"/>
        <w:numPr>
          <w:ilvl w:val="0"/>
          <w:numId w:val="20"/>
        </w:numPr>
        <w:rPr>
          <w:rFonts w:ascii="Book Antiqua" w:eastAsia="Calibri" w:hAnsi="Book Antiqua"/>
          <w:sz w:val="24"/>
        </w:rPr>
      </w:pPr>
      <w:bookmarkStart w:id="16" w:name="_Toc346046528"/>
      <w:r>
        <w:rPr>
          <w:rFonts w:ascii="Book Antiqua" w:eastAsia="Calibri" w:hAnsi="Book Antiqua"/>
          <w:sz w:val="24"/>
        </w:rPr>
        <w:t xml:space="preserve"> </w:t>
      </w:r>
      <w:bookmarkStart w:id="17" w:name="_Toc440439373"/>
      <w:r w:rsidR="00EF5164" w:rsidRPr="009C278E">
        <w:rPr>
          <w:rFonts w:ascii="Book Antiqua" w:eastAsia="Calibri" w:hAnsi="Book Antiqua"/>
          <w:sz w:val="24"/>
        </w:rPr>
        <w:t>ПРОГРАМНО-ПРОЕКТНА ДІЯЛЬНІСТЬ</w:t>
      </w:r>
      <w:bookmarkEnd w:id="16"/>
      <w:bookmarkEnd w:id="17"/>
    </w:p>
    <w:p w:rsidR="005F16B9" w:rsidRPr="0074786C" w:rsidRDefault="001C0762" w:rsidP="00AD0585">
      <w:pPr>
        <w:pStyle w:val="BOOK"/>
      </w:pPr>
      <w:r w:rsidRPr="0074786C">
        <w:t>У 2015</w:t>
      </w:r>
      <w:r w:rsidR="0012261A" w:rsidRPr="0074786C">
        <w:t xml:space="preserve"> році</w:t>
      </w:r>
      <w:r w:rsidR="00443D84" w:rsidRPr="0074786C">
        <w:t xml:space="preserve"> </w:t>
      </w:r>
      <w:r w:rsidR="009C278E" w:rsidRPr="0074786C">
        <w:t>п</w:t>
      </w:r>
      <w:r w:rsidR="005F16B9" w:rsidRPr="0074786C">
        <w:t xml:space="preserve">рацівники РКЗК «Межівська ЦБС» взяли </w:t>
      </w:r>
      <w:r w:rsidR="0012261A" w:rsidRPr="0074786C">
        <w:t xml:space="preserve"> участь в серії </w:t>
      </w:r>
      <w:proofErr w:type="spellStart"/>
      <w:r w:rsidR="0012261A" w:rsidRPr="0074786C">
        <w:t>вебінар</w:t>
      </w:r>
      <w:r w:rsidR="005F16B9" w:rsidRPr="0074786C">
        <w:t>ів</w:t>
      </w:r>
      <w:proofErr w:type="spellEnd"/>
      <w:r w:rsidR="005F16B9" w:rsidRPr="0074786C">
        <w:t>, які пропонувала</w:t>
      </w:r>
      <w:r w:rsidR="0012261A" w:rsidRPr="0074786C">
        <w:t xml:space="preserve"> У</w:t>
      </w:r>
      <w:r w:rsidR="00AD0585" w:rsidRPr="0074786C">
        <w:t>країнська Бібліотечна Асоціація.</w:t>
      </w:r>
    </w:p>
    <w:p w:rsidR="007E70F4" w:rsidRPr="0074786C" w:rsidRDefault="00E771E6" w:rsidP="00AD0585">
      <w:pPr>
        <w:pStyle w:val="BOOK"/>
        <w:rPr>
          <w:rFonts w:eastAsia="Calibri"/>
          <w:i/>
        </w:rPr>
      </w:pPr>
      <w:r w:rsidRPr="0074786C">
        <w:t>Бібліотеки комунального закладу брали участь у виконанні районних програм:</w:t>
      </w:r>
      <w:r w:rsidR="00822961" w:rsidRPr="0074786C">
        <w:t xml:space="preserve"> </w:t>
      </w:r>
      <w:r w:rsidR="00D009E4" w:rsidRPr="0074786C">
        <w:t xml:space="preserve">«Районна комплексна програма розвитку культури у </w:t>
      </w:r>
      <w:proofErr w:type="spellStart"/>
      <w:r w:rsidR="00D009E4" w:rsidRPr="0074786C">
        <w:t>Межівському</w:t>
      </w:r>
      <w:proofErr w:type="spellEnd"/>
      <w:r w:rsidR="00D009E4" w:rsidRPr="0074786C">
        <w:t xml:space="preserve"> </w:t>
      </w:r>
      <w:proofErr w:type="spellStart"/>
      <w:r w:rsidR="00D009E4" w:rsidRPr="0074786C">
        <w:t>районв</w:t>
      </w:r>
      <w:proofErr w:type="spellEnd"/>
      <w:r w:rsidR="00D009E4" w:rsidRPr="0074786C">
        <w:t xml:space="preserve"> на 2015 – 2020 роки», </w:t>
      </w:r>
      <w:r w:rsidRPr="0074786C">
        <w:t xml:space="preserve">«Національний план дій щодо реалізації Конвенції ООН про права дитини» у </w:t>
      </w:r>
      <w:proofErr w:type="spellStart"/>
      <w:r w:rsidRPr="0074786C">
        <w:t>Межівському</w:t>
      </w:r>
      <w:proofErr w:type="spellEnd"/>
      <w:r w:rsidRPr="0074786C">
        <w:t xml:space="preserve"> районі на 2011 – 2016 роки».  </w:t>
      </w:r>
      <w:r w:rsidR="007E70F4" w:rsidRPr="0074786C">
        <w:rPr>
          <w:rFonts w:eastAsia="Calibri"/>
          <w:i/>
        </w:rPr>
        <w:t xml:space="preserve">  </w:t>
      </w:r>
    </w:p>
    <w:p w:rsidR="007E70F4" w:rsidRPr="0074786C" w:rsidRDefault="007E70F4" w:rsidP="00AD0585">
      <w:pPr>
        <w:pStyle w:val="BOOK"/>
        <w:rPr>
          <w:b/>
          <w:lang w:bidi="en-US"/>
        </w:rPr>
      </w:pPr>
      <w:r w:rsidRPr="0074786C">
        <w:rPr>
          <w:rFonts w:eastAsia="Calibri"/>
        </w:rPr>
        <w:t xml:space="preserve">Одне з важливих питань діяльності бібліотек – розробка і реалізація власних програм розвитку. Ці програми визначають головні напрямки діяльності, конкретизують роботу, дають можливість шукати нові форми обслуговування користувачів. </w:t>
      </w:r>
    </w:p>
    <w:p w:rsidR="005E1457" w:rsidRPr="0074786C" w:rsidRDefault="007E70F4" w:rsidP="00AD0585">
      <w:pPr>
        <w:pStyle w:val="BOOK"/>
        <w:rPr>
          <w:rFonts w:eastAsia="Calibri"/>
          <w:color w:val="auto"/>
        </w:rPr>
      </w:pPr>
      <w:r w:rsidRPr="0074786C">
        <w:rPr>
          <w:rFonts w:eastAsia="Calibri"/>
          <w:i/>
          <w:color w:val="C00000"/>
        </w:rPr>
        <w:lastRenderedPageBreak/>
        <w:t xml:space="preserve"> </w:t>
      </w:r>
      <w:r w:rsidR="00AD0585" w:rsidRPr="0074786C">
        <w:rPr>
          <w:rFonts w:eastAsia="Calibri"/>
          <w:color w:val="auto"/>
        </w:rPr>
        <w:t xml:space="preserve">У </w:t>
      </w:r>
      <w:r w:rsidR="00822961" w:rsidRPr="0074786C">
        <w:rPr>
          <w:rFonts w:eastAsia="Calibri"/>
          <w:color w:val="auto"/>
        </w:rPr>
        <w:t>2015</w:t>
      </w:r>
      <w:r w:rsidR="005F16B9" w:rsidRPr="0074786C">
        <w:rPr>
          <w:rFonts w:eastAsia="Calibri"/>
          <w:color w:val="auto"/>
        </w:rPr>
        <w:t xml:space="preserve"> році в районі працювало</w:t>
      </w:r>
      <w:r w:rsidRPr="0074786C">
        <w:rPr>
          <w:rFonts w:eastAsia="Calibri"/>
          <w:color w:val="auto"/>
        </w:rPr>
        <w:t xml:space="preserve"> </w:t>
      </w:r>
      <w:r w:rsidR="00D009E4" w:rsidRPr="0074786C">
        <w:rPr>
          <w:rFonts w:eastAsia="Calibri"/>
          <w:b/>
          <w:color w:val="002060"/>
          <w:u w:val="single"/>
        </w:rPr>
        <w:t>15</w:t>
      </w:r>
      <w:r w:rsidRPr="0074786C">
        <w:rPr>
          <w:rFonts w:eastAsia="Calibri"/>
          <w:b/>
          <w:color w:val="002060"/>
          <w:u w:val="single"/>
        </w:rPr>
        <w:t xml:space="preserve"> бібліотечних програм</w:t>
      </w:r>
      <w:r w:rsidRPr="0074786C">
        <w:rPr>
          <w:rFonts w:eastAsia="Calibri"/>
          <w:color w:val="002060"/>
          <w:u w:val="single"/>
        </w:rPr>
        <w:t>.</w:t>
      </w:r>
      <w:r w:rsidRPr="0074786C">
        <w:rPr>
          <w:rFonts w:eastAsia="Calibri"/>
          <w:color w:val="002060"/>
        </w:rPr>
        <w:t xml:space="preserve">  </w:t>
      </w:r>
      <w:r w:rsidRPr="0074786C">
        <w:rPr>
          <w:rFonts w:eastAsia="Calibri"/>
          <w:color w:val="auto"/>
        </w:rPr>
        <w:t>Найбільш вагома з програм це - програмно-цільовий проект «</w:t>
      </w:r>
      <w:r w:rsidR="00D009E4" w:rsidRPr="0074786C">
        <w:rPr>
          <w:rFonts w:eastAsia="Calibri"/>
          <w:color w:val="auto"/>
        </w:rPr>
        <w:t>Районна програма розвитку бібліотечної справи Межівського району на період 2015 – 2020 роки»,</w:t>
      </w:r>
      <w:r w:rsidRPr="0074786C">
        <w:rPr>
          <w:rFonts w:eastAsia="Calibri"/>
          <w:color w:val="auto"/>
        </w:rPr>
        <w:t xml:space="preserve"> основною метою якої є розвиток діяльності бібліотек на основі запровадження сучасних інформаційних технологій та комп’ютерної техніки. Не менш актуальні і значні були такі програми: цільові програми з популяризації правових знань «</w:t>
      </w:r>
      <w:r w:rsidR="005F16B9" w:rsidRPr="0074786C">
        <w:rPr>
          <w:rFonts w:eastAsia="Calibri"/>
          <w:color w:val="auto"/>
        </w:rPr>
        <w:t>П</w:t>
      </w:r>
      <w:r w:rsidR="00D009E4" w:rsidRPr="0074786C">
        <w:rPr>
          <w:rFonts w:eastAsia="Calibri"/>
          <w:color w:val="auto"/>
        </w:rPr>
        <w:t>атріотизм у розумінні сучасної молоді»,</w:t>
      </w:r>
      <w:r w:rsidRPr="0074786C">
        <w:rPr>
          <w:rFonts w:eastAsia="Calibri"/>
          <w:color w:val="auto"/>
        </w:rPr>
        <w:t xml:space="preserve"> цільові бібліотечні програми краєзна</w:t>
      </w:r>
      <w:r w:rsidR="00D009E4" w:rsidRPr="0074786C">
        <w:rPr>
          <w:rFonts w:eastAsia="Calibri"/>
          <w:color w:val="auto"/>
        </w:rPr>
        <w:t>вчого та екологічного напрямку</w:t>
      </w:r>
      <w:r w:rsidR="007735D5" w:rsidRPr="0074786C">
        <w:rPr>
          <w:rFonts w:eastAsia="Calibri"/>
          <w:color w:val="auto"/>
        </w:rPr>
        <w:t xml:space="preserve"> «Мій край </w:t>
      </w:r>
      <w:r w:rsidR="007735D5" w:rsidRPr="0074786C">
        <w:rPr>
          <w:rFonts w:eastAsia="Calibri"/>
        </w:rPr>
        <w:t>–</w:t>
      </w:r>
      <w:r w:rsidR="007735D5" w:rsidRPr="0074786C">
        <w:rPr>
          <w:rFonts w:eastAsia="Calibri"/>
          <w:color w:val="auto"/>
        </w:rPr>
        <w:t xml:space="preserve"> </w:t>
      </w:r>
      <w:r w:rsidR="005F16B9" w:rsidRPr="0074786C">
        <w:rPr>
          <w:rFonts w:eastAsia="Calibri"/>
          <w:color w:val="auto"/>
        </w:rPr>
        <w:t>моя історія»</w:t>
      </w:r>
      <w:r w:rsidRPr="0074786C">
        <w:rPr>
          <w:rFonts w:eastAsia="Calibri"/>
          <w:color w:val="auto"/>
        </w:rPr>
        <w:t>, програми діяльності з популяризації літератури про здоровий спосіб життя «</w:t>
      </w:r>
      <w:r w:rsidR="00D009E4" w:rsidRPr="0074786C">
        <w:rPr>
          <w:rFonts w:eastAsia="Calibri"/>
          <w:color w:val="auto"/>
        </w:rPr>
        <w:t>Бібліотека в житті молоді»</w:t>
      </w:r>
      <w:r w:rsidRPr="0074786C">
        <w:rPr>
          <w:rFonts w:eastAsia="Calibri"/>
          <w:color w:val="auto"/>
        </w:rPr>
        <w:t>,</w:t>
      </w:r>
      <w:r w:rsidR="005F16B9" w:rsidRPr="0074786C">
        <w:rPr>
          <w:rFonts w:eastAsia="Calibri"/>
          <w:color w:val="auto"/>
        </w:rPr>
        <w:t xml:space="preserve"> «</w:t>
      </w:r>
      <w:r w:rsidR="007735D5" w:rsidRPr="0074786C">
        <w:rPr>
          <w:rFonts w:eastAsia="Calibri"/>
          <w:color w:val="auto"/>
        </w:rPr>
        <w:t xml:space="preserve">Бути здоровим: </w:t>
      </w:r>
      <w:proofErr w:type="spellStart"/>
      <w:r w:rsidR="007735D5" w:rsidRPr="0074786C">
        <w:rPr>
          <w:rFonts w:eastAsia="Calibri"/>
          <w:color w:val="auto"/>
        </w:rPr>
        <w:t>модно</w:t>
      </w:r>
      <w:proofErr w:type="spellEnd"/>
      <w:r w:rsidR="007735D5" w:rsidRPr="0074786C">
        <w:rPr>
          <w:rFonts w:eastAsia="Calibri"/>
          <w:color w:val="auto"/>
        </w:rPr>
        <w:t xml:space="preserve">, </w:t>
      </w:r>
      <w:proofErr w:type="spellStart"/>
      <w:r w:rsidR="007735D5" w:rsidRPr="0074786C">
        <w:rPr>
          <w:rFonts w:eastAsia="Calibri"/>
          <w:color w:val="auto"/>
        </w:rPr>
        <w:t>стильно</w:t>
      </w:r>
      <w:proofErr w:type="spellEnd"/>
      <w:r w:rsidR="007735D5" w:rsidRPr="0074786C">
        <w:rPr>
          <w:rFonts w:eastAsia="Calibri"/>
          <w:color w:val="auto"/>
        </w:rPr>
        <w:t xml:space="preserve">, класно!», «Вода </w:t>
      </w:r>
      <w:r w:rsidR="007735D5" w:rsidRPr="0074786C">
        <w:rPr>
          <w:rFonts w:eastAsia="Calibri"/>
        </w:rPr>
        <w:t>–</w:t>
      </w:r>
      <w:r w:rsidR="0023320C" w:rsidRPr="0074786C">
        <w:rPr>
          <w:rFonts w:eastAsia="Calibri"/>
          <w:color w:val="auto"/>
        </w:rPr>
        <w:t xml:space="preserve"> це життя</w:t>
      </w:r>
      <w:r w:rsidRPr="0074786C">
        <w:rPr>
          <w:rFonts w:eastAsia="Calibri"/>
          <w:color w:val="auto"/>
        </w:rPr>
        <w:t>», програми з популяризації та вивчення української мови «Мова</w:t>
      </w:r>
      <w:r w:rsidR="0023320C" w:rsidRPr="0074786C">
        <w:rPr>
          <w:rFonts w:eastAsia="Calibri"/>
          <w:color w:val="auto"/>
        </w:rPr>
        <w:t xml:space="preserve"> наша калинова», </w:t>
      </w:r>
      <w:r w:rsidRPr="0074786C">
        <w:rPr>
          <w:rFonts w:eastAsia="Calibri"/>
          <w:color w:val="auto"/>
        </w:rPr>
        <w:t xml:space="preserve">«Мова рідна – ти життя народу і культури рідної краси», програми з популяризації художньої </w:t>
      </w:r>
      <w:r w:rsidR="007735D5" w:rsidRPr="0074786C">
        <w:rPr>
          <w:rFonts w:eastAsia="Calibri"/>
          <w:color w:val="auto"/>
        </w:rPr>
        <w:t>літератури по творчості  українських письменників.</w:t>
      </w:r>
      <w:r w:rsidRPr="0074786C">
        <w:rPr>
          <w:rFonts w:eastAsia="Calibri"/>
          <w:color w:val="auto"/>
        </w:rPr>
        <w:t xml:space="preserve"> </w:t>
      </w:r>
    </w:p>
    <w:p w:rsidR="005F16B9" w:rsidRPr="0074786C" w:rsidRDefault="007735D5" w:rsidP="00AD0585">
      <w:pPr>
        <w:pStyle w:val="BOOK"/>
        <w:rPr>
          <w:rFonts w:eastAsia="Calibri"/>
          <w:color w:val="auto"/>
        </w:rPr>
      </w:pPr>
      <w:r w:rsidRPr="0074786C">
        <w:rPr>
          <w:rFonts w:eastAsia="Calibri"/>
          <w:color w:val="auto"/>
        </w:rPr>
        <w:t>Діяльність у рамках існуючих програм</w:t>
      </w:r>
      <w:r w:rsidR="005F16B9" w:rsidRPr="0074786C">
        <w:rPr>
          <w:rFonts w:eastAsia="Calibri"/>
          <w:color w:val="auto"/>
        </w:rPr>
        <w:t xml:space="preserve"> не закінчується із завершенням проекту і робота</w:t>
      </w:r>
      <w:r w:rsidRPr="0074786C">
        <w:rPr>
          <w:rFonts w:eastAsia="Calibri"/>
          <w:color w:val="auto"/>
        </w:rPr>
        <w:t xml:space="preserve"> в цьому напрямку</w:t>
      </w:r>
      <w:r w:rsidR="005F16B9" w:rsidRPr="0074786C">
        <w:rPr>
          <w:rFonts w:eastAsia="Calibri"/>
          <w:color w:val="auto"/>
        </w:rPr>
        <w:t xml:space="preserve"> продовжується.</w:t>
      </w:r>
    </w:p>
    <w:p w:rsidR="003D0BFD" w:rsidRPr="0074786C" w:rsidRDefault="003D0BFD" w:rsidP="00D60C6D">
      <w:pPr>
        <w:pStyle w:val="BOOK"/>
        <w:rPr>
          <w:rFonts w:eastAsia="Calibri"/>
          <w:b/>
          <w:color w:val="auto"/>
          <w:sz w:val="28"/>
          <w:szCs w:val="28"/>
        </w:rPr>
      </w:pPr>
    </w:p>
    <w:p w:rsidR="007E70F4" w:rsidRPr="00822961" w:rsidRDefault="00822961" w:rsidP="00BE78F6">
      <w:pPr>
        <w:pStyle w:val="2015"/>
        <w:numPr>
          <w:ilvl w:val="0"/>
          <w:numId w:val="20"/>
        </w:numPr>
        <w:ind w:left="1494"/>
        <w:rPr>
          <w:rFonts w:ascii="Book Antiqua" w:hAnsi="Book Antiqua"/>
          <w:sz w:val="24"/>
        </w:rPr>
      </w:pPr>
      <w:bookmarkStart w:id="18" w:name="_Toc346046529"/>
      <w:r>
        <w:rPr>
          <w:rFonts w:ascii="Book Antiqua" w:hAnsi="Book Antiqua"/>
          <w:sz w:val="24"/>
        </w:rPr>
        <w:t xml:space="preserve"> </w:t>
      </w:r>
      <w:bookmarkStart w:id="19" w:name="_Toc440439374"/>
      <w:r w:rsidR="00EF5164" w:rsidRPr="00822961">
        <w:rPr>
          <w:rFonts w:ascii="Book Antiqua" w:hAnsi="Book Antiqua"/>
          <w:sz w:val="24"/>
        </w:rPr>
        <w:t>ПРОФІЛЮВАННЯ ТА СПЕЦІАЛІЗАЦІЯ БІБЛІОТЕК</w:t>
      </w:r>
      <w:bookmarkEnd w:id="18"/>
      <w:bookmarkEnd w:id="19"/>
    </w:p>
    <w:p w:rsidR="007E70F4" w:rsidRPr="0074786C" w:rsidRDefault="007E70F4" w:rsidP="00D60C6D">
      <w:pPr>
        <w:pStyle w:val="BOOK"/>
        <w:rPr>
          <w:rFonts w:eastAsia="Calibri"/>
        </w:rPr>
      </w:pPr>
      <w:r w:rsidRPr="0074786C">
        <w:rPr>
          <w:rFonts w:eastAsia="Calibri"/>
        </w:rPr>
        <w:t>Вивчаючи інтереси та запити читачів, Межівська районна бібліотека протягом року шукала можливість створення профільованих і спеціалізованих бібліотек. Пр</w:t>
      </w:r>
      <w:r w:rsidR="007234B4" w:rsidRPr="0074786C">
        <w:rPr>
          <w:rFonts w:eastAsia="Calibri"/>
        </w:rPr>
        <w:t>и СКЗК «Іванівська бібліотека» працює</w:t>
      </w:r>
      <w:r w:rsidRPr="0074786C">
        <w:rPr>
          <w:rFonts w:eastAsia="Calibri"/>
        </w:rPr>
        <w:t xml:space="preserve"> краєзнавчий музей історії села </w:t>
      </w:r>
      <w:proofErr w:type="spellStart"/>
      <w:r w:rsidRPr="0074786C">
        <w:rPr>
          <w:rFonts w:eastAsia="Calibri"/>
        </w:rPr>
        <w:t>Іванівка</w:t>
      </w:r>
      <w:proofErr w:type="spellEnd"/>
      <w:r w:rsidRPr="0074786C">
        <w:rPr>
          <w:rFonts w:eastAsia="Calibri"/>
        </w:rPr>
        <w:t>. Зібра</w:t>
      </w:r>
      <w:r w:rsidR="007735D5" w:rsidRPr="0074786C">
        <w:rPr>
          <w:rFonts w:eastAsia="Calibri"/>
        </w:rPr>
        <w:t>но велику кількість експонатів, виділено</w:t>
      </w:r>
      <w:r w:rsidR="007234B4" w:rsidRPr="0074786C">
        <w:rPr>
          <w:rFonts w:eastAsia="Calibri"/>
        </w:rPr>
        <w:t xml:space="preserve"> окреме </w:t>
      </w:r>
      <w:r w:rsidR="007735D5" w:rsidRPr="0074786C">
        <w:rPr>
          <w:rFonts w:eastAsia="Calibri"/>
        </w:rPr>
        <w:t xml:space="preserve">приміщення. Створено музей села </w:t>
      </w:r>
      <w:proofErr w:type="spellStart"/>
      <w:r w:rsidR="007735D5" w:rsidRPr="0074786C">
        <w:rPr>
          <w:rFonts w:eastAsia="Calibri"/>
        </w:rPr>
        <w:t>Іванівка</w:t>
      </w:r>
      <w:proofErr w:type="spellEnd"/>
      <w:r w:rsidR="007735D5" w:rsidRPr="0074786C">
        <w:rPr>
          <w:rFonts w:eastAsia="Calibri"/>
        </w:rPr>
        <w:t>.</w:t>
      </w:r>
      <w:r w:rsidR="007234B4" w:rsidRPr="0074786C">
        <w:rPr>
          <w:rFonts w:eastAsia="Calibri"/>
        </w:rPr>
        <w:t xml:space="preserve"> Керівники району відвідали цей музей.</w:t>
      </w:r>
    </w:p>
    <w:p w:rsidR="00B40132" w:rsidRPr="0074786C" w:rsidRDefault="00DC3F12" w:rsidP="00B40132">
      <w:pPr>
        <w:pStyle w:val="BOOK"/>
        <w:rPr>
          <w:rFonts w:eastAsia="Calibri"/>
          <w:color w:val="auto"/>
        </w:rPr>
      </w:pPr>
      <w:r w:rsidRPr="0074786C">
        <w:rPr>
          <w:rFonts w:eastAsia="Calibri"/>
          <w:noProof/>
        </w:rPr>
        <w:drawing>
          <wp:anchor distT="0" distB="0" distL="114300" distR="114300" simplePos="0" relativeHeight="251716608" behindDoc="1" locked="0" layoutInCell="1" allowOverlap="1" wp14:anchorId="3E1CD6F2" wp14:editId="736EC9EB">
            <wp:simplePos x="0" y="0"/>
            <wp:positionH relativeFrom="margin">
              <wp:align>right</wp:align>
            </wp:positionH>
            <wp:positionV relativeFrom="paragraph">
              <wp:posOffset>12700</wp:posOffset>
            </wp:positionV>
            <wp:extent cx="3048635" cy="2038350"/>
            <wp:effectExtent l="0" t="0" r="0" b="0"/>
            <wp:wrapTight wrapText="bothSides">
              <wp:wrapPolygon edited="0">
                <wp:start x="0" y="0"/>
                <wp:lineTo x="0" y="21398"/>
                <wp:lineTo x="21461" y="21398"/>
                <wp:lineTo x="21461" y="0"/>
                <wp:lineTo x="0" y="0"/>
              </wp:wrapPolygon>
            </wp:wrapTight>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48635" cy="2038350"/>
                    </a:xfrm>
                    <a:prstGeom prst="rect">
                      <a:avLst/>
                    </a:prstGeom>
                    <a:noFill/>
                  </pic:spPr>
                </pic:pic>
              </a:graphicData>
            </a:graphic>
            <wp14:sizeRelH relativeFrom="page">
              <wp14:pctWidth>0</wp14:pctWidth>
            </wp14:sizeRelH>
            <wp14:sizeRelV relativeFrom="page">
              <wp14:pctHeight>0</wp14:pctHeight>
            </wp14:sizeRelV>
          </wp:anchor>
        </w:drawing>
      </w:r>
      <w:r w:rsidR="00D277F0" w:rsidRPr="0074786C">
        <w:rPr>
          <w:rFonts w:eastAsia="Calibri"/>
          <w:color w:val="auto"/>
        </w:rPr>
        <w:t xml:space="preserve">У зв’язку з ситуацією у східних областях країни, до  Межівського району прибули близько 1500 тисячі тимчасово переміщених осіб з Донецької та Луганської областей. </w:t>
      </w:r>
      <w:r w:rsidR="00B40132" w:rsidRPr="0074786C">
        <w:rPr>
          <w:rFonts w:eastAsia="Calibri"/>
          <w:color w:val="auto"/>
        </w:rPr>
        <w:t xml:space="preserve">Наші бібліотеки гостинно відчинили двері для нових відвідувачів. Одні приходять до бібліотеки книги почитати, переглянути періодику. Інші - користуються соціальними мережами, онлайн-сервісами. За допомогою </w:t>
      </w:r>
      <w:proofErr w:type="spellStart"/>
      <w:r w:rsidR="00B40132" w:rsidRPr="0074786C">
        <w:rPr>
          <w:rFonts w:eastAsia="Calibri"/>
          <w:color w:val="auto"/>
        </w:rPr>
        <w:t>скайп</w:t>
      </w:r>
      <w:proofErr w:type="spellEnd"/>
      <w:r w:rsidR="00B40132" w:rsidRPr="0074786C">
        <w:rPr>
          <w:rFonts w:eastAsia="Calibri"/>
          <w:color w:val="auto"/>
        </w:rPr>
        <w:t>-зв'язку переселенці спілкуються із своїми рідними.</w:t>
      </w:r>
    </w:p>
    <w:p w:rsidR="00B40132" w:rsidRPr="0074786C" w:rsidRDefault="00B40132" w:rsidP="00B40132">
      <w:pPr>
        <w:pStyle w:val="BOOK"/>
        <w:rPr>
          <w:rFonts w:eastAsia="Calibri"/>
          <w:color w:val="auto"/>
        </w:rPr>
      </w:pPr>
      <w:r w:rsidRPr="0074786C">
        <w:rPr>
          <w:rFonts w:eastAsia="Calibri"/>
          <w:color w:val="auto"/>
        </w:rPr>
        <w:t xml:space="preserve">Напередодні нового навчального року в селах розпочалася акція допомоги "Не залишити без уваги жодної дитини". </w:t>
      </w:r>
    </w:p>
    <w:p w:rsidR="00D277F0" w:rsidRPr="0074786C" w:rsidRDefault="00D277F0" w:rsidP="00B40132">
      <w:pPr>
        <w:pStyle w:val="BOOK"/>
        <w:rPr>
          <w:rFonts w:eastAsia="Calibri"/>
          <w:color w:val="C00000"/>
        </w:rPr>
      </w:pPr>
      <w:r w:rsidRPr="0074786C">
        <w:rPr>
          <w:color w:val="auto"/>
        </w:rPr>
        <w:t xml:space="preserve">Для всіх відвідувачів бібліотеки не вистачає місць в Інтернет-центрі. Тож до послуг відвідувачів –  </w:t>
      </w:r>
      <w:proofErr w:type="spellStart"/>
      <w:r w:rsidRPr="0074786C">
        <w:rPr>
          <w:color w:val="auto"/>
        </w:rPr>
        <w:t>Wi-Fi</w:t>
      </w:r>
      <w:proofErr w:type="spellEnd"/>
      <w:r w:rsidRPr="0074786C">
        <w:rPr>
          <w:color w:val="auto"/>
        </w:rPr>
        <w:t xml:space="preserve"> зона в читальному залі та парку «Берізка» біля бібліотеки.</w:t>
      </w:r>
    </w:p>
    <w:p w:rsidR="001E48CC" w:rsidRPr="00B70E5F" w:rsidRDefault="001E48CC" w:rsidP="00D60C6D">
      <w:pPr>
        <w:pStyle w:val="BOOK"/>
        <w:rPr>
          <w:rFonts w:ascii="Century Schoolbook" w:eastAsia="Calibri" w:hAnsi="Century Schoolbook"/>
        </w:rPr>
      </w:pPr>
    </w:p>
    <w:p w:rsidR="007E70F4" w:rsidRPr="00822961" w:rsidRDefault="00EF5164" w:rsidP="00BE78F6">
      <w:pPr>
        <w:pStyle w:val="2015"/>
        <w:numPr>
          <w:ilvl w:val="0"/>
          <w:numId w:val="21"/>
        </w:numPr>
        <w:rPr>
          <w:rFonts w:ascii="Book Antiqua" w:hAnsi="Book Antiqua"/>
          <w:sz w:val="24"/>
        </w:rPr>
      </w:pPr>
      <w:bookmarkStart w:id="20" w:name="_Toc346046530"/>
      <w:bookmarkStart w:id="21" w:name="_Toc440439375"/>
      <w:r w:rsidRPr="00822961">
        <w:rPr>
          <w:rFonts w:ascii="Book Antiqua" w:hAnsi="Book Antiqua"/>
          <w:sz w:val="24"/>
        </w:rPr>
        <w:t>РЕКЛАМНО - ІМІДЖЕВА ДІЯЛЬНІСТЬ.</w:t>
      </w:r>
      <w:bookmarkStart w:id="22" w:name="_Toc346046531"/>
      <w:bookmarkEnd w:id="20"/>
      <w:r w:rsidRPr="00822961">
        <w:rPr>
          <w:rFonts w:ascii="Book Antiqua" w:hAnsi="Book Antiqua"/>
          <w:sz w:val="24"/>
        </w:rPr>
        <w:t xml:space="preserve"> ПОЗИЦІОНУВАННЯ ЦБС</w:t>
      </w:r>
      <w:bookmarkEnd w:id="22"/>
      <w:bookmarkEnd w:id="21"/>
    </w:p>
    <w:p w:rsidR="00310344" w:rsidRPr="00822961" w:rsidRDefault="0014029D" w:rsidP="007735D5">
      <w:pPr>
        <w:pStyle w:val="BOOK"/>
      </w:pPr>
      <w:r w:rsidRPr="00822961">
        <w:rPr>
          <w:lang w:bidi="en-US"/>
        </w:rPr>
        <w:t xml:space="preserve">Реклама органічно ввійшла в життя  закладу і стала одним з провідних напрямків роботи бібліотек. Для реклами бібліотеки, її послуг велике значення має друкована продукція. Це проспекти, плакати, буклети та інша рекламна </w:t>
      </w:r>
      <w:r w:rsidRPr="00822961">
        <w:rPr>
          <w:lang w:bidi="en-US"/>
        </w:rPr>
        <w:lastRenderedPageBreak/>
        <w:t>продукція.   Формуванню позитивного іміджу бібліотек сприяє організація і оформлення книжкових виставок, рекламних стендів, порт фоліо, фотоальбомів.</w:t>
      </w:r>
      <w:r w:rsidRPr="00822961">
        <w:t xml:space="preserve"> </w:t>
      </w:r>
    </w:p>
    <w:p w:rsidR="0014029D" w:rsidRPr="00822961" w:rsidRDefault="008B78CB" w:rsidP="007735D5">
      <w:pPr>
        <w:pStyle w:val="BOOK"/>
      </w:pPr>
      <w:r w:rsidRPr="00890165">
        <w:rPr>
          <w:noProof/>
        </w:rPr>
        <w:drawing>
          <wp:anchor distT="0" distB="0" distL="114300" distR="114300" simplePos="0" relativeHeight="251722752" behindDoc="1" locked="0" layoutInCell="1" allowOverlap="1" wp14:anchorId="439E6B83" wp14:editId="2F8F6465">
            <wp:simplePos x="0" y="0"/>
            <wp:positionH relativeFrom="margin">
              <wp:align>right</wp:align>
            </wp:positionH>
            <wp:positionV relativeFrom="paragraph">
              <wp:posOffset>57150</wp:posOffset>
            </wp:positionV>
            <wp:extent cx="3049200" cy="2033010"/>
            <wp:effectExtent l="0" t="0" r="0" b="5715"/>
            <wp:wrapTight wrapText="bothSides">
              <wp:wrapPolygon edited="0">
                <wp:start x="0" y="0"/>
                <wp:lineTo x="0" y="21458"/>
                <wp:lineTo x="21461" y="21458"/>
                <wp:lineTo x="21461" y="0"/>
                <wp:lineTo x="0" y="0"/>
              </wp:wrapPolygon>
            </wp:wrapTight>
            <wp:docPr id="32" name="Рисунок 32" descr="E:\Зображення\Нарада. День працівника культури\DSC_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Зображення\Нарада. День працівника культури\DSC_045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49200" cy="20330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029D" w:rsidRPr="00822961">
        <w:t xml:space="preserve">Велике значення надається  роботі з громадськістю. Бібліотечні працівники активно беруть участь в заходах до  Дня  селища, </w:t>
      </w:r>
      <w:r w:rsidR="00310344" w:rsidRPr="00822961">
        <w:t xml:space="preserve">Днях місцевого самоврядування, </w:t>
      </w:r>
      <w:r w:rsidR="0014029D" w:rsidRPr="00822961">
        <w:t>до Дня Перемоги, Дня захисту дітей, Дня знань, Дня Європи. Все це працює на імідж бібліотеки, приваблює до бібліотеки користувачів. Крім того, інформаційні і тематичні матеріали публікуються у місцевій пресі – це також допомагає залучити нових читачів.</w:t>
      </w:r>
    </w:p>
    <w:p w:rsidR="00310344" w:rsidRPr="007735D5" w:rsidRDefault="0014029D" w:rsidP="007234B4">
      <w:pPr>
        <w:pStyle w:val="BOOK"/>
        <w:rPr>
          <w:color w:val="auto"/>
        </w:rPr>
      </w:pPr>
      <w:r w:rsidRPr="007735D5">
        <w:rPr>
          <w:color w:val="auto"/>
        </w:rPr>
        <w:t xml:space="preserve">Ми позиціонуємо себе в ЗМІ. На сторінках місцевої преси були надруковані численні статті з різних аспектів діяльності </w:t>
      </w:r>
      <w:proofErr w:type="spellStart"/>
      <w:r w:rsidRPr="007735D5">
        <w:rPr>
          <w:color w:val="auto"/>
        </w:rPr>
        <w:t>Межівської</w:t>
      </w:r>
      <w:proofErr w:type="spellEnd"/>
      <w:r w:rsidRPr="007735D5">
        <w:rPr>
          <w:color w:val="auto"/>
        </w:rPr>
        <w:t xml:space="preserve"> районної бібліотеки, авторами яких були бібліотечні працівники, представники громадськості, друзі бібліотеки.</w:t>
      </w:r>
      <w:r w:rsidR="00310344" w:rsidRPr="007735D5">
        <w:rPr>
          <w:color w:val="auto"/>
        </w:rPr>
        <w:t xml:space="preserve"> На сторінках місцевої преси було </w:t>
      </w:r>
      <w:r w:rsidR="00310344" w:rsidRPr="0093093F">
        <w:rPr>
          <w:b/>
          <w:color w:val="002060"/>
          <w:u w:val="single"/>
        </w:rPr>
        <w:t xml:space="preserve">надруковано </w:t>
      </w:r>
      <w:r w:rsidR="007735D5" w:rsidRPr="0093093F">
        <w:rPr>
          <w:b/>
          <w:color w:val="002060"/>
          <w:u w:val="single"/>
        </w:rPr>
        <w:t>75</w:t>
      </w:r>
      <w:r w:rsidR="0093093F">
        <w:rPr>
          <w:b/>
          <w:color w:val="002060"/>
          <w:u w:val="single"/>
        </w:rPr>
        <w:t xml:space="preserve"> стат</w:t>
      </w:r>
      <w:r w:rsidR="0093093F" w:rsidRPr="0093093F">
        <w:rPr>
          <w:b/>
          <w:color w:val="002060"/>
          <w:u w:val="single"/>
        </w:rPr>
        <w:t>ей</w:t>
      </w:r>
      <w:r w:rsidR="00310344" w:rsidRPr="0093093F">
        <w:rPr>
          <w:color w:val="002060"/>
        </w:rPr>
        <w:t xml:space="preserve"> </w:t>
      </w:r>
      <w:r w:rsidR="00310344" w:rsidRPr="007735D5">
        <w:rPr>
          <w:color w:val="auto"/>
        </w:rPr>
        <w:t>з різних аспектів</w:t>
      </w:r>
      <w:r w:rsidR="007735D5" w:rsidRPr="007735D5">
        <w:rPr>
          <w:color w:val="auto"/>
        </w:rPr>
        <w:t xml:space="preserve"> діяльності бібліотек, з  них 23</w:t>
      </w:r>
      <w:r w:rsidR="00310344" w:rsidRPr="007735D5">
        <w:rPr>
          <w:color w:val="auto"/>
        </w:rPr>
        <w:t xml:space="preserve"> з досвіду роботи.  </w:t>
      </w:r>
    </w:p>
    <w:p w:rsidR="00310344" w:rsidRPr="00822961" w:rsidRDefault="00310344" w:rsidP="007234B4">
      <w:pPr>
        <w:pStyle w:val="BOOK"/>
        <w:rPr>
          <w:lang w:bidi="en-US"/>
        </w:rPr>
      </w:pPr>
      <w:r w:rsidRPr="007735D5">
        <w:rPr>
          <w:color w:val="auto"/>
        </w:rPr>
        <w:t xml:space="preserve">В районній бібліотеці оформлено стенд  «Межівська </w:t>
      </w:r>
      <w:r w:rsidRPr="00822961">
        <w:t>районна бібліотека: інформуємо, радимо, пропонуємо». Інформація на стенді постійно оновлюється.</w:t>
      </w:r>
      <w:r w:rsidR="007E70F4" w:rsidRPr="00822961">
        <w:rPr>
          <w:lang w:bidi="en-US"/>
        </w:rPr>
        <w:t xml:space="preserve">        </w:t>
      </w:r>
      <w:r w:rsidR="007E70F4" w:rsidRPr="00822961">
        <w:rPr>
          <w:lang w:bidi="en-US"/>
        </w:rPr>
        <w:tab/>
      </w:r>
    </w:p>
    <w:p w:rsidR="007E70F4" w:rsidRPr="00822961" w:rsidRDefault="007E70F4" w:rsidP="007234B4">
      <w:pPr>
        <w:pStyle w:val="BOOK"/>
      </w:pPr>
      <w:r w:rsidRPr="00822961">
        <w:rPr>
          <w:lang w:bidi="en-US"/>
        </w:rPr>
        <w:t xml:space="preserve">Всі бібліотеки РКЗК «Межівська ЦБС», без винятку, здійснюють рекламу своїх ресурсів та послуг та займаються видавничою діяльністю. Якість рекламних матеріалів постійно підвищується. В якості авторів рекламно-бібліографічних матеріалів виступають провідні спеціалісти ЦБС, завідуючі бібліотеками і, звичайно, читачі. Наші видання не лише надають систематизовану інформацію, а й виконують функцію методичної літератури для бібліотек, зберігають досвід роботи для майбутніх поколінь. (Інформаційно-рекламна продукція до звіту додається).  </w:t>
      </w:r>
    </w:p>
    <w:p w:rsidR="000C7C02" w:rsidRPr="00822961" w:rsidRDefault="000D0AE2" w:rsidP="007234B4">
      <w:pPr>
        <w:pStyle w:val="BOOK"/>
      </w:pPr>
      <w:r w:rsidRPr="00822961">
        <w:tab/>
      </w:r>
      <w:r w:rsidR="007A1B1B" w:rsidRPr="00822961">
        <w:t>Д</w:t>
      </w:r>
      <w:r w:rsidR="007E70F4" w:rsidRPr="00822961">
        <w:t xml:space="preserve">иректор РКЗК «Межівська ЦБС» </w:t>
      </w:r>
      <w:r w:rsidR="007A7886" w:rsidRPr="00822961">
        <w:t>двічі</w:t>
      </w:r>
      <w:r w:rsidR="007E70F4" w:rsidRPr="00822961">
        <w:t xml:space="preserve"> звітувала про роботу закладу</w:t>
      </w:r>
      <w:r w:rsidR="007A1B1B" w:rsidRPr="00822961">
        <w:t xml:space="preserve"> на оперативній нараді при голові райдержадміністрації</w:t>
      </w:r>
      <w:r w:rsidR="007A7886" w:rsidRPr="00822961">
        <w:t xml:space="preserve"> по питанню «Про бібліотечний простір району», «Бібліотеки Межівського району у соціокультурному просторі </w:t>
      </w:r>
      <w:r w:rsidR="00822961">
        <w:t xml:space="preserve">місцевої громади: новий формат», на засіданні комісії </w:t>
      </w:r>
      <w:proofErr w:type="spellStart"/>
      <w:r w:rsidR="00822961">
        <w:t>Межівської</w:t>
      </w:r>
      <w:proofErr w:type="spellEnd"/>
      <w:r w:rsidR="00822961">
        <w:t xml:space="preserve"> районної ради.</w:t>
      </w:r>
      <w:r w:rsidR="007A7886" w:rsidRPr="00822961">
        <w:t xml:space="preserve"> </w:t>
      </w:r>
      <w:r w:rsidRPr="00822961">
        <w:t>Проблеми є, але є й порозуміння з головами сільських рад у їх вирішенні.</w:t>
      </w:r>
      <w:r w:rsidR="000C7C02" w:rsidRPr="00822961">
        <w:tab/>
      </w:r>
    </w:p>
    <w:p w:rsidR="001E48CC" w:rsidRDefault="000C7C02" w:rsidP="00D60C6D">
      <w:pPr>
        <w:pStyle w:val="BOOK"/>
      </w:pPr>
      <w:r w:rsidRPr="00822961">
        <w:tab/>
      </w:r>
      <w:proofErr w:type="spellStart"/>
      <w:r w:rsidRPr="00822961">
        <w:t>Бібліотекарі</w:t>
      </w:r>
      <w:proofErr w:type="spellEnd"/>
      <w:r w:rsidRPr="00822961">
        <w:t xml:space="preserve">  працюють для громади, а отже для людей. А заходи що проходять в бібліотеках,  спрямовані проти цензури, на право людини вільно обирати коло свого читання, на захист свободи слова.</w:t>
      </w:r>
    </w:p>
    <w:p w:rsidR="00925E8B" w:rsidRPr="00D60C6D" w:rsidRDefault="00925E8B" w:rsidP="00D60C6D">
      <w:pPr>
        <w:pStyle w:val="BOOK"/>
      </w:pPr>
    </w:p>
    <w:p w:rsidR="007E70F4" w:rsidRPr="00822961" w:rsidRDefault="007E70F4" w:rsidP="00BE78F6">
      <w:pPr>
        <w:pStyle w:val="2015"/>
        <w:numPr>
          <w:ilvl w:val="0"/>
          <w:numId w:val="21"/>
        </w:numPr>
        <w:ind w:left="1494"/>
        <w:rPr>
          <w:rFonts w:ascii="Book Antiqua" w:eastAsia="Calibri" w:hAnsi="Book Antiqua"/>
          <w:sz w:val="24"/>
        </w:rPr>
      </w:pPr>
      <w:bookmarkStart w:id="23" w:name="_Toc346046532"/>
      <w:r w:rsidRPr="000060CE">
        <w:rPr>
          <w:rFonts w:eastAsia="Calibri"/>
        </w:rPr>
        <w:t xml:space="preserve"> </w:t>
      </w:r>
      <w:bookmarkStart w:id="24" w:name="_Toc440439376"/>
      <w:r w:rsidR="00EF5164" w:rsidRPr="00822961">
        <w:rPr>
          <w:rFonts w:ascii="Book Antiqua" w:eastAsia="Calibri" w:hAnsi="Book Antiqua"/>
          <w:sz w:val="24"/>
        </w:rPr>
        <w:t>БІБЛІОТЕЧНА ІННОВАТИКА</w:t>
      </w:r>
      <w:bookmarkEnd w:id="23"/>
      <w:bookmarkEnd w:id="24"/>
    </w:p>
    <w:p w:rsidR="00A9119D" w:rsidRPr="00233BC0" w:rsidRDefault="00A9119D" w:rsidP="007234B4">
      <w:pPr>
        <w:pStyle w:val="BOOK"/>
      </w:pPr>
      <w:r w:rsidRPr="00233BC0">
        <w:t xml:space="preserve">Кардинальні зміни соціально-культурної ситуації в сучасному українському суспільстві змусили сьогодні працівників бібліотек району переглянути традиційні підходи до своєї діяльності і формувати нову модель сучасної бібліотеки, такий механізм, у якому було б зацікавлене суспільство. Тому на </w:t>
      </w:r>
      <w:r w:rsidR="00DC3F12" w:rsidRPr="00392E5E">
        <w:rPr>
          <w:noProof/>
        </w:rPr>
        <w:lastRenderedPageBreak/>
        <w:drawing>
          <wp:anchor distT="0" distB="0" distL="114300" distR="114300" simplePos="0" relativeHeight="251709440" behindDoc="1" locked="0" layoutInCell="1" allowOverlap="1" wp14:anchorId="636C3B72" wp14:editId="4A3178ED">
            <wp:simplePos x="0" y="0"/>
            <wp:positionH relativeFrom="margin">
              <wp:align>right</wp:align>
            </wp:positionH>
            <wp:positionV relativeFrom="paragraph">
              <wp:posOffset>454</wp:posOffset>
            </wp:positionV>
            <wp:extent cx="3048635" cy="2286000"/>
            <wp:effectExtent l="0" t="0" r="0" b="0"/>
            <wp:wrapTight wrapText="bothSides">
              <wp:wrapPolygon edited="0">
                <wp:start x="0" y="0"/>
                <wp:lineTo x="0" y="21420"/>
                <wp:lineTo x="21461" y="21420"/>
                <wp:lineTo x="21461" y="0"/>
                <wp:lineTo x="0" y="0"/>
              </wp:wrapPolygon>
            </wp:wrapTight>
            <wp:docPr id="452" name="Рисунок 452" descr="E:\Зображення\СТЕНД 1\IMG_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Зображення\СТЕНД 1\IMG_202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4863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3BC0">
        <w:t>перший план все частіше виступає функція бібліотеки як центру бібліотечних інновацій.</w:t>
      </w:r>
      <w:r w:rsidR="007E70F4" w:rsidRPr="00233BC0">
        <w:t xml:space="preserve"> </w:t>
      </w:r>
    </w:p>
    <w:p w:rsidR="00A9119D" w:rsidRPr="00233BC0" w:rsidRDefault="00A9119D" w:rsidP="00D60C6D">
      <w:pPr>
        <w:pStyle w:val="BOOK"/>
      </w:pPr>
      <w:r w:rsidRPr="00233BC0">
        <w:t xml:space="preserve">Пункт публічного доступу до Інтернет </w:t>
      </w:r>
      <w:proofErr w:type="spellStart"/>
      <w:r w:rsidRPr="00233BC0">
        <w:t>Межівської</w:t>
      </w:r>
      <w:proofErr w:type="spellEnd"/>
      <w:r w:rsidRPr="00233BC0">
        <w:t xml:space="preserve"> районної бібліотеки   сьогодні виконує важливу місію - надання читачам вільного доступу до Інтернет - ресурсів. </w:t>
      </w:r>
      <w:proofErr w:type="spellStart"/>
      <w:r w:rsidRPr="00233BC0">
        <w:t>Інтетнет</w:t>
      </w:r>
      <w:proofErr w:type="spellEnd"/>
      <w:r w:rsidRPr="00233BC0">
        <w:t xml:space="preserve">-центр обладнаний  3-ма комп’ютерами, до послуг користувачів принтер,  сканер.  Також у наявності є веб-камери, що дають можливість нашим користувачам спілкуватися в Skype режимі. </w:t>
      </w:r>
    </w:p>
    <w:p w:rsidR="00A9119D" w:rsidRPr="00233BC0" w:rsidRDefault="00A9119D" w:rsidP="00D60C6D">
      <w:pPr>
        <w:pStyle w:val="BOOK"/>
        <w:rPr>
          <w:rFonts w:eastAsia="Calibri"/>
        </w:rPr>
      </w:pPr>
      <w:r w:rsidRPr="00233BC0">
        <w:rPr>
          <w:rFonts w:eastAsia="Calibri"/>
        </w:rPr>
        <w:t xml:space="preserve">        </w:t>
      </w:r>
      <w:r w:rsidRPr="00233BC0">
        <w:t>Ф</w:t>
      </w:r>
      <w:r w:rsidRPr="00233BC0">
        <w:rPr>
          <w:rFonts w:eastAsia="Calibri"/>
        </w:rPr>
        <w:t xml:space="preserve">ахівці </w:t>
      </w:r>
      <w:r w:rsidRPr="00233BC0">
        <w:t>бібліотеки допомагають користувачам</w:t>
      </w:r>
      <w:r w:rsidRPr="00233BC0">
        <w:rPr>
          <w:rFonts w:eastAsia="Calibri"/>
        </w:rPr>
        <w:t xml:space="preserve"> швидко зорієнтуватися в інформаційному потоці, вибрати надійне джерело і отримати максимум достовірної інформації з необхідних питань. </w:t>
      </w:r>
    </w:p>
    <w:p w:rsidR="00A9119D" w:rsidRPr="007735D5" w:rsidRDefault="00233BC0" w:rsidP="00D60C6D">
      <w:pPr>
        <w:pStyle w:val="BOOK"/>
        <w:rPr>
          <w:rFonts w:eastAsia="Calibri"/>
          <w:b/>
          <w:i/>
          <w:color w:val="auto"/>
        </w:rPr>
      </w:pPr>
      <w:r w:rsidRPr="007735D5">
        <w:rPr>
          <w:b/>
          <w:i/>
          <w:color w:val="auto"/>
        </w:rPr>
        <w:t>В 2015</w:t>
      </w:r>
      <w:r w:rsidR="00A9119D" w:rsidRPr="007735D5">
        <w:rPr>
          <w:b/>
          <w:i/>
          <w:color w:val="auto"/>
        </w:rPr>
        <w:t xml:space="preserve"> році</w:t>
      </w:r>
      <w:r w:rsidR="00A9119D" w:rsidRPr="007735D5">
        <w:rPr>
          <w:rFonts w:eastAsia="Calibri"/>
          <w:b/>
          <w:i/>
          <w:color w:val="auto"/>
        </w:rPr>
        <w:t xml:space="preserve"> послугами </w:t>
      </w:r>
      <w:r w:rsidR="00C76C17" w:rsidRPr="007735D5">
        <w:rPr>
          <w:b/>
          <w:i/>
          <w:color w:val="auto"/>
        </w:rPr>
        <w:t>Пунктів</w:t>
      </w:r>
      <w:r w:rsidR="00A9119D" w:rsidRPr="007735D5">
        <w:rPr>
          <w:b/>
          <w:i/>
          <w:color w:val="auto"/>
        </w:rPr>
        <w:t xml:space="preserve"> публічного доступу до Інтернет </w:t>
      </w:r>
      <w:r w:rsidR="00A9119D" w:rsidRPr="007735D5">
        <w:rPr>
          <w:rFonts w:eastAsia="Calibri"/>
          <w:b/>
          <w:i/>
          <w:color w:val="auto"/>
        </w:rPr>
        <w:t xml:space="preserve"> скористалися:</w:t>
      </w:r>
    </w:p>
    <w:p w:rsidR="0054602D" w:rsidRPr="007735D5" w:rsidRDefault="0054602D" w:rsidP="00D60C6D">
      <w:pPr>
        <w:pStyle w:val="BOOK"/>
        <w:rPr>
          <w:rFonts w:eastAsia="Calibri"/>
          <w:color w:val="auto"/>
        </w:rPr>
      </w:pPr>
    </w:p>
    <w:p w:rsidR="007234B4" w:rsidRPr="007735D5" w:rsidRDefault="007234B4" w:rsidP="00D60C6D">
      <w:pPr>
        <w:pStyle w:val="BOOK"/>
        <w:rPr>
          <w:rFonts w:eastAsia="Calibri"/>
          <w:color w:val="auto"/>
        </w:rPr>
      </w:pPr>
    </w:p>
    <w:p w:rsidR="007234B4" w:rsidRPr="00233BC0" w:rsidRDefault="00B70E5F" w:rsidP="00D60C6D">
      <w:pPr>
        <w:pStyle w:val="BOOK"/>
        <w:rPr>
          <w:rFonts w:eastAsia="Calibri"/>
        </w:rPr>
      </w:pPr>
      <w:r w:rsidRPr="00233BC0">
        <w:rPr>
          <w:rFonts w:eastAsia="Calibri"/>
          <w:noProof/>
        </w:rPr>
        <w:drawing>
          <wp:anchor distT="0" distB="0" distL="114300" distR="114300" simplePos="0" relativeHeight="251620352" behindDoc="1" locked="0" layoutInCell="1" allowOverlap="1" wp14:anchorId="29EF9AB8" wp14:editId="680F48A7">
            <wp:simplePos x="0" y="0"/>
            <wp:positionH relativeFrom="page">
              <wp:posOffset>2100194</wp:posOffset>
            </wp:positionH>
            <wp:positionV relativeFrom="paragraph">
              <wp:posOffset>9221</wp:posOffset>
            </wp:positionV>
            <wp:extent cx="2990850" cy="1200150"/>
            <wp:effectExtent l="76200" t="0" r="95250" b="57150"/>
            <wp:wrapTight wrapText="bothSides">
              <wp:wrapPolygon edited="0">
                <wp:start x="-413" y="343"/>
                <wp:lineTo x="-550" y="21600"/>
                <wp:lineTo x="-275" y="22286"/>
                <wp:lineTo x="21875" y="22286"/>
                <wp:lineTo x="22150" y="17486"/>
                <wp:lineTo x="21875" y="6514"/>
                <wp:lineTo x="21875" y="343"/>
                <wp:lineTo x="-413" y="343"/>
              </wp:wrapPolygon>
            </wp:wrapTight>
            <wp:docPr id="458" name="Схема 4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14:sizeRelH relativeFrom="margin">
              <wp14:pctWidth>0</wp14:pctWidth>
            </wp14:sizeRelH>
            <wp14:sizeRelV relativeFrom="margin">
              <wp14:pctHeight>0</wp14:pctHeight>
            </wp14:sizeRelV>
          </wp:anchor>
        </w:drawing>
      </w:r>
    </w:p>
    <w:p w:rsidR="007234B4" w:rsidRPr="00233BC0" w:rsidRDefault="007234B4" w:rsidP="00D60C6D">
      <w:pPr>
        <w:pStyle w:val="BOOK"/>
        <w:rPr>
          <w:rFonts w:eastAsia="Calibri"/>
        </w:rPr>
      </w:pPr>
    </w:p>
    <w:p w:rsidR="007234B4" w:rsidRPr="00233BC0" w:rsidRDefault="007234B4" w:rsidP="00D60C6D">
      <w:pPr>
        <w:pStyle w:val="BOOK"/>
        <w:rPr>
          <w:rFonts w:eastAsia="Calibri"/>
        </w:rPr>
      </w:pPr>
    </w:p>
    <w:p w:rsidR="007234B4" w:rsidRPr="00233BC0" w:rsidRDefault="007234B4" w:rsidP="00D60C6D">
      <w:pPr>
        <w:pStyle w:val="BOOK"/>
        <w:rPr>
          <w:rFonts w:eastAsia="Calibri"/>
        </w:rPr>
      </w:pPr>
    </w:p>
    <w:p w:rsidR="007234B4" w:rsidRPr="00233BC0" w:rsidRDefault="007234B4" w:rsidP="00D60C6D">
      <w:pPr>
        <w:pStyle w:val="BOOK"/>
        <w:rPr>
          <w:rFonts w:eastAsia="Calibri"/>
        </w:rPr>
      </w:pPr>
    </w:p>
    <w:p w:rsidR="007234B4" w:rsidRPr="00233BC0" w:rsidRDefault="007234B4" w:rsidP="00D60C6D">
      <w:pPr>
        <w:pStyle w:val="BOOK"/>
        <w:rPr>
          <w:rFonts w:eastAsia="Calibri"/>
        </w:rPr>
      </w:pPr>
    </w:p>
    <w:p w:rsidR="007234B4" w:rsidRPr="00233BC0" w:rsidRDefault="007234B4" w:rsidP="00D60C6D">
      <w:pPr>
        <w:pStyle w:val="BOOK"/>
        <w:rPr>
          <w:rFonts w:eastAsia="Calibri"/>
        </w:rPr>
      </w:pPr>
    </w:p>
    <w:p w:rsidR="007234B4" w:rsidRPr="00233BC0" w:rsidRDefault="007234B4" w:rsidP="00D60C6D">
      <w:pPr>
        <w:pStyle w:val="BOOK"/>
        <w:rPr>
          <w:rFonts w:eastAsia="Calibri"/>
        </w:rPr>
      </w:pPr>
    </w:p>
    <w:p w:rsidR="00A9119D" w:rsidRPr="00233BC0" w:rsidRDefault="0054602D" w:rsidP="0002634B">
      <w:pPr>
        <w:pStyle w:val="BOOK"/>
        <w:ind w:firstLine="426"/>
        <w:rPr>
          <w:rFonts w:eastAsia="Calibri"/>
        </w:rPr>
      </w:pPr>
      <w:r w:rsidRPr="00233BC0">
        <w:rPr>
          <w:rFonts w:eastAsia="Calibri"/>
        </w:rPr>
        <w:t xml:space="preserve">Протягом року користувачі проходять навчання основам комп’ютерної грамотності та роботі в Інтернет-мережі. </w:t>
      </w:r>
    </w:p>
    <w:p w:rsidR="00A9119D" w:rsidRPr="00233BC0" w:rsidRDefault="00916CFD" w:rsidP="0002634B">
      <w:pPr>
        <w:pStyle w:val="BOOK"/>
        <w:ind w:firstLine="426"/>
        <w:rPr>
          <w:rFonts w:cs="Arial"/>
          <w:color w:val="000000" w:themeColor="text1"/>
        </w:rPr>
      </w:pPr>
      <w:r w:rsidRPr="00916CFD">
        <w:rPr>
          <w:noProof/>
          <w:color w:val="000000" w:themeColor="text1"/>
        </w:rPr>
        <w:drawing>
          <wp:anchor distT="0" distB="0" distL="114300" distR="114300" simplePos="0" relativeHeight="251714560" behindDoc="1" locked="0" layoutInCell="1" allowOverlap="1" wp14:anchorId="2D631745" wp14:editId="4D807B6C">
            <wp:simplePos x="0" y="0"/>
            <wp:positionH relativeFrom="margin">
              <wp:align>right</wp:align>
            </wp:positionH>
            <wp:positionV relativeFrom="paragraph">
              <wp:posOffset>77652</wp:posOffset>
            </wp:positionV>
            <wp:extent cx="3049200" cy="2286102"/>
            <wp:effectExtent l="0" t="0" r="0" b="0"/>
            <wp:wrapTight wrapText="bothSides">
              <wp:wrapPolygon edited="0">
                <wp:start x="0" y="0"/>
                <wp:lineTo x="0" y="21420"/>
                <wp:lineTo x="21461" y="21420"/>
                <wp:lineTo x="21461" y="0"/>
                <wp:lineTo x="0" y="0"/>
              </wp:wrapPolygon>
            </wp:wrapTight>
            <wp:docPr id="471" name="Рисунок 471" descr="E:\Зображення\Журналісти в редакції\IMG_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Зображення\Журналісти в редакції\IMG_021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49200" cy="2286102"/>
                    </a:xfrm>
                    <a:prstGeom prst="rect">
                      <a:avLst/>
                    </a:prstGeom>
                    <a:noFill/>
                    <a:ln>
                      <a:noFill/>
                    </a:ln>
                  </pic:spPr>
                </pic:pic>
              </a:graphicData>
            </a:graphic>
            <wp14:sizeRelH relativeFrom="page">
              <wp14:pctWidth>0</wp14:pctWidth>
            </wp14:sizeRelH>
            <wp14:sizeRelV relativeFrom="page">
              <wp14:pctHeight>0</wp14:pctHeight>
            </wp14:sizeRelV>
          </wp:anchor>
        </w:drawing>
      </w:r>
      <w:r w:rsidR="00CA1BD2" w:rsidRPr="00233BC0">
        <w:rPr>
          <w:iCs/>
        </w:rPr>
        <w:t>Робота Пунктів</w:t>
      </w:r>
      <w:r w:rsidR="00A9119D" w:rsidRPr="00233BC0">
        <w:rPr>
          <w:rFonts w:eastAsia="Calibri"/>
          <w:iCs/>
        </w:rPr>
        <w:t xml:space="preserve"> була спрямована на те, щоб не лише навчити користуватися Інтернет-ресурсами, а й орієнтувати користувачів на кращі сайти, всебічно показати можливості  Інтернету для дозвілля, навчання та спілкування. Відбувається це шляхом організації різноманітних  заходів. </w:t>
      </w:r>
      <w:r w:rsidR="00A9119D" w:rsidRPr="00233BC0">
        <w:rPr>
          <w:rFonts w:eastAsia="Calibri"/>
        </w:rPr>
        <w:t xml:space="preserve">     Цікавими та пізнавальними протягом року були віртуальні подорожі, мандрівки, екскурсії, тренінги, огляди, відео мандрівки</w:t>
      </w:r>
      <w:r w:rsidR="00A9119D" w:rsidRPr="00233BC0">
        <w:rPr>
          <w:rFonts w:eastAsia="Calibri"/>
          <w:b/>
          <w:i/>
        </w:rPr>
        <w:t>,</w:t>
      </w:r>
      <w:r w:rsidR="00A9119D" w:rsidRPr="00233BC0">
        <w:rPr>
          <w:rFonts w:eastAsia="Calibri"/>
        </w:rPr>
        <w:t xml:space="preserve"> медіа-подорожі. </w:t>
      </w:r>
    </w:p>
    <w:p w:rsidR="00A9119D" w:rsidRPr="00233BC0" w:rsidRDefault="00A9119D" w:rsidP="00D60C6D">
      <w:pPr>
        <w:pStyle w:val="BOOK"/>
        <w:rPr>
          <w:rFonts w:cs="Arial"/>
          <w:color w:val="000000" w:themeColor="text1"/>
        </w:rPr>
      </w:pPr>
      <w:r w:rsidRPr="00233BC0">
        <w:rPr>
          <w:rFonts w:cs="Arial"/>
          <w:color w:val="000000" w:themeColor="text1"/>
        </w:rPr>
        <w:t>С</w:t>
      </w:r>
      <w:r w:rsidR="00D91DAE" w:rsidRPr="00233BC0">
        <w:rPr>
          <w:rFonts w:cs="Arial"/>
          <w:color w:val="000000" w:themeColor="text1"/>
        </w:rPr>
        <w:t>учасний бібліотекар є</w:t>
      </w:r>
      <w:r w:rsidRPr="00233BC0">
        <w:rPr>
          <w:rFonts w:cs="Arial"/>
          <w:color w:val="000000" w:themeColor="text1"/>
        </w:rPr>
        <w:t xml:space="preserve"> обізнаним </w:t>
      </w:r>
      <w:r w:rsidR="00D91DAE" w:rsidRPr="00233BC0">
        <w:rPr>
          <w:rFonts w:cs="Arial"/>
          <w:color w:val="000000" w:themeColor="text1"/>
        </w:rPr>
        <w:t>із сучасними технологіями, вміє</w:t>
      </w:r>
      <w:r w:rsidRPr="00233BC0">
        <w:rPr>
          <w:rFonts w:cs="Arial"/>
          <w:color w:val="000000" w:themeColor="text1"/>
        </w:rPr>
        <w:t xml:space="preserve"> організовува</w:t>
      </w:r>
      <w:r w:rsidR="00D91DAE" w:rsidRPr="00233BC0">
        <w:rPr>
          <w:rFonts w:cs="Arial"/>
          <w:color w:val="000000" w:themeColor="text1"/>
        </w:rPr>
        <w:t>ти віртуальні форми, здійснює</w:t>
      </w:r>
      <w:r w:rsidRPr="00233BC0">
        <w:rPr>
          <w:rFonts w:cs="Arial"/>
          <w:color w:val="000000" w:themeColor="text1"/>
        </w:rPr>
        <w:t xml:space="preserve"> дистанційне консультування,   муль</w:t>
      </w:r>
      <w:r w:rsidR="00D91DAE" w:rsidRPr="00233BC0">
        <w:rPr>
          <w:rFonts w:cs="Arial"/>
          <w:color w:val="000000" w:themeColor="text1"/>
        </w:rPr>
        <w:t>тимедійні презентації, знаходить</w:t>
      </w:r>
      <w:r w:rsidRPr="00233BC0">
        <w:rPr>
          <w:rFonts w:cs="Arial"/>
          <w:color w:val="000000" w:themeColor="text1"/>
        </w:rPr>
        <w:t xml:space="preserve"> різну інформацію в Інтернеті.</w:t>
      </w:r>
    </w:p>
    <w:p w:rsidR="008F7317" w:rsidRPr="00233BC0" w:rsidRDefault="004746C9" w:rsidP="0002634B">
      <w:pPr>
        <w:pStyle w:val="BOOK"/>
        <w:ind w:firstLine="708"/>
      </w:pPr>
      <w:r>
        <w:rPr>
          <w:b/>
          <w:i/>
          <w:color w:val="002060"/>
        </w:rPr>
        <w:t>У 2015</w:t>
      </w:r>
      <w:r w:rsidR="007234B4" w:rsidRPr="00233BC0">
        <w:rPr>
          <w:b/>
          <w:i/>
          <w:color w:val="002060"/>
        </w:rPr>
        <w:t xml:space="preserve"> році </w:t>
      </w:r>
      <w:r w:rsidR="00D91DAE" w:rsidRPr="00233BC0">
        <w:rPr>
          <w:b/>
          <w:i/>
          <w:color w:val="002060"/>
        </w:rPr>
        <w:t>блог</w:t>
      </w:r>
      <w:r w:rsidR="007234B4" w:rsidRPr="00233BC0">
        <w:rPr>
          <w:b/>
          <w:i/>
          <w:color w:val="002060"/>
        </w:rPr>
        <w:t>и «Межівська бібліотека» та блог</w:t>
      </w:r>
      <w:r w:rsidR="00D91DAE" w:rsidRPr="00233BC0">
        <w:rPr>
          <w:b/>
          <w:i/>
          <w:color w:val="002060"/>
        </w:rPr>
        <w:t xml:space="preserve"> бібліотеки</w:t>
      </w:r>
      <w:r w:rsidR="007234B4" w:rsidRPr="00233BC0">
        <w:rPr>
          <w:b/>
          <w:i/>
          <w:color w:val="002060"/>
        </w:rPr>
        <w:t xml:space="preserve"> для дітей</w:t>
      </w:r>
      <w:r w:rsidR="00D91DAE" w:rsidRPr="00233BC0">
        <w:rPr>
          <w:b/>
          <w:i/>
          <w:color w:val="002060"/>
        </w:rPr>
        <w:t xml:space="preserve"> «</w:t>
      </w:r>
      <w:proofErr w:type="spellStart"/>
      <w:r w:rsidR="00D91DAE" w:rsidRPr="00233BC0">
        <w:rPr>
          <w:b/>
          <w:i/>
          <w:color w:val="002060"/>
        </w:rPr>
        <w:t>Бібліознайки</w:t>
      </w:r>
      <w:proofErr w:type="spellEnd"/>
      <w:r w:rsidR="00D91DAE" w:rsidRPr="00233BC0">
        <w:rPr>
          <w:b/>
          <w:i/>
          <w:color w:val="002060"/>
        </w:rPr>
        <w:t>»</w:t>
      </w:r>
      <w:r w:rsidR="007234B4" w:rsidRPr="00233BC0">
        <w:rPr>
          <w:b/>
          <w:i/>
          <w:color w:val="002060"/>
        </w:rPr>
        <w:t xml:space="preserve"> постійно поповнювалися новими матеріалами.</w:t>
      </w:r>
    </w:p>
    <w:p w:rsidR="00A9119D" w:rsidRPr="00233BC0" w:rsidRDefault="000C7C02" w:rsidP="0002634B">
      <w:pPr>
        <w:pStyle w:val="BOOK"/>
        <w:ind w:firstLine="708"/>
        <w:rPr>
          <w:color w:val="auto"/>
        </w:rPr>
      </w:pPr>
      <w:r w:rsidRPr="00233BC0">
        <w:rPr>
          <w:color w:val="auto"/>
        </w:rPr>
        <w:lastRenderedPageBreak/>
        <w:t xml:space="preserve">У </w:t>
      </w:r>
      <w:r w:rsidR="00A9119D" w:rsidRPr="00233BC0">
        <w:rPr>
          <w:color w:val="auto"/>
        </w:rPr>
        <w:t>Пункті</w:t>
      </w:r>
      <w:r w:rsidRPr="00233BC0">
        <w:rPr>
          <w:color w:val="auto"/>
        </w:rPr>
        <w:t xml:space="preserve"> публічного доступу до Інтернет</w:t>
      </w:r>
      <w:r w:rsidR="00A9119D" w:rsidRPr="00233BC0">
        <w:rPr>
          <w:color w:val="auto"/>
        </w:rPr>
        <w:t xml:space="preserve"> пройшли </w:t>
      </w:r>
      <w:r w:rsidR="00A9119D" w:rsidRPr="00233BC0">
        <w:rPr>
          <w:color w:val="auto"/>
          <w:lang w:val="en-US"/>
        </w:rPr>
        <w:t>TAL</w:t>
      </w:r>
      <w:r w:rsidR="00A9119D" w:rsidRPr="00233BC0">
        <w:rPr>
          <w:color w:val="auto"/>
        </w:rPr>
        <w:t xml:space="preserve"> тренінги:</w:t>
      </w:r>
    </w:p>
    <w:p w:rsidR="000060CE" w:rsidRPr="00233BC0" w:rsidRDefault="00A9119D" w:rsidP="0002634B">
      <w:pPr>
        <w:pStyle w:val="BOOK"/>
        <w:ind w:firstLine="708"/>
        <w:rPr>
          <w:color w:val="auto"/>
        </w:rPr>
      </w:pPr>
      <w:r w:rsidRPr="00233BC0">
        <w:rPr>
          <w:color w:val="auto"/>
        </w:rPr>
        <w:t>Створення електронної власної пошти;</w:t>
      </w:r>
      <w:r w:rsidR="00233BC0">
        <w:rPr>
          <w:color w:val="auto"/>
        </w:rPr>
        <w:t xml:space="preserve"> </w:t>
      </w:r>
      <w:r w:rsidRPr="00233BC0">
        <w:rPr>
          <w:color w:val="auto"/>
        </w:rPr>
        <w:t xml:space="preserve">Створюємо блог  в </w:t>
      </w:r>
      <w:proofErr w:type="spellStart"/>
      <w:r w:rsidRPr="00233BC0">
        <w:rPr>
          <w:color w:val="auto"/>
        </w:rPr>
        <w:t>Wordpress</w:t>
      </w:r>
      <w:proofErr w:type="spellEnd"/>
      <w:r w:rsidRPr="00233BC0">
        <w:rPr>
          <w:color w:val="auto"/>
        </w:rPr>
        <w:t>;</w:t>
      </w:r>
      <w:r w:rsidR="00233BC0">
        <w:rPr>
          <w:color w:val="auto"/>
        </w:rPr>
        <w:t xml:space="preserve"> </w:t>
      </w:r>
      <w:r w:rsidRPr="00233BC0">
        <w:rPr>
          <w:color w:val="auto"/>
        </w:rPr>
        <w:t>Онлайн етикет;</w:t>
      </w:r>
      <w:r w:rsidR="00233BC0">
        <w:rPr>
          <w:color w:val="auto"/>
        </w:rPr>
        <w:t xml:space="preserve"> </w:t>
      </w:r>
      <w:r w:rsidRPr="00233BC0">
        <w:rPr>
          <w:color w:val="auto"/>
        </w:rPr>
        <w:t>Створення презентацій в Microsoft Office PowerPoint ;</w:t>
      </w:r>
      <w:r w:rsidR="00233BC0">
        <w:rPr>
          <w:color w:val="auto"/>
        </w:rPr>
        <w:t xml:space="preserve"> </w:t>
      </w:r>
      <w:r w:rsidRPr="00233BC0">
        <w:rPr>
          <w:color w:val="auto"/>
        </w:rPr>
        <w:t>Розробка ефективний відео;</w:t>
      </w:r>
      <w:r w:rsidR="00233BC0">
        <w:rPr>
          <w:color w:val="auto"/>
        </w:rPr>
        <w:t xml:space="preserve"> </w:t>
      </w:r>
      <w:r w:rsidRPr="00233BC0">
        <w:rPr>
          <w:rFonts w:eastAsia="Gungsuh"/>
          <w:color w:val="auto"/>
        </w:rPr>
        <w:t xml:space="preserve">Практичні рекомендації щодо створення буклету в програмі </w:t>
      </w:r>
      <w:r w:rsidR="000060CE" w:rsidRPr="00233BC0">
        <w:rPr>
          <w:rFonts w:eastAsia="Gungsuh"/>
          <w:color w:val="auto"/>
        </w:rPr>
        <w:t>Publisher;</w:t>
      </w:r>
      <w:r w:rsidR="00233BC0">
        <w:rPr>
          <w:rFonts w:eastAsia="Gungsuh"/>
          <w:color w:val="auto"/>
        </w:rPr>
        <w:t xml:space="preserve"> </w:t>
      </w:r>
      <w:r w:rsidR="000060CE" w:rsidRPr="00233BC0">
        <w:rPr>
          <w:rFonts w:eastAsia="Gungsuh"/>
          <w:bCs/>
          <w:color w:val="auto"/>
          <w:kern w:val="36"/>
        </w:rPr>
        <w:t xml:space="preserve">Реєстрація в </w:t>
      </w:r>
      <w:proofErr w:type="spellStart"/>
      <w:r w:rsidR="000060CE" w:rsidRPr="00233BC0">
        <w:rPr>
          <w:rFonts w:eastAsia="Gungsuh"/>
          <w:bCs/>
          <w:color w:val="auto"/>
          <w:kern w:val="36"/>
        </w:rPr>
        <w:t>Facebook</w:t>
      </w:r>
      <w:proofErr w:type="spellEnd"/>
      <w:r w:rsidR="00233BC0">
        <w:rPr>
          <w:rFonts w:eastAsia="Gungsuh"/>
          <w:bCs/>
          <w:color w:val="auto"/>
          <w:kern w:val="36"/>
        </w:rPr>
        <w:t xml:space="preserve">; </w:t>
      </w:r>
      <w:r w:rsidR="000060CE" w:rsidRPr="00233BC0">
        <w:rPr>
          <w:color w:val="auto"/>
        </w:rPr>
        <w:t>«СКАЙП- діалог для підлітків»</w:t>
      </w:r>
      <w:r w:rsidR="00233BC0">
        <w:rPr>
          <w:color w:val="auto"/>
        </w:rPr>
        <w:t>.</w:t>
      </w:r>
      <w:r w:rsidR="00BB2B2F" w:rsidRPr="00BB2B2F">
        <w:rPr>
          <w:rFonts w:ascii="Times New Roman" w:hAnsi="Times New Roman"/>
          <w:snapToGrid w:val="0"/>
          <w:w w:val="0"/>
          <w:sz w:val="0"/>
          <w:szCs w:val="0"/>
          <w:u w:color="000000"/>
          <w:bdr w:val="none" w:sz="0" w:space="0" w:color="000000"/>
          <w:shd w:val="clear" w:color="000000" w:fill="000000"/>
          <w:lang w:val="x-none" w:eastAsia="x-none" w:bidi="x-none"/>
        </w:rPr>
        <w:t xml:space="preserve"> </w:t>
      </w:r>
      <w:r w:rsidR="000060CE" w:rsidRPr="00233BC0">
        <w:rPr>
          <w:color w:val="auto"/>
        </w:rPr>
        <w:t xml:space="preserve">  </w:t>
      </w:r>
    </w:p>
    <w:p w:rsidR="000060CE" w:rsidRPr="00233BC0" w:rsidRDefault="000060CE" w:rsidP="0002634B">
      <w:pPr>
        <w:pStyle w:val="BOOK"/>
        <w:ind w:firstLine="708"/>
        <w:rPr>
          <w:color w:val="000000" w:themeColor="text1"/>
        </w:rPr>
      </w:pPr>
      <w:r w:rsidRPr="00233BC0">
        <w:rPr>
          <w:color w:val="000000" w:themeColor="text1"/>
        </w:rPr>
        <w:t xml:space="preserve">Спектр використання інформаційних технологій  найрізноманітніший. А головним завданням бібліотек було  досягнення того, щоб застосування комп’ютера носило світоглядний, загальнокультурний характер, було спрямоване на всебічний розвиток особистості людини і розкриття її творчих здібностей. Ми зрозуміли, що час формує нове покоління читачів. </w:t>
      </w:r>
    </w:p>
    <w:p w:rsidR="000060CE" w:rsidRPr="00233BC0" w:rsidRDefault="000060CE" w:rsidP="0002634B">
      <w:pPr>
        <w:pStyle w:val="BOOK"/>
        <w:ind w:firstLine="708"/>
        <w:rPr>
          <w:sz w:val="28"/>
          <w:szCs w:val="28"/>
        </w:rPr>
      </w:pPr>
      <w:r w:rsidRPr="00233BC0">
        <w:rPr>
          <w:color w:val="000000" w:themeColor="text1"/>
        </w:rPr>
        <w:t>Уже набутий досвід роботи Пункту публічного доступу до Інтернет сприятиме подальшому найбільш повному та оперативному інформаційному забезпеченню користувачів  бібліотек району.</w:t>
      </w:r>
      <w:r w:rsidR="00916CFD" w:rsidRPr="00916CFD">
        <w:rPr>
          <w:rFonts w:ascii="Times New Roman" w:hAnsi="Times New Roman"/>
          <w:snapToGrid w:val="0"/>
          <w:w w:val="0"/>
          <w:sz w:val="0"/>
          <w:szCs w:val="0"/>
          <w:u w:color="000000"/>
          <w:bdr w:val="none" w:sz="0" w:space="0" w:color="000000"/>
          <w:shd w:val="clear" w:color="000000" w:fill="000000"/>
          <w:lang w:val="x-none" w:eastAsia="x-none" w:bidi="x-none"/>
        </w:rPr>
        <w:t xml:space="preserve"> </w:t>
      </w:r>
      <w:r w:rsidRPr="00233BC0">
        <w:rPr>
          <w:sz w:val="28"/>
          <w:szCs w:val="28"/>
        </w:rPr>
        <w:tab/>
      </w:r>
      <w:r w:rsidRPr="00233BC0">
        <w:rPr>
          <w:snapToGrid w:val="0"/>
          <w:w w:val="0"/>
          <w:sz w:val="0"/>
          <w:szCs w:val="0"/>
          <w:u w:color="000000"/>
          <w:bdr w:val="none" w:sz="0" w:space="0" w:color="000000"/>
          <w:shd w:val="clear" w:color="000000" w:fill="000000"/>
          <w:lang w:val="x-none" w:eastAsia="x-none" w:bidi="x-none"/>
        </w:rPr>
        <w:t xml:space="preserve"> </w:t>
      </w:r>
    </w:p>
    <w:p w:rsidR="000060CE" w:rsidRPr="00233BC0" w:rsidRDefault="000060CE" w:rsidP="00D60C6D">
      <w:pPr>
        <w:pStyle w:val="BOOK"/>
      </w:pPr>
      <w:r w:rsidRPr="00233BC0">
        <w:rPr>
          <w:sz w:val="28"/>
          <w:szCs w:val="28"/>
        </w:rPr>
        <w:t xml:space="preserve"> </w:t>
      </w:r>
      <w:r w:rsidR="0002634B">
        <w:rPr>
          <w:sz w:val="28"/>
          <w:szCs w:val="28"/>
        </w:rPr>
        <w:tab/>
      </w:r>
      <w:r w:rsidRPr="00233BC0">
        <w:t xml:space="preserve">Бібліотеки розвиваються, постійно вдосконалюючи різні сторони своєї діяльності. Бібліотека, які мають доступ до Інтернет надають нові послуги та пропозиції: створення електронних адрес, сторінок в контакті, власних блогів, а також впроваджувати в бібліотечну практику нові форми і методи роботи. Наприклад: огляди нових ресурсів Інтернету, слайд-лекції, комп’ютерні (мультимедійні) презентації, </w:t>
      </w:r>
      <w:proofErr w:type="spellStart"/>
      <w:r w:rsidRPr="00233BC0">
        <w:t>відеобесіди</w:t>
      </w:r>
      <w:proofErr w:type="spellEnd"/>
      <w:r w:rsidRPr="00233BC0">
        <w:t xml:space="preserve">, </w:t>
      </w:r>
      <w:proofErr w:type="spellStart"/>
      <w:r w:rsidRPr="00233BC0">
        <w:t>уроки</w:t>
      </w:r>
      <w:proofErr w:type="spellEnd"/>
      <w:r w:rsidRPr="00233BC0">
        <w:t>, розповіді.</w:t>
      </w:r>
      <w:r w:rsidRPr="00233BC0">
        <w:rPr>
          <w:noProof/>
        </w:rPr>
        <w:t xml:space="preserve"> </w:t>
      </w:r>
    </w:p>
    <w:p w:rsidR="000D12A4" w:rsidRPr="00233BC0" w:rsidRDefault="000060CE" w:rsidP="0002634B">
      <w:pPr>
        <w:pStyle w:val="BOOK"/>
        <w:ind w:firstLine="708"/>
        <w:rPr>
          <w:snapToGrid w:val="0"/>
          <w:w w:val="0"/>
          <w:u w:color="000000"/>
          <w:bdr w:val="none" w:sz="0" w:space="0" w:color="000000"/>
          <w:shd w:val="clear" w:color="000000" w:fill="000000"/>
          <w:lang w:val="x-none" w:eastAsia="x-none" w:bidi="x-none"/>
        </w:rPr>
      </w:pPr>
      <w:r w:rsidRPr="00233BC0">
        <w:t>Бібліотечні працівники розуміють, що інновації - необхідний елемент розвитку, без них будь-яким бібліотекам неможливо залишитися соціально-значущими організаціями.</w:t>
      </w:r>
      <w:r w:rsidRPr="00233BC0">
        <w:rPr>
          <w:snapToGrid w:val="0"/>
          <w:w w:val="0"/>
          <w:u w:color="000000"/>
          <w:bdr w:val="none" w:sz="0" w:space="0" w:color="000000"/>
          <w:shd w:val="clear" w:color="000000" w:fill="000000"/>
          <w:lang w:val="x-none" w:eastAsia="x-none" w:bidi="x-none"/>
        </w:rPr>
        <w:t xml:space="preserve"> </w:t>
      </w:r>
    </w:p>
    <w:p w:rsidR="00B70E5F" w:rsidRPr="007234B4" w:rsidRDefault="00B70E5F" w:rsidP="00D60C6D">
      <w:pPr>
        <w:pStyle w:val="BOOK"/>
        <w:rPr>
          <w:rFonts w:ascii="Century Schoolbook" w:hAnsi="Century Schoolbook"/>
          <w:snapToGrid w:val="0"/>
          <w:w w:val="0"/>
          <w:u w:color="000000"/>
          <w:bdr w:val="none" w:sz="0" w:space="0" w:color="000000"/>
          <w:shd w:val="clear" w:color="000000" w:fill="000000"/>
          <w:lang w:val="x-none" w:eastAsia="x-none" w:bidi="x-none"/>
        </w:rPr>
      </w:pPr>
    </w:p>
    <w:p w:rsidR="00AD5091" w:rsidRPr="00233BC0" w:rsidRDefault="00CA4A2C" w:rsidP="00BE78F6">
      <w:pPr>
        <w:pStyle w:val="2015"/>
        <w:numPr>
          <w:ilvl w:val="0"/>
          <w:numId w:val="21"/>
        </w:numPr>
        <w:ind w:left="1494"/>
        <w:rPr>
          <w:rFonts w:ascii="Book Antiqua" w:hAnsi="Book Antiqua"/>
          <w:sz w:val="24"/>
        </w:rPr>
      </w:pPr>
      <w:r w:rsidRPr="00CA4A2C">
        <w:t xml:space="preserve"> </w:t>
      </w:r>
      <w:bookmarkStart w:id="25" w:name="_Toc440439377"/>
      <w:r w:rsidR="00AD5091" w:rsidRPr="00233BC0">
        <w:rPr>
          <w:rFonts w:ascii="Book Antiqua" w:hAnsi="Book Antiqua"/>
          <w:sz w:val="24"/>
        </w:rPr>
        <w:t>ОРГАНІЗАЦІЙНО-МЕТОДИЧНА РОБОТА</w:t>
      </w:r>
      <w:bookmarkEnd w:id="25"/>
    </w:p>
    <w:p w:rsidR="00456A18" w:rsidRDefault="00456A18" w:rsidP="00D60C6D">
      <w:pPr>
        <w:pStyle w:val="BOOK"/>
      </w:pPr>
    </w:p>
    <w:p w:rsidR="00233BC0" w:rsidRPr="008F361B" w:rsidRDefault="00925E8B" w:rsidP="008F361B">
      <w:pPr>
        <w:pStyle w:val="BOOK"/>
        <w:ind w:firstLine="708"/>
        <w:rPr>
          <w:color w:val="auto"/>
        </w:rPr>
      </w:pPr>
      <w:r w:rsidRPr="00392E5E">
        <w:rPr>
          <w:noProof/>
          <w:color w:val="auto"/>
        </w:rPr>
        <w:drawing>
          <wp:anchor distT="0" distB="0" distL="114300" distR="114300" simplePos="0" relativeHeight="251708416" behindDoc="1" locked="0" layoutInCell="1" allowOverlap="1" wp14:anchorId="550BB167" wp14:editId="3CA1AE16">
            <wp:simplePos x="0" y="0"/>
            <wp:positionH relativeFrom="margin">
              <wp:align>right</wp:align>
            </wp:positionH>
            <wp:positionV relativeFrom="paragraph">
              <wp:posOffset>2162175</wp:posOffset>
            </wp:positionV>
            <wp:extent cx="3049200" cy="2033650"/>
            <wp:effectExtent l="0" t="0" r="0" b="5080"/>
            <wp:wrapTight wrapText="bothSides">
              <wp:wrapPolygon edited="0">
                <wp:start x="0" y="0"/>
                <wp:lineTo x="0" y="21452"/>
                <wp:lineTo x="21461" y="21452"/>
                <wp:lineTo x="21461" y="0"/>
                <wp:lineTo x="0" y="0"/>
              </wp:wrapPolygon>
            </wp:wrapTight>
            <wp:docPr id="450" name="Рисунок 450" descr="E:\Зображення\Семінар 2015\DSC_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Зображення\Семінар 2015\DSC_0159.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49200" cy="2033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093F">
        <w:rPr>
          <w:noProof/>
          <w:color w:val="auto"/>
        </w:rPr>
        <w:drawing>
          <wp:anchor distT="0" distB="0" distL="114300" distR="114300" simplePos="0" relativeHeight="251717632" behindDoc="1" locked="0" layoutInCell="1" allowOverlap="1" wp14:anchorId="21A04A86" wp14:editId="1D57C9ED">
            <wp:simplePos x="0" y="0"/>
            <wp:positionH relativeFrom="margin">
              <wp:align>right</wp:align>
            </wp:positionH>
            <wp:positionV relativeFrom="paragraph">
              <wp:posOffset>6350</wp:posOffset>
            </wp:positionV>
            <wp:extent cx="3049200" cy="2032589"/>
            <wp:effectExtent l="0" t="0" r="0" b="6350"/>
            <wp:wrapTight wrapText="bothSides">
              <wp:wrapPolygon edited="0">
                <wp:start x="0" y="0"/>
                <wp:lineTo x="0" y="21465"/>
                <wp:lineTo x="21461" y="21465"/>
                <wp:lineTo x="21461" y="0"/>
                <wp:lineTo x="0" y="0"/>
              </wp:wrapPolygon>
            </wp:wrapTight>
            <wp:docPr id="474" name="Рисунок 474" descr="E:\Зображення\нарада 2016\DSC_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Зображення\нарада 2016\DSC_011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53080" cy="2035175"/>
                    </a:xfrm>
                    <a:prstGeom prst="rect">
                      <a:avLst/>
                    </a:prstGeom>
                    <a:noFill/>
                    <a:ln>
                      <a:noFill/>
                    </a:ln>
                  </pic:spPr>
                </pic:pic>
              </a:graphicData>
            </a:graphic>
            <wp14:sizeRelH relativeFrom="page">
              <wp14:pctWidth>0</wp14:pctWidth>
            </wp14:sizeRelH>
            <wp14:sizeRelV relativeFrom="page">
              <wp14:pctHeight>0</wp14:pctHeight>
            </wp14:sizeRelV>
          </wp:anchor>
        </w:drawing>
      </w:r>
      <w:r w:rsidR="00456A18" w:rsidRPr="008F361B">
        <w:rPr>
          <w:color w:val="auto"/>
        </w:rPr>
        <w:t xml:space="preserve">Питання підвищення кваліфікації є одним із важливих елементів діяльності бібліотек Межівського району, а участь бібліотекарів району у таких заходах змушує мислити їх більш прогресивно, удосконалюватися з урахуванням змін у нашому суспільстві. Під час навчання </w:t>
      </w:r>
      <w:proofErr w:type="spellStart"/>
      <w:r w:rsidR="00456A18" w:rsidRPr="008F361B">
        <w:rPr>
          <w:color w:val="auto"/>
        </w:rPr>
        <w:t>бібліотекарі</w:t>
      </w:r>
      <w:proofErr w:type="spellEnd"/>
      <w:r w:rsidR="00456A18" w:rsidRPr="008F361B">
        <w:rPr>
          <w:color w:val="auto"/>
        </w:rPr>
        <w:t xml:space="preserve"> обмінюються досвідом роботи та обговорюють проблеми, що перешкоджають процесам ефективних змін у бібліотеках. </w:t>
      </w:r>
    </w:p>
    <w:p w:rsidR="00B7332A" w:rsidRPr="008F361B" w:rsidRDefault="007234B4" w:rsidP="008F361B">
      <w:pPr>
        <w:pStyle w:val="BOOK"/>
        <w:ind w:firstLine="708"/>
        <w:rPr>
          <w:color w:val="auto"/>
        </w:rPr>
      </w:pPr>
      <w:r w:rsidRPr="008F361B">
        <w:rPr>
          <w:color w:val="auto"/>
        </w:rPr>
        <w:t xml:space="preserve">Межівська районна бібліотека  є  методичним центром для сільських бібліотек району. Завдяки організаторським здібностям провідних спеціалістів районної бібліотеки, відчуттям пульсу часу у районній бібліотеці проходять цікаві, неординарні заняття. Працівники районної бібліотеки надають своїм </w:t>
      </w:r>
      <w:r w:rsidRPr="008F361B">
        <w:rPr>
          <w:color w:val="auto"/>
        </w:rPr>
        <w:lastRenderedPageBreak/>
        <w:t xml:space="preserve">колегам з сільських бібліотек  методичні поради, консультації з різних аспектів професійної майстерності. Це відбувається як на загальносистемних заходах з підвищення професійної майстерності (семінарах, практикумах, годинах професійного спілкування, творчих лабораторіях, майстер-класах і </w:t>
      </w:r>
      <w:proofErr w:type="spellStart"/>
      <w:r w:rsidRPr="008F361B">
        <w:rPr>
          <w:color w:val="auto"/>
        </w:rPr>
        <w:t>т.д</w:t>
      </w:r>
      <w:proofErr w:type="spellEnd"/>
      <w:r w:rsidRPr="008F361B">
        <w:rPr>
          <w:color w:val="auto"/>
        </w:rPr>
        <w:t xml:space="preserve">.), так і індивідуально, під час виїздів у сільські бібліотеки. В цьому році провідними спеціалістами </w:t>
      </w:r>
      <w:proofErr w:type="spellStart"/>
      <w:r w:rsidRPr="008F361B">
        <w:rPr>
          <w:color w:val="auto"/>
        </w:rPr>
        <w:t>Межівської</w:t>
      </w:r>
      <w:proofErr w:type="spellEnd"/>
      <w:r w:rsidRPr="008F361B">
        <w:rPr>
          <w:color w:val="auto"/>
        </w:rPr>
        <w:t xml:space="preserve"> районної бібліотеки було здійснено 17 виїздів до сільських бібліотек з наданням методичної та практичної допомоги з різних питань організації роботи бібліотеки.</w:t>
      </w:r>
    </w:p>
    <w:p w:rsidR="008F361B" w:rsidRPr="0093093F" w:rsidRDefault="0093093F" w:rsidP="008F361B">
      <w:pPr>
        <w:pStyle w:val="BOOK"/>
        <w:ind w:firstLine="708"/>
        <w:rPr>
          <w:color w:val="auto"/>
        </w:rPr>
      </w:pPr>
      <w:r w:rsidRPr="0093093F">
        <w:rPr>
          <w:noProof/>
          <w:color w:val="auto"/>
        </w:rPr>
        <w:drawing>
          <wp:anchor distT="0" distB="0" distL="114300" distR="114300" simplePos="0" relativeHeight="251718656" behindDoc="1" locked="0" layoutInCell="1" allowOverlap="1" wp14:anchorId="4BEA5B5E" wp14:editId="78C00FEB">
            <wp:simplePos x="0" y="0"/>
            <wp:positionH relativeFrom="margin">
              <wp:align>right</wp:align>
            </wp:positionH>
            <wp:positionV relativeFrom="paragraph">
              <wp:posOffset>3629</wp:posOffset>
            </wp:positionV>
            <wp:extent cx="3049200" cy="2032380"/>
            <wp:effectExtent l="0" t="0" r="0" b="6350"/>
            <wp:wrapTight wrapText="bothSides">
              <wp:wrapPolygon edited="0">
                <wp:start x="0" y="0"/>
                <wp:lineTo x="0" y="21465"/>
                <wp:lineTo x="21461" y="21465"/>
                <wp:lineTo x="21461" y="0"/>
                <wp:lineTo x="0" y="0"/>
              </wp:wrapPolygon>
            </wp:wrapTight>
            <wp:docPr id="475" name="Рисунок 475" descr="E:\Зображення\нарада 2016\DSC_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Зображення\нарада 2016\DSC_0116.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49200" cy="2032380"/>
                    </a:xfrm>
                    <a:prstGeom prst="rect">
                      <a:avLst/>
                    </a:prstGeom>
                    <a:noFill/>
                    <a:ln>
                      <a:noFill/>
                    </a:ln>
                  </pic:spPr>
                </pic:pic>
              </a:graphicData>
            </a:graphic>
            <wp14:sizeRelH relativeFrom="page">
              <wp14:pctWidth>0</wp14:pctWidth>
            </wp14:sizeRelH>
            <wp14:sizeRelV relativeFrom="page">
              <wp14:pctHeight>0</wp14:pctHeight>
            </wp14:sizeRelV>
          </wp:anchor>
        </w:drawing>
      </w:r>
      <w:r w:rsidR="008F361B" w:rsidRPr="008F361B">
        <w:rPr>
          <w:b/>
          <w:color w:val="002060"/>
          <w:u w:val="single"/>
        </w:rPr>
        <w:t>05 лютого</w:t>
      </w:r>
      <w:r w:rsidR="008F361B" w:rsidRPr="008F361B">
        <w:rPr>
          <w:color w:val="002060"/>
        </w:rPr>
        <w:t xml:space="preserve"> </w:t>
      </w:r>
      <w:r w:rsidR="008F361B" w:rsidRPr="008F361B">
        <w:rPr>
          <w:color w:val="auto"/>
        </w:rPr>
        <w:t xml:space="preserve">– в </w:t>
      </w:r>
      <w:proofErr w:type="spellStart"/>
      <w:r w:rsidR="008F361B" w:rsidRPr="008F361B">
        <w:rPr>
          <w:color w:val="auto"/>
        </w:rPr>
        <w:t>Межівській</w:t>
      </w:r>
      <w:proofErr w:type="spellEnd"/>
      <w:r w:rsidR="008F361B" w:rsidRPr="008F361B">
        <w:rPr>
          <w:color w:val="auto"/>
        </w:rPr>
        <w:t xml:space="preserve"> районній бібліотеці відбулася нарада бібліотечних працівників «Основні напрямки планування роботи бібліотек на 2015 рік». Директор РКЗК «Межівська ЦБС» висвітлила питання «Планування роботи бібліотек Межівського району у контексті пріоритетних напрямків розвитку сучасного суспільства». Методист закладу наголосила на проблематику і особливості роботи бібліотек в умовах змін соціокультурної реальності. Також виступили: заступник директора по роботі з дітьми «Дитячі бібліотеки в інформаційному суспільстві: соціальні орієнтири, ресурсний потенціал», провідний бібліотекар юнацької кафедри «Бібліотеки та юнацтво: нові плани та нові реальності», провідний бібліотекар Інтернет центру «Надання сучасних бібліотечних послуг вимушеним переселенцям». До уваги сільських бібліотекарів була презентована виставка-перегляд інформаційно-рекламних матеріалів з досвіду роботи РКЗК «Межівська ЦБС».</w:t>
      </w:r>
      <w:r w:rsidRPr="0093093F">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rsidR="008F361B" w:rsidRPr="008F361B" w:rsidRDefault="00925E8B" w:rsidP="008F361B">
      <w:pPr>
        <w:pStyle w:val="BOOK"/>
        <w:ind w:firstLine="708"/>
        <w:rPr>
          <w:color w:val="auto"/>
        </w:rPr>
      </w:pPr>
      <w:r w:rsidRPr="00A42F2D">
        <w:rPr>
          <w:noProof/>
          <w:color w:val="auto"/>
        </w:rPr>
        <w:drawing>
          <wp:anchor distT="0" distB="0" distL="114300" distR="114300" simplePos="0" relativeHeight="251706368" behindDoc="1" locked="0" layoutInCell="1" allowOverlap="1" wp14:anchorId="7B2FA45A" wp14:editId="6DC105CE">
            <wp:simplePos x="0" y="0"/>
            <wp:positionH relativeFrom="margin">
              <wp:align>right</wp:align>
            </wp:positionH>
            <wp:positionV relativeFrom="paragraph">
              <wp:posOffset>116205</wp:posOffset>
            </wp:positionV>
            <wp:extent cx="3049200" cy="2033014"/>
            <wp:effectExtent l="0" t="0" r="0" b="5715"/>
            <wp:wrapTight wrapText="bothSides">
              <wp:wrapPolygon edited="0">
                <wp:start x="0" y="0"/>
                <wp:lineTo x="0" y="21458"/>
                <wp:lineTo x="21461" y="21458"/>
                <wp:lineTo x="21461" y="0"/>
                <wp:lineTo x="0" y="0"/>
              </wp:wrapPolygon>
            </wp:wrapTight>
            <wp:docPr id="30" name="Рисунок 30" descr="E:\Зображення\Семінар березень 15\Семінар в газету\DSC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Зображення\Семінар березень 15\Семінар в газету\DSC_007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049200" cy="2033014"/>
                    </a:xfrm>
                    <a:prstGeom prst="rect">
                      <a:avLst/>
                    </a:prstGeom>
                    <a:noFill/>
                    <a:ln>
                      <a:noFill/>
                    </a:ln>
                  </pic:spPr>
                </pic:pic>
              </a:graphicData>
            </a:graphic>
            <wp14:sizeRelH relativeFrom="page">
              <wp14:pctWidth>0</wp14:pctWidth>
            </wp14:sizeRelH>
            <wp14:sizeRelV relativeFrom="page">
              <wp14:pctHeight>0</wp14:pctHeight>
            </wp14:sizeRelV>
          </wp:anchor>
        </w:drawing>
      </w:r>
      <w:r w:rsidR="008F361B" w:rsidRPr="008F361B">
        <w:rPr>
          <w:b/>
          <w:color w:val="002060"/>
          <w:u w:val="single"/>
        </w:rPr>
        <w:t>10 лютого</w:t>
      </w:r>
      <w:r w:rsidR="008F361B" w:rsidRPr="008F361B">
        <w:rPr>
          <w:color w:val="002060"/>
        </w:rPr>
        <w:t xml:space="preserve"> </w:t>
      </w:r>
      <w:r w:rsidR="008F361B" w:rsidRPr="008F361B">
        <w:rPr>
          <w:color w:val="auto"/>
        </w:rPr>
        <w:t xml:space="preserve">– в </w:t>
      </w:r>
      <w:proofErr w:type="spellStart"/>
      <w:r w:rsidR="008F361B" w:rsidRPr="008F361B">
        <w:rPr>
          <w:color w:val="auto"/>
        </w:rPr>
        <w:t>Межівській</w:t>
      </w:r>
      <w:proofErr w:type="spellEnd"/>
      <w:r w:rsidR="008F361B" w:rsidRPr="008F361B">
        <w:rPr>
          <w:color w:val="auto"/>
        </w:rPr>
        <w:t xml:space="preserve"> районній бібліотеці було проведено майстер-клас «Ефективні зв’язки з засобами масової інформації для сучасних бібліотек» з використанням новітніх технологій для бібліотечних працівників. Вивчались такі питання як «Ключове повідомлення та мета комунікації сучасних бібліотек з медіа», «Побудова ефективних відносин з журналістами», «Створення ефективного меседжу», «Визначення цільової аудиторії» та ін. Проводились практичні заняття.</w:t>
      </w:r>
    </w:p>
    <w:p w:rsidR="008F361B" w:rsidRPr="008F361B" w:rsidRDefault="008F361B" w:rsidP="008F361B">
      <w:pPr>
        <w:pStyle w:val="BOOK"/>
        <w:ind w:firstLine="708"/>
        <w:rPr>
          <w:color w:val="auto"/>
        </w:rPr>
      </w:pPr>
      <w:r w:rsidRPr="008F361B">
        <w:rPr>
          <w:b/>
          <w:color w:val="002060"/>
          <w:u w:val="single"/>
        </w:rPr>
        <w:t>03 березня</w:t>
      </w:r>
      <w:r w:rsidRPr="008F361B">
        <w:rPr>
          <w:color w:val="002060"/>
        </w:rPr>
        <w:t xml:space="preserve"> </w:t>
      </w:r>
      <w:r w:rsidRPr="008F361B">
        <w:rPr>
          <w:color w:val="auto"/>
        </w:rPr>
        <w:t xml:space="preserve">– в </w:t>
      </w:r>
      <w:proofErr w:type="spellStart"/>
      <w:r w:rsidRPr="008F361B">
        <w:rPr>
          <w:color w:val="auto"/>
        </w:rPr>
        <w:t>Межівській</w:t>
      </w:r>
      <w:proofErr w:type="spellEnd"/>
      <w:r w:rsidRPr="008F361B">
        <w:rPr>
          <w:color w:val="auto"/>
        </w:rPr>
        <w:t xml:space="preserve"> районній бібліотеці проведено навчальні курси для бібліотечних працівників «Орієнтація на клієнта». Були розглянуті такі питання: «Складові якісного обслуговування в бібліотеках», «Головні завдання в обслуговування клієнта», «</w:t>
      </w:r>
      <w:proofErr w:type="spellStart"/>
      <w:r w:rsidRPr="008F361B">
        <w:rPr>
          <w:color w:val="auto"/>
        </w:rPr>
        <w:t>Клієнтоорієнтований</w:t>
      </w:r>
      <w:proofErr w:type="spellEnd"/>
      <w:r w:rsidRPr="008F361B">
        <w:rPr>
          <w:color w:val="auto"/>
        </w:rPr>
        <w:t xml:space="preserve"> підхід і успішність», «Робота з клієнтами», «Як правильно надавати інформацію клієнтові?» та ін. Проводились практичні заняття.</w:t>
      </w:r>
      <w:r w:rsidR="00A42F2D" w:rsidRPr="00A42F2D">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rsidR="008F361B" w:rsidRPr="008F361B" w:rsidRDefault="00DC3F12" w:rsidP="008F361B">
      <w:pPr>
        <w:pStyle w:val="BOOK"/>
        <w:ind w:firstLine="708"/>
        <w:rPr>
          <w:color w:val="auto"/>
        </w:rPr>
      </w:pPr>
      <w:r w:rsidRPr="00392E5E">
        <w:rPr>
          <w:noProof/>
          <w:color w:val="auto"/>
        </w:rPr>
        <w:lastRenderedPageBreak/>
        <w:drawing>
          <wp:anchor distT="0" distB="0" distL="114300" distR="114300" simplePos="0" relativeHeight="251707392" behindDoc="1" locked="0" layoutInCell="1" allowOverlap="1" wp14:anchorId="39264F54" wp14:editId="0DBE19FE">
            <wp:simplePos x="0" y="0"/>
            <wp:positionH relativeFrom="margin">
              <wp:align>right</wp:align>
            </wp:positionH>
            <wp:positionV relativeFrom="paragraph">
              <wp:posOffset>4990</wp:posOffset>
            </wp:positionV>
            <wp:extent cx="3049200" cy="2031302"/>
            <wp:effectExtent l="0" t="0" r="0" b="7620"/>
            <wp:wrapTight wrapText="bothSides">
              <wp:wrapPolygon edited="0">
                <wp:start x="0" y="0"/>
                <wp:lineTo x="0" y="21478"/>
                <wp:lineTo x="21461" y="21478"/>
                <wp:lineTo x="21461" y="0"/>
                <wp:lineTo x="0" y="0"/>
              </wp:wrapPolygon>
            </wp:wrapTight>
            <wp:docPr id="448" name="Рисунок 448" descr="E:\Зображення\Семінар березень 15\Семінар в газету\DSC_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Зображення\Семінар березень 15\Семінар в газету\DSC_009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049200" cy="2031302"/>
                    </a:xfrm>
                    <a:prstGeom prst="rect">
                      <a:avLst/>
                    </a:prstGeom>
                    <a:noFill/>
                    <a:ln>
                      <a:noFill/>
                    </a:ln>
                  </pic:spPr>
                </pic:pic>
              </a:graphicData>
            </a:graphic>
            <wp14:sizeRelH relativeFrom="page">
              <wp14:pctWidth>0</wp14:pctWidth>
            </wp14:sizeRelH>
            <wp14:sizeRelV relativeFrom="page">
              <wp14:pctHeight>0</wp14:pctHeight>
            </wp14:sizeRelV>
          </wp:anchor>
        </w:drawing>
      </w:r>
      <w:r w:rsidR="00925E8B" w:rsidRPr="00890165">
        <w:rPr>
          <w:noProof/>
          <w:color w:val="auto"/>
        </w:rPr>
        <w:drawing>
          <wp:anchor distT="0" distB="0" distL="114300" distR="114300" simplePos="0" relativeHeight="251721728" behindDoc="1" locked="0" layoutInCell="1" allowOverlap="1" wp14:anchorId="73DA4394" wp14:editId="175F705E">
            <wp:simplePos x="0" y="0"/>
            <wp:positionH relativeFrom="margin">
              <wp:align>right</wp:align>
            </wp:positionH>
            <wp:positionV relativeFrom="paragraph">
              <wp:posOffset>3324860</wp:posOffset>
            </wp:positionV>
            <wp:extent cx="3049200" cy="2033645"/>
            <wp:effectExtent l="0" t="0" r="0" b="5080"/>
            <wp:wrapTight wrapText="bothSides">
              <wp:wrapPolygon edited="0">
                <wp:start x="0" y="0"/>
                <wp:lineTo x="0" y="21452"/>
                <wp:lineTo x="21461" y="21452"/>
                <wp:lineTo x="21461" y="0"/>
                <wp:lineTo x="0" y="0"/>
              </wp:wrapPolygon>
            </wp:wrapTight>
            <wp:docPr id="478" name="Рисунок 478" descr="E:\Зображення\Нарада. День працівника культури\DSC_0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Зображення\Нарада. День працівника культури\DSC_0390.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49200" cy="2033645"/>
                    </a:xfrm>
                    <a:prstGeom prst="rect">
                      <a:avLst/>
                    </a:prstGeom>
                    <a:noFill/>
                    <a:ln>
                      <a:noFill/>
                    </a:ln>
                  </pic:spPr>
                </pic:pic>
              </a:graphicData>
            </a:graphic>
            <wp14:sizeRelH relativeFrom="page">
              <wp14:pctWidth>0</wp14:pctWidth>
            </wp14:sizeRelH>
            <wp14:sizeRelV relativeFrom="page">
              <wp14:pctHeight>0</wp14:pctHeight>
            </wp14:sizeRelV>
          </wp:anchor>
        </w:drawing>
      </w:r>
      <w:r w:rsidR="008F361B" w:rsidRPr="008F361B">
        <w:rPr>
          <w:b/>
          <w:color w:val="002060"/>
          <w:u w:val="single"/>
        </w:rPr>
        <w:t>05 березня</w:t>
      </w:r>
      <w:r w:rsidR="008F361B" w:rsidRPr="008F361B">
        <w:rPr>
          <w:color w:val="002060"/>
        </w:rPr>
        <w:t xml:space="preserve"> </w:t>
      </w:r>
      <w:r w:rsidR="008F361B" w:rsidRPr="008F361B">
        <w:rPr>
          <w:color w:val="auto"/>
        </w:rPr>
        <w:t xml:space="preserve">– в </w:t>
      </w:r>
      <w:proofErr w:type="spellStart"/>
      <w:r w:rsidR="008F361B" w:rsidRPr="008F361B">
        <w:rPr>
          <w:color w:val="auto"/>
        </w:rPr>
        <w:t>Межівській</w:t>
      </w:r>
      <w:proofErr w:type="spellEnd"/>
      <w:r w:rsidR="008F361B" w:rsidRPr="008F361B">
        <w:rPr>
          <w:color w:val="auto"/>
        </w:rPr>
        <w:t xml:space="preserve"> районній бібліотеці відбувся семінар для бібліотечних працівників району під назвою «Бібліотека зі знаком плюс: сучасні сервіси та послуги». Директор РКЗК «Межівська ЦБС» Лідія Давиденко зробила аналіз стану справ у бібліотечній галузі Межівського району та позитивних змін, що відбулися в бібліотеках за останній період.  З презентаціями про сучасні сервіси та послуги виступили провідні спеціалісти </w:t>
      </w:r>
      <w:proofErr w:type="spellStart"/>
      <w:r w:rsidR="008F361B" w:rsidRPr="008F361B">
        <w:rPr>
          <w:color w:val="auto"/>
        </w:rPr>
        <w:t>Межівської</w:t>
      </w:r>
      <w:proofErr w:type="spellEnd"/>
      <w:r w:rsidR="008F361B" w:rsidRPr="008F361B">
        <w:rPr>
          <w:color w:val="auto"/>
        </w:rPr>
        <w:t xml:space="preserve"> районної бібліотеки та директори сільських комунальних закладів </w:t>
      </w:r>
      <w:proofErr w:type="spellStart"/>
      <w:r w:rsidR="008F361B" w:rsidRPr="008F361B">
        <w:rPr>
          <w:color w:val="auto"/>
        </w:rPr>
        <w:t>І.В.Туєва</w:t>
      </w:r>
      <w:proofErr w:type="spellEnd"/>
      <w:r w:rsidR="008F361B" w:rsidRPr="008F361B">
        <w:rPr>
          <w:color w:val="auto"/>
        </w:rPr>
        <w:t xml:space="preserve"> (</w:t>
      </w:r>
      <w:proofErr w:type="spellStart"/>
      <w:r w:rsidR="008F361B" w:rsidRPr="008F361B">
        <w:rPr>
          <w:color w:val="auto"/>
        </w:rPr>
        <w:t>Новопідгороднянська</w:t>
      </w:r>
      <w:proofErr w:type="spellEnd"/>
      <w:r w:rsidR="008F361B" w:rsidRPr="008F361B">
        <w:rPr>
          <w:color w:val="auto"/>
        </w:rPr>
        <w:t xml:space="preserve">), </w:t>
      </w:r>
      <w:proofErr w:type="spellStart"/>
      <w:r w:rsidR="008F361B" w:rsidRPr="008F361B">
        <w:rPr>
          <w:color w:val="auto"/>
        </w:rPr>
        <w:t>Л.Ф.Попцова</w:t>
      </w:r>
      <w:proofErr w:type="spellEnd"/>
      <w:r w:rsidR="008F361B" w:rsidRPr="008F361B">
        <w:rPr>
          <w:color w:val="auto"/>
        </w:rPr>
        <w:t xml:space="preserve"> (Іванівська), </w:t>
      </w:r>
      <w:proofErr w:type="spellStart"/>
      <w:r w:rsidR="008F361B" w:rsidRPr="008F361B">
        <w:rPr>
          <w:color w:val="auto"/>
        </w:rPr>
        <w:t>Л.І.Діденко</w:t>
      </w:r>
      <w:proofErr w:type="spellEnd"/>
      <w:r w:rsidR="008F361B" w:rsidRPr="008F361B">
        <w:rPr>
          <w:color w:val="auto"/>
        </w:rPr>
        <w:t xml:space="preserve"> (</w:t>
      </w:r>
      <w:proofErr w:type="spellStart"/>
      <w:r w:rsidR="008F361B" w:rsidRPr="008F361B">
        <w:rPr>
          <w:color w:val="auto"/>
        </w:rPr>
        <w:t>Новопавлівська</w:t>
      </w:r>
      <w:proofErr w:type="spellEnd"/>
      <w:r w:rsidR="008F361B" w:rsidRPr="008F361B">
        <w:rPr>
          <w:color w:val="auto"/>
        </w:rPr>
        <w:t xml:space="preserve"> №2), </w:t>
      </w:r>
      <w:proofErr w:type="spellStart"/>
      <w:r w:rsidR="008F361B" w:rsidRPr="008F361B">
        <w:rPr>
          <w:color w:val="auto"/>
        </w:rPr>
        <w:t>В.А.Кравцова</w:t>
      </w:r>
      <w:proofErr w:type="spellEnd"/>
      <w:r w:rsidR="008F361B" w:rsidRPr="008F361B">
        <w:rPr>
          <w:color w:val="auto"/>
        </w:rPr>
        <w:t xml:space="preserve"> (Слов’янська)  бібліотеки; </w:t>
      </w:r>
      <w:proofErr w:type="spellStart"/>
      <w:r w:rsidR="008F361B" w:rsidRPr="008F361B">
        <w:rPr>
          <w:color w:val="auto"/>
        </w:rPr>
        <w:t>С.А.Данилова</w:t>
      </w:r>
      <w:proofErr w:type="spellEnd"/>
      <w:r w:rsidR="008F361B" w:rsidRPr="008F361B">
        <w:rPr>
          <w:color w:val="auto"/>
        </w:rPr>
        <w:t xml:space="preserve">, </w:t>
      </w:r>
      <w:proofErr w:type="spellStart"/>
      <w:r w:rsidR="008F361B" w:rsidRPr="008F361B">
        <w:rPr>
          <w:color w:val="auto"/>
        </w:rPr>
        <w:t>О.А.Кобець</w:t>
      </w:r>
      <w:proofErr w:type="spellEnd"/>
      <w:r w:rsidR="008F361B" w:rsidRPr="008F361B">
        <w:rPr>
          <w:color w:val="auto"/>
        </w:rPr>
        <w:t xml:space="preserve">, провідні спеціалісти </w:t>
      </w:r>
      <w:proofErr w:type="spellStart"/>
      <w:r w:rsidR="008F361B" w:rsidRPr="008F361B">
        <w:rPr>
          <w:color w:val="auto"/>
        </w:rPr>
        <w:t>Межівської</w:t>
      </w:r>
      <w:proofErr w:type="spellEnd"/>
      <w:r w:rsidR="008F361B" w:rsidRPr="008F361B">
        <w:rPr>
          <w:color w:val="auto"/>
        </w:rPr>
        <w:t xml:space="preserve"> районної бібліотеки та бібліотеки для дітей. Вони наочно продемонстрували нові бібліотечні послуги з використанням Інтернету та пояснили, як сучасна бібліотека може допомогти у вирішенні різних життєвих питань окремим особам і цілій громаді. Працівники бібліотек розкрили такі питання: «Сучасний інформаційний потенціал бібліотек що працюють з користувачем: реалії, проблеми, корпоративна взаємодія», «Зелений туризм як інноваційна складова роботи </w:t>
      </w:r>
      <w:proofErr w:type="spellStart"/>
      <w:r w:rsidR="008F361B" w:rsidRPr="008F361B">
        <w:rPr>
          <w:color w:val="auto"/>
        </w:rPr>
        <w:t>Межівської</w:t>
      </w:r>
      <w:proofErr w:type="spellEnd"/>
      <w:r w:rsidR="008F361B" w:rsidRPr="008F361B">
        <w:rPr>
          <w:color w:val="auto"/>
        </w:rPr>
        <w:t xml:space="preserve"> районної бібліотеки»; «</w:t>
      </w:r>
      <w:proofErr w:type="spellStart"/>
      <w:r w:rsidR="008F361B" w:rsidRPr="008F361B">
        <w:rPr>
          <w:color w:val="auto"/>
        </w:rPr>
        <w:t>Новопідгороднянська</w:t>
      </w:r>
      <w:proofErr w:type="spellEnd"/>
      <w:r w:rsidR="008F361B" w:rsidRPr="008F361B">
        <w:rPr>
          <w:color w:val="auto"/>
        </w:rPr>
        <w:t xml:space="preserve"> бібліотека: сучасні сервіси та послуги»; «Іванівська бібліотека – центр громадсько-патріотичного виховання»; «Сучасна бібліотека змінює життя» (</w:t>
      </w:r>
      <w:proofErr w:type="spellStart"/>
      <w:r w:rsidR="008F361B" w:rsidRPr="008F361B">
        <w:rPr>
          <w:color w:val="auto"/>
        </w:rPr>
        <w:t>Новопавлівська</w:t>
      </w:r>
      <w:proofErr w:type="spellEnd"/>
      <w:r w:rsidR="008F361B" w:rsidRPr="008F361B">
        <w:rPr>
          <w:color w:val="auto"/>
        </w:rPr>
        <w:t xml:space="preserve"> бібліотека №2); «Сучасний інформаційний сервіс у Слов’янській бібліотеці»; «Межівська районна бібліотека для дітей – сучасний заклад, який надає нові послуги з використанням інформаційних технологій». Провідний бібліограф РКЗК «Межівська ЦБС» </w:t>
      </w:r>
      <w:proofErr w:type="spellStart"/>
      <w:r w:rsidR="008F361B" w:rsidRPr="008F361B">
        <w:rPr>
          <w:color w:val="auto"/>
        </w:rPr>
        <w:t>С.А.Данилова</w:t>
      </w:r>
      <w:proofErr w:type="spellEnd"/>
      <w:r w:rsidR="008F361B" w:rsidRPr="008F361B">
        <w:rPr>
          <w:color w:val="auto"/>
        </w:rPr>
        <w:t xml:space="preserve"> представила присутнім презентацію туристичних маршрутів </w:t>
      </w:r>
      <w:proofErr w:type="spellStart"/>
      <w:r w:rsidR="008F361B" w:rsidRPr="008F361B">
        <w:rPr>
          <w:color w:val="auto"/>
        </w:rPr>
        <w:t>Межівщини</w:t>
      </w:r>
      <w:proofErr w:type="spellEnd"/>
      <w:r w:rsidR="008F361B" w:rsidRPr="008F361B">
        <w:rPr>
          <w:color w:val="auto"/>
        </w:rPr>
        <w:t>. Це нова послуга  бібліотеки – зелений туризм та екскурсії рідним краєм. Директори СКЗК «Слов’янська бібліотека» та СКЗК «</w:t>
      </w:r>
      <w:proofErr w:type="spellStart"/>
      <w:r w:rsidR="008F361B" w:rsidRPr="008F361B">
        <w:rPr>
          <w:color w:val="auto"/>
        </w:rPr>
        <w:t>Новопавлівська</w:t>
      </w:r>
      <w:proofErr w:type="spellEnd"/>
      <w:r w:rsidR="008F361B" w:rsidRPr="008F361B">
        <w:rPr>
          <w:color w:val="auto"/>
        </w:rPr>
        <w:t xml:space="preserve"> бібліотека №2» (Кравцова В.А., Діденко Л.І.) поділилися досвідом роботи по наданню сучасних бібліотечних послуг: спілкування у соціальних мережах і правові консультації, зокрема, з питань пенсій, соціального захисту і </w:t>
      </w:r>
      <w:proofErr w:type="spellStart"/>
      <w:r w:rsidR="008F361B" w:rsidRPr="008F361B">
        <w:rPr>
          <w:color w:val="auto"/>
        </w:rPr>
        <w:t>т.д</w:t>
      </w:r>
      <w:proofErr w:type="spellEnd"/>
      <w:r w:rsidR="008F361B" w:rsidRPr="008F361B">
        <w:rPr>
          <w:color w:val="auto"/>
        </w:rPr>
        <w:t xml:space="preserve">. Провідний бібліотекар Інтернет - центру бібліотеки для дітей Кобець О.А. розповіла про те, як працювати з внутрішньо переміщеними особами, як вона організовує зв'язок з рідними і друзями по </w:t>
      </w:r>
      <w:proofErr w:type="spellStart"/>
      <w:r w:rsidR="008F361B" w:rsidRPr="008F361B">
        <w:rPr>
          <w:color w:val="auto"/>
        </w:rPr>
        <w:t>Скайпу</w:t>
      </w:r>
      <w:proofErr w:type="spellEnd"/>
      <w:r w:rsidR="008F361B" w:rsidRPr="008F361B">
        <w:rPr>
          <w:color w:val="auto"/>
        </w:rPr>
        <w:t>. Ольга Анатоліївна поділилася з колегами досвідом про участь у різних обласних, всеукраїнських конкурсах, які організовує Програма «</w:t>
      </w:r>
      <w:proofErr w:type="spellStart"/>
      <w:r w:rsidR="008F361B" w:rsidRPr="008F361B">
        <w:rPr>
          <w:color w:val="auto"/>
        </w:rPr>
        <w:t>Бібліоміст</w:t>
      </w:r>
      <w:proofErr w:type="spellEnd"/>
      <w:r w:rsidR="008F361B" w:rsidRPr="008F361B">
        <w:rPr>
          <w:color w:val="auto"/>
        </w:rPr>
        <w:t>», про співпрацю з Українською бібліотечною асоціацією та надала практичні рекомендації по складанню відеороликів. Перед колегами виступили директор СКЗК «</w:t>
      </w:r>
      <w:proofErr w:type="spellStart"/>
      <w:r w:rsidR="008F361B" w:rsidRPr="008F361B">
        <w:rPr>
          <w:color w:val="auto"/>
        </w:rPr>
        <w:t>Новопідгороднянська</w:t>
      </w:r>
      <w:proofErr w:type="spellEnd"/>
      <w:r w:rsidR="008F361B" w:rsidRPr="008F361B">
        <w:rPr>
          <w:color w:val="auto"/>
        </w:rPr>
        <w:t xml:space="preserve"> бібліотека» і СКЗК «Іванівська бібліотека» (Туєва І.В., </w:t>
      </w:r>
      <w:proofErr w:type="spellStart"/>
      <w:r w:rsidR="008F361B" w:rsidRPr="008F361B">
        <w:rPr>
          <w:color w:val="auto"/>
        </w:rPr>
        <w:t>Попцова</w:t>
      </w:r>
      <w:proofErr w:type="spellEnd"/>
      <w:r w:rsidR="008F361B" w:rsidRPr="008F361B">
        <w:rPr>
          <w:color w:val="auto"/>
        </w:rPr>
        <w:t xml:space="preserve"> Л.Ф.). Ці </w:t>
      </w:r>
      <w:proofErr w:type="spellStart"/>
      <w:r w:rsidR="008F361B" w:rsidRPr="008F361B">
        <w:rPr>
          <w:color w:val="auto"/>
        </w:rPr>
        <w:t>бібліотекарі</w:t>
      </w:r>
      <w:proofErr w:type="spellEnd"/>
      <w:r w:rsidR="008F361B" w:rsidRPr="008F361B">
        <w:rPr>
          <w:color w:val="auto"/>
        </w:rPr>
        <w:t xml:space="preserve"> згуртували навколо себе однодумців, </w:t>
      </w:r>
      <w:r w:rsidR="008F361B" w:rsidRPr="008F361B">
        <w:rPr>
          <w:color w:val="auto"/>
        </w:rPr>
        <w:lastRenderedPageBreak/>
        <w:t xml:space="preserve">проводять творчі заходи навіть у вихідні дні, а бібліотеки стали центрами творчої активності громади. Всі виступаючі представили колегам три-чотири історії успіху, підготували цікаві, змістовні методичні видання. </w:t>
      </w:r>
    </w:p>
    <w:p w:rsidR="008F361B" w:rsidRPr="00A42F2D" w:rsidRDefault="008F361B" w:rsidP="008F361B">
      <w:pPr>
        <w:pStyle w:val="BOOK"/>
        <w:ind w:firstLine="708"/>
        <w:rPr>
          <w:color w:val="auto"/>
        </w:rPr>
      </w:pPr>
      <w:r w:rsidRPr="008F361B">
        <w:rPr>
          <w:b/>
          <w:color w:val="002060"/>
          <w:u w:val="single"/>
        </w:rPr>
        <w:t>10 березня</w:t>
      </w:r>
      <w:r w:rsidRPr="008F361B">
        <w:rPr>
          <w:color w:val="002060"/>
        </w:rPr>
        <w:t xml:space="preserve"> </w:t>
      </w:r>
      <w:r w:rsidRPr="008F361B">
        <w:rPr>
          <w:color w:val="auto"/>
        </w:rPr>
        <w:t xml:space="preserve">– в </w:t>
      </w:r>
      <w:proofErr w:type="spellStart"/>
      <w:r w:rsidRPr="008F361B">
        <w:rPr>
          <w:color w:val="auto"/>
        </w:rPr>
        <w:t>Межівській</w:t>
      </w:r>
      <w:proofErr w:type="spellEnd"/>
      <w:r w:rsidRPr="008F361B">
        <w:rPr>
          <w:color w:val="auto"/>
        </w:rPr>
        <w:t xml:space="preserve"> районній бібліотеці провідним методистом закладу був проведений тренінг  для бібліотечних працівників району «Електронна система моніторингу мережі публічних бібліотек України (</w:t>
      </w:r>
      <w:proofErr w:type="spellStart"/>
      <w:r w:rsidRPr="008F361B">
        <w:rPr>
          <w:color w:val="auto"/>
        </w:rPr>
        <w:t>ECMaP</w:t>
      </w:r>
      <w:proofErr w:type="spellEnd"/>
      <w:r w:rsidRPr="008F361B">
        <w:rPr>
          <w:color w:val="auto"/>
        </w:rPr>
        <w:t xml:space="preserve">). Сільські </w:t>
      </w:r>
      <w:proofErr w:type="spellStart"/>
      <w:r w:rsidRPr="008F361B">
        <w:rPr>
          <w:color w:val="auto"/>
        </w:rPr>
        <w:t>бібліотекарі</w:t>
      </w:r>
      <w:proofErr w:type="spellEnd"/>
      <w:r w:rsidRPr="008F361B">
        <w:rPr>
          <w:color w:val="auto"/>
        </w:rPr>
        <w:t xml:space="preserve"> навчалися заповнювати електронний звіт бібліотек рівня І. Створювати електронну адресу бібліотеки та ін.</w:t>
      </w:r>
      <w:r w:rsidR="00A42F2D" w:rsidRPr="00A42F2D">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rsidR="008F361B" w:rsidRPr="008F361B" w:rsidRDefault="008F361B" w:rsidP="008F361B">
      <w:pPr>
        <w:pStyle w:val="BOOK"/>
        <w:ind w:firstLine="708"/>
        <w:rPr>
          <w:color w:val="auto"/>
        </w:rPr>
      </w:pPr>
      <w:r w:rsidRPr="008F361B">
        <w:rPr>
          <w:b/>
          <w:color w:val="002060"/>
          <w:u w:val="single"/>
        </w:rPr>
        <w:t>17 березня</w:t>
      </w:r>
      <w:r w:rsidRPr="008F361B">
        <w:rPr>
          <w:color w:val="002060"/>
        </w:rPr>
        <w:t xml:space="preserve"> </w:t>
      </w:r>
      <w:r w:rsidRPr="008F361B">
        <w:rPr>
          <w:color w:val="auto"/>
        </w:rPr>
        <w:t xml:space="preserve">- в </w:t>
      </w:r>
      <w:proofErr w:type="spellStart"/>
      <w:r w:rsidRPr="008F361B">
        <w:rPr>
          <w:color w:val="auto"/>
        </w:rPr>
        <w:t>Межівській</w:t>
      </w:r>
      <w:proofErr w:type="spellEnd"/>
      <w:r w:rsidRPr="008F361B">
        <w:rPr>
          <w:color w:val="auto"/>
        </w:rPr>
        <w:t xml:space="preserve"> районній бібліотеці для бібліотечних працівників директором РКЗК «Межівська ЦБС» та провідним методистом закладу було проведено електронний курс навчання «Залучення фінансування з місцевих джерел (локальний фандрейзинг). Були розглянуті питання: поняття </w:t>
      </w:r>
      <w:proofErr w:type="spellStart"/>
      <w:r w:rsidRPr="008F361B">
        <w:rPr>
          <w:color w:val="auto"/>
        </w:rPr>
        <w:t>фандрейзингу</w:t>
      </w:r>
      <w:proofErr w:type="spellEnd"/>
      <w:r w:rsidRPr="008F361B">
        <w:rPr>
          <w:color w:val="auto"/>
        </w:rPr>
        <w:t xml:space="preserve">; залучення потенційного фінансового партнера, етика </w:t>
      </w:r>
      <w:proofErr w:type="spellStart"/>
      <w:r w:rsidRPr="008F361B">
        <w:rPr>
          <w:color w:val="auto"/>
        </w:rPr>
        <w:t>фандрейзингу</w:t>
      </w:r>
      <w:proofErr w:type="spellEnd"/>
      <w:r w:rsidRPr="008F361B">
        <w:rPr>
          <w:color w:val="auto"/>
        </w:rPr>
        <w:t>. Як пишеться лист-прохання та ін.</w:t>
      </w:r>
    </w:p>
    <w:p w:rsidR="008F361B" w:rsidRPr="008F361B" w:rsidRDefault="00925E8B" w:rsidP="008F361B">
      <w:pPr>
        <w:pStyle w:val="BOOK"/>
        <w:ind w:firstLine="708"/>
        <w:rPr>
          <w:color w:val="auto"/>
        </w:rPr>
      </w:pPr>
      <w:r w:rsidRPr="00A42F2D">
        <w:rPr>
          <w:rFonts w:ascii="Times New Roman" w:hAnsi="Times New Roman"/>
          <w:noProof/>
          <w:snapToGrid w:val="0"/>
          <w:w w:val="0"/>
          <w:sz w:val="0"/>
          <w:szCs w:val="0"/>
          <w:u w:color="000000"/>
          <w:bdr w:val="none" w:sz="0" w:space="0" w:color="000000"/>
          <w:shd w:val="clear" w:color="000000" w:fill="000000"/>
        </w:rPr>
        <w:drawing>
          <wp:anchor distT="0" distB="0" distL="114300" distR="114300" simplePos="0" relativeHeight="251704320" behindDoc="1" locked="0" layoutInCell="1" allowOverlap="1" wp14:anchorId="52A3FB5A" wp14:editId="77EE921F">
            <wp:simplePos x="0" y="0"/>
            <wp:positionH relativeFrom="margin">
              <wp:align>right</wp:align>
            </wp:positionH>
            <wp:positionV relativeFrom="paragraph">
              <wp:posOffset>4225199</wp:posOffset>
            </wp:positionV>
            <wp:extent cx="3049200" cy="2033014"/>
            <wp:effectExtent l="0" t="0" r="0" b="5715"/>
            <wp:wrapTight wrapText="bothSides">
              <wp:wrapPolygon edited="0">
                <wp:start x="0" y="0"/>
                <wp:lineTo x="0" y="21458"/>
                <wp:lineTo x="21461" y="21458"/>
                <wp:lineTo x="21461" y="0"/>
                <wp:lineTo x="0" y="0"/>
              </wp:wrapPolygon>
            </wp:wrapTight>
            <wp:docPr id="27" name="Рисунок 27" descr="E:\Зображення\Кращі семінар\DSC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Зображення\Кращі семінар\DSC_007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049200" cy="2033014"/>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F2D">
        <w:rPr>
          <w:rFonts w:ascii="Times New Roman" w:hAnsi="Times New Roman"/>
          <w:noProof/>
          <w:snapToGrid w:val="0"/>
          <w:w w:val="0"/>
          <w:sz w:val="0"/>
          <w:szCs w:val="0"/>
          <w:u w:color="000000"/>
          <w:bdr w:val="none" w:sz="0" w:space="0" w:color="000000"/>
          <w:shd w:val="clear" w:color="000000" w:fill="000000"/>
        </w:rPr>
        <w:drawing>
          <wp:anchor distT="0" distB="0" distL="114300" distR="114300" simplePos="0" relativeHeight="251702272" behindDoc="1" locked="0" layoutInCell="1" allowOverlap="1" wp14:anchorId="166894B8" wp14:editId="451E0839">
            <wp:simplePos x="0" y="0"/>
            <wp:positionH relativeFrom="margin">
              <wp:posOffset>2903855</wp:posOffset>
            </wp:positionH>
            <wp:positionV relativeFrom="paragraph">
              <wp:posOffset>407035</wp:posOffset>
            </wp:positionV>
            <wp:extent cx="3049200" cy="2033445"/>
            <wp:effectExtent l="0" t="0" r="0" b="5080"/>
            <wp:wrapTight wrapText="bothSides">
              <wp:wrapPolygon edited="0">
                <wp:start x="0" y="0"/>
                <wp:lineTo x="0" y="21452"/>
                <wp:lineTo x="21461" y="21452"/>
                <wp:lineTo x="21461" y="0"/>
                <wp:lineTo x="0" y="0"/>
              </wp:wrapPolygon>
            </wp:wrapTight>
            <wp:docPr id="10" name="Рисунок 10" descr="E:\Зображення\Кращі семінар\DSC_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Зображення\Кращі семінар\DSC_022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49200" cy="2033445"/>
                    </a:xfrm>
                    <a:prstGeom prst="rect">
                      <a:avLst/>
                    </a:prstGeom>
                    <a:noFill/>
                    <a:ln>
                      <a:noFill/>
                    </a:ln>
                  </pic:spPr>
                </pic:pic>
              </a:graphicData>
            </a:graphic>
            <wp14:sizeRelH relativeFrom="page">
              <wp14:pctWidth>0</wp14:pctWidth>
            </wp14:sizeRelH>
            <wp14:sizeRelV relativeFrom="page">
              <wp14:pctHeight>0</wp14:pctHeight>
            </wp14:sizeRelV>
          </wp:anchor>
        </w:drawing>
      </w:r>
      <w:r w:rsidR="008F361B" w:rsidRPr="008F361B">
        <w:rPr>
          <w:b/>
          <w:color w:val="002060"/>
          <w:u w:val="single"/>
        </w:rPr>
        <w:t>21 травня</w:t>
      </w:r>
      <w:r w:rsidR="008F361B" w:rsidRPr="008F361B">
        <w:rPr>
          <w:color w:val="002060"/>
        </w:rPr>
        <w:t xml:space="preserve"> </w:t>
      </w:r>
      <w:r w:rsidR="008F361B" w:rsidRPr="008F361B">
        <w:rPr>
          <w:color w:val="auto"/>
        </w:rPr>
        <w:t xml:space="preserve">– відбулася проблемно-творча лабораторія «Сільська бібліотека у форматі сучасності: пошук формули успіху». Цього разу </w:t>
      </w:r>
      <w:proofErr w:type="spellStart"/>
      <w:r w:rsidR="008F361B" w:rsidRPr="008F361B">
        <w:rPr>
          <w:color w:val="auto"/>
        </w:rPr>
        <w:t>бібліотекарі</w:t>
      </w:r>
      <w:proofErr w:type="spellEnd"/>
      <w:r w:rsidR="008F361B" w:rsidRPr="008F361B">
        <w:rPr>
          <w:color w:val="auto"/>
        </w:rPr>
        <w:t xml:space="preserve"> всього району відвідали три бібліотеки: Іванівську, </w:t>
      </w:r>
      <w:proofErr w:type="spellStart"/>
      <w:r w:rsidR="008F361B" w:rsidRPr="008F361B">
        <w:rPr>
          <w:color w:val="auto"/>
        </w:rPr>
        <w:t>Новопавлівську</w:t>
      </w:r>
      <w:proofErr w:type="spellEnd"/>
      <w:r w:rsidR="008F361B" w:rsidRPr="008F361B">
        <w:rPr>
          <w:color w:val="auto"/>
        </w:rPr>
        <w:t xml:space="preserve"> №1, </w:t>
      </w:r>
      <w:proofErr w:type="spellStart"/>
      <w:r w:rsidR="008F361B" w:rsidRPr="008F361B">
        <w:rPr>
          <w:color w:val="auto"/>
        </w:rPr>
        <w:t>Новопавлівську</w:t>
      </w:r>
      <w:proofErr w:type="spellEnd"/>
      <w:r w:rsidR="008F361B" w:rsidRPr="008F361B">
        <w:rPr>
          <w:color w:val="auto"/>
        </w:rPr>
        <w:t xml:space="preserve"> №2 і в кожній бібліотеці було чого повчитись у своїх колег. Гостинно зустріла бібліотекарів директор Іванівської бібліотеки </w:t>
      </w:r>
      <w:proofErr w:type="spellStart"/>
      <w:r w:rsidR="008F361B" w:rsidRPr="008F361B">
        <w:rPr>
          <w:color w:val="auto"/>
        </w:rPr>
        <w:t>Попцова</w:t>
      </w:r>
      <w:proofErr w:type="spellEnd"/>
      <w:r w:rsidR="008F361B" w:rsidRPr="008F361B">
        <w:rPr>
          <w:color w:val="auto"/>
        </w:rPr>
        <w:t xml:space="preserve"> Л.І., сільський голова  Яременко В.А., діти Іванівської школи, працівники Іванівського будинку культури та жителі місцевої громади. Лариса Федорівна презентувала колегам відеоролики, в яких зібрано значний краєзнавчий матеріал, познайомила зі стендом «Цікаві сторінки історії села», дитячою кімнатою, що створена при бібліотеці та зробила екскурсію до історичного музею села </w:t>
      </w:r>
      <w:proofErr w:type="spellStart"/>
      <w:r w:rsidR="008F361B" w:rsidRPr="008F361B">
        <w:rPr>
          <w:color w:val="auto"/>
        </w:rPr>
        <w:t>Іванівка</w:t>
      </w:r>
      <w:proofErr w:type="spellEnd"/>
      <w:r w:rsidR="008F361B" w:rsidRPr="008F361B">
        <w:rPr>
          <w:color w:val="auto"/>
        </w:rPr>
        <w:t xml:space="preserve">, який вона створила і працює над його  поповненням близько 10-ти років. Власні напрацювання презентувала бібліотекар </w:t>
      </w:r>
      <w:proofErr w:type="spellStart"/>
      <w:r w:rsidR="008F361B" w:rsidRPr="008F361B">
        <w:rPr>
          <w:color w:val="auto"/>
        </w:rPr>
        <w:t>Новопавлівської</w:t>
      </w:r>
      <w:proofErr w:type="spellEnd"/>
      <w:r w:rsidR="008F361B" w:rsidRPr="008F361B">
        <w:rPr>
          <w:color w:val="auto"/>
        </w:rPr>
        <w:t xml:space="preserve">  бібліотеки № 2, представивши на розсуд колег презентацію про роботу бібліотеки «Сучасна бібліотека змінює життя». Вона вразила всіх присутніх якістю наданих послуг, різноманітними виставками та експозиціями з петриківського розпису. </w:t>
      </w:r>
      <w:proofErr w:type="spellStart"/>
      <w:r w:rsidR="008F361B" w:rsidRPr="008F361B">
        <w:rPr>
          <w:color w:val="auto"/>
        </w:rPr>
        <w:t>Новопавлівська</w:t>
      </w:r>
      <w:proofErr w:type="spellEnd"/>
      <w:r w:rsidR="008F361B" w:rsidRPr="008F361B">
        <w:rPr>
          <w:color w:val="auto"/>
        </w:rPr>
        <w:t xml:space="preserve"> бібліотека №1 (бібліотекар Сотник Л.І.) презентувала роботу клубів за інтересами «Юний спецкор» та «Чисті джерела». Колеги ділилися своїми ідеями, надбаннями, методами та формами роботи, планами та засобами їх втілення. Приємною несподіванкою для бібліотечних працівників стало те, що в </w:t>
      </w:r>
      <w:proofErr w:type="spellStart"/>
      <w:r w:rsidR="008F361B" w:rsidRPr="008F361B">
        <w:rPr>
          <w:color w:val="auto"/>
        </w:rPr>
        <w:t>Новопавлівській</w:t>
      </w:r>
      <w:proofErr w:type="spellEnd"/>
      <w:r w:rsidR="008F361B" w:rsidRPr="008F361B">
        <w:rPr>
          <w:color w:val="auto"/>
        </w:rPr>
        <w:t xml:space="preserve"> бібліотеці №1 з’явився комп’ютер, до якого незабаром буде підключено Інтернет. А допомогла придбати його сільський голова Кондратюк І.І., яка розуміє завдання та значення сільської бібліотеки , про </w:t>
      </w:r>
      <w:r w:rsidR="008F361B" w:rsidRPr="008F361B">
        <w:rPr>
          <w:color w:val="auto"/>
        </w:rPr>
        <w:lastRenderedPageBreak/>
        <w:t xml:space="preserve">що й сказала в своєму виступі перед бібліотеками району. На завершення семінару </w:t>
      </w:r>
      <w:r w:rsidR="00DC3F12" w:rsidRPr="00A42F2D">
        <w:rPr>
          <w:noProof/>
          <w:color w:val="auto"/>
        </w:rPr>
        <w:drawing>
          <wp:anchor distT="0" distB="0" distL="114300" distR="114300" simplePos="0" relativeHeight="251735040" behindDoc="1" locked="0" layoutInCell="1" allowOverlap="1" wp14:anchorId="6F676983" wp14:editId="6D47BCE6">
            <wp:simplePos x="0" y="0"/>
            <wp:positionH relativeFrom="margin">
              <wp:align>right</wp:align>
            </wp:positionH>
            <wp:positionV relativeFrom="paragraph">
              <wp:posOffset>413385</wp:posOffset>
            </wp:positionV>
            <wp:extent cx="3048635" cy="2032635"/>
            <wp:effectExtent l="0" t="0" r="0" b="5715"/>
            <wp:wrapTight wrapText="bothSides">
              <wp:wrapPolygon edited="0">
                <wp:start x="0" y="0"/>
                <wp:lineTo x="0" y="21458"/>
                <wp:lineTo x="21461" y="21458"/>
                <wp:lineTo x="21461" y="0"/>
                <wp:lineTo x="0" y="0"/>
              </wp:wrapPolygon>
            </wp:wrapTight>
            <wp:docPr id="52" name="Рисунок 52" descr="E:\Зображення\Кращі семінар\DSC_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Зображення\Кращі семінар\DSC_029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048635" cy="2032635"/>
                    </a:xfrm>
                    <a:prstGeom prst="rect">
                      <a:avLst/>
                    </a:prstGeom>
                    <a:noFill/>
                    <a:ln>
                      <a:noFill/>
                    </a:ln>
                  </pic:spPr>
                </pic:pic>
              </a:graphicData>
            </a:graphic>
            <wp14:sizeRelH relativeFrom="page">
              <wp14:pctWidth>0</wp14:pctWidth>
            </wp14:sizeRelH>
            <wp14:sizeRelV relativeFrom="page">
              <wp14:pctHeight>0</wp14:pctHeight>
            </wp14:sizeRelV>
          </wp:anchor>
        </w:drawing>
      </w:r>
      <w:r w:rsidR="008F361B" w:rsidRPr="008F361B">
        <w:rPr>
          <w:color w:val="auto"/>
        </w:rPr>
        <w:t xml:space="preserve">директор проаналізувала роботу бібліотек району, акцентувала увагу бібліотечних працівників на розвитку процесу трансформації сільських бібліотек із формату традиційної  бібліотеки у інформаційні, соціокультурні та комунікативні центри громадськості. Провідний методист підвела підсумки семінару. Всі </w:t>
      </w:r>
      <w:proofErr w:type="spellStart"/>
      <w:r w:rsidR="008F361B" w:rsidRPr="008F361B">
        <w:rPr>
          <w:color w:val="auto"/>
        </w:rPr>
        <w:t>бібліотекарі</w:t>
      </w:r>
      <w:proofErr w:type="spellEnd"/>
      <w:r w:rsidR="008F361B" w:rsidRPr="008F361B">
        <w:rPr>
          <w:color w:val="auto"/>
        </w:rPr>
        <w:t xml:space="preserve"> отримали методичні матеріали та незабутні враження.</w:t>
      </w:r>
      <w:r w:rsidR="00A42F2D" w:rsidRPr="00A42F2D">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rsidR="00233BC0" w:rsidRPr="008F361B" w:rsidRDefault="008F361B" w:rsidP="008F361B">
      <w:pPr>
        <w:pStyle w:val="BOOK"/>
        <w:ind w:firstLine="708"/>
      </w:pPr>
      <w:r w:rsidRPr="008F361B">
        <w:rPr>
          <w:b/>
          <w:color w:val="002060"/>
          <w:u w:val="single"/>
        </w:rPr>
        <w:t>10 листопада</w:t>
      </w:r>
      <w:r w:rsidRPr="008F361B">
        <w:rPr>
          <w:color w:val="002060"/>
        </w:rPr>
        <w:t xml:space="preserve"> </w:t>
      </w:r>
      <w:r w:rsidRPr="008F361B">
        <w:rPr>
          <w:color w:val="auto"/>
        </w:rPr>
        <w:t xml:space="preserve">– в </w:t>
      </w:r>
      <w:proofErr w:type="spellStart"/>
      <w:r w:rsidRPr="008F361B">
        <w:rPr>
          <w:color w:val="auto"/>
        </w:rPr>
        <w:t>Межівській</w:t>
      </w:r>
      <w:proofErr w:type="spellEnd"/>
      <w:r w:rsidRPr="008F361B">
        <w:rPr>
          <w:color w:val="auto"/>
        </w:rPr>
        <w:t xml:space="preserve"> районній бібліотеці був проведений семінар-тренінг «Інформаційно-бібліотечні ресурси: формування, використання та розвиток» для бібліотечних працівників району. </w:t>
      </w:r>
      <w:proofErr w:type="spellStart"/>
      <w:r w:rsidRPr="008F361B">
        <w:rPr>
          <w:color w:val="auto"/>
        </w:rPr>
        <w:t>Бібліотекарі</w:t>
      </w:r>
      <w:proofErr w:type="spellEnd"/>
      <w:r w:rsidRPr="008F361B">
        <w:rPr>
          <w:color w:val="auto"/>
        </w:rPr>
        <w:t xml:space="preserve"> навчились створювати  упорядковану </w:t>
      </w:r>
      <w:proofErr w:type="spellStart"/>
      <w:r w:rsidRPr="008F361B">
        <w:rPr>
          <w:color w:val="auto"/>
        </w:rPr>
        <w:t>документну</w:t>
      </w:r>
      <w:proofErr w:type="spellEnd"/>
      <w:r w:rsidRPr="008F361B">
        <w:rPr>
          <w:color w:val="auto"/>
        </w:rPr>
        <w:t xml:space="preserve"> інформацію для задоволення інформаційних, освітніх та культурних потреб користувачів, доступ до яких мають бібліотеки.</w:t>
      </w:r>
    </w:p>
    <w:p w:rsidR="007234B4" w:rsidRPr="008F361B" w:rsidRDefault="00925E8B" w:rsidP="008F361B">
      <w:pPr>
        <w:pStyle w:val="BOOK"/>
        <w:ind w:firstLine="708"/>
      </w:pPr>
      <w:r w:rsidRPr="00BB2B2F">
        <w:rPr>
          <w:noProof/>
        </w:rPr>
        <w:drawing>
          <wp:anchor distT="0" distB="0" distL="114300" distR="114300" simplePos="0" relativeHeight="251711488" behindDoc="1" locked="0" layoutInCell="1" allowOverlap="1" wp14:anchorId="2510B987" wp14:editId="0DAA2B51">
            <wp:simplePos x="0" y="0"/>
            <wp:positionH relativeFrom="margin">
              <wp:align>right</wp:align>
            </wp:positionH>
            <wp:positionV relativeFrom="paragraph">
              <wp:posOffset>1114425</wp:posOffset>
            </wp:positionV>
            <wp:extent cx="3049200" cy="2032800"/>
            <wp:effectExtent l="0" t="0" r="0" b="5715"/>
            <wp:wrapTight wrapText="bothSides">
              <wp:wrapPolygon edited="0">
                <wp:start x="0" y="0"/>
                <wp:lineTo x="0" y="21458"/>
                <wp:lineTo x="21461" y="21458"/>
                <wp:lineTo x="21461" y="0"/>
                <wp:lineTo x="0" y="0"/>
              </wp:wrapPolygon>
            </wp:wrapTight>
            <wp:docPr id="467" name="Рисунок 467" descr="E:\Зображення\Бібліотекарі\Виїзний семінар 15\DSC_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Зображення\Бібліотекарі\Виїзний семінар 15\DSC_0104.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49200" cy="203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7234B4" w:rsidRPr="008F361B">
        <w:t>Методичний відділ підготував видання інформаційних бюлетенів «</w:t>
      </w:r>
      <w:r w:rsidR="004746C9">
        <w:rPr>
          <w:b/>
          <w:color w:val="002060"/>
          <w:u w:val="single"/>
        </w:rPr>
        <w:t xml:space="preserve">Вісник </w:t>
      </w:r>
      <w:proofErr w:type="spellStart"/>
      <w:r w:rsidR="004746C9">
        <w:rPr>
          <w:b/>
          <w:color w:val="002060"/>
          <w:u w:val="single"/>
        </w:rPr>
        <w:t>Межівської</w:t>
      </w:r>
      <w:proofErr w:type="spellEnd"/>
      <w:r w:rsidR="004746C9">
        <w:rPr>
          <w:b/>
          <w:color w:val="002060"/>
          <w:u w:val="single"/>
        </w:rPr>
        <w:t xml:space="preserve"> бібліотеки» </w:t>
      </w:r>
      <w:r w:rsidR="007234B4" w:rsidRPr="008F361B">
        <w:rPr>
          <w:b/>
          <w:color w:val="002060"/>
          <w:u w:val="single"/>
        </w:rPr>
        <w:t xml:space="preserve">та «Бібліотеки </w:t>
      </w:r>
      <w:proofErr w:type="spellStart"/>
      <w:r w:rsidR="007234B4" w:rsidRPr="008F361B">
        <w:rPr>
          <w:b/>
          <w:color w:val="002060"/>
          <w:u w:val="single"/>
        </w:rPr>
        <w:t>Межівщини</w:t>
      </w:r>
      <w:proofErr w:type="spellEnd"/>
      <w:r w:rsidR="007234B4" w:rsidRPr="008F361B">
        <w:rPr>
          <w:b/>
          <w:color w:val="002060"/>
          <w:u w:val="single"/>
        </w:rPr>
        <w:t>: літопис подій».</w:t>
      </w:r>
      <w:r w:rsidR="007234B4" w:rsidRPr="008F361B">
        <w:rPr>
          <w:color w:val="002060"/>
        </w:rPr>
        <w:t xml:space="preserve"> </w:t>
      </w:r>
      <w:r w:rsidR="007234B4" w:rsidRPr="008F361B">
        <w:t>В цих виданнях висвітлюється кращий досвід роботи бібліотек району та оперативне висвітлення інформації про події та факти, що відбуваються в інформаційній, культурно-просвітницькій, рекламно-іміджевій, методичній та інших сферах діяльності бібліотек району.</w:t>
      </w:r>
    </w:p>
    <w:p w:rsidR="007234B4" w:rsidRPr="00BB2B2F" w:rsidRDefault="007234B4" w:rsidP="008F361B">
      <w:pPr>
        <w:pStyle w:val="BOOK"/>
        <w:ind w:firstLine="708"/>
      </w:pPr>
      <w:r w:rsidRPr="008F361B">
        <w:t xml:space="preserve">При бібліотеках району </w:t>
      </w:r>
      <w:r w:rsidRPr="000D12A4">
        <w:rPr>
          <w:color w:val="auto"/>
        </w:rPr>
        <w:t xml:space="preserve">працює </w:t>
      </w:r>
      <w:r w:rsidR="000D12A4" w:rsidRPr="00BB2B2F">
        <w:rPr>
          <w:b/>
          <w:color w:val="002060"/>
          <w:u w:val="single"/>
        </w:rPr>
        <w:t>22 клуби</w:t>
      </w:r>
      <w:r w:rsidRPr="00BB2B2F">
        <w:rPr>
          <w:b/>
          <w:color w:val="002060"/>
          <w:u w:val="single"/>
        </w:rPr>
        <w:t xml:space="preserve"> за інтересами та любительських об’єднань.</w:t>
      </w:r>
      <w:r w:rsidRPr="008F361B">
        <w:tab/>
        <w:t xml:space="preserve">Діяльність об’єднань за інтересами   дає учасникам можливість сформулювати стійкий інтерес до книги, оволодіти культурою читання, а </w:t>
      </w:r>
      <w:proofErr w:type="spellStart"/>
      <w:r w:rsidRPr="008F361B">
        <w:t>бібліотекареві</w:t>
      </w:r>
      <w:proofErr w:type="spellEnd"/>
      <w:r w:rsidRPr="008F361B">
        <w:t xml:space="preserve"> – займатися творчою роботою, долучитися до формування творчої особистості, розвитку здібностей і талантів.</w:t>
      </w:r>
      <w:r w:rsidR="00BB2B2F" w:rsidRPr="00BB2B2F">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rsidR="007234B4" w:rsidRPr="008F361B" w:rsidRDefault="00925E8B" w:rsidP="008F361B">
      <w:pPr>
        <w:pStyle w:val="BOOK"/>
      </w:pPr>
      <w:r w:rsidRPr="00916CFD">
        <w:rPr>
          <w:noProof/>
        </w:rPr>
        <w:drawing>
          <wp:anchor distT="0" distB="0" distL="114300" distR="114300" simplePos="0" relativeHeight="251713536" behindDoc="1" locked="0" layoutInCell="1" allowOverlap="1" wp14:anchorId="544C698A" wp14:editId="1279A5EF">
            <wp:simplePos x="0" y="0"/>
            <wp:positionH relativeFrom="margin">
              <wp:align>right</wp:align>
            </wp:positionH>
            <wp:positionV relativeFrom="paragraph">
              <wp:posOffset>118745</wp:posOffset>
            </wp:positionV>
            <wp:extent cx="3049200" cy="2032800"/>
            <wp:effectExtent l="0" t="0" r="0" b="5715"/>
            <wp:wrapTight wrapText="bothSides">
              <wp:wrapPolygon edited="0">
                <wp:start x="0" y="0"/>
                <wp:lineTo x="0" y="21458"/>
                <wp:lineTo x="21461" y="21458"/>
                <wp:lineTo x="21461" y="0"/>
                <wp:lineTo x="0" y="0"/>
              </wp:wrapPolygon>
            </wp:wrapTight>
            <wp:docPr id="469" name="Рисунок 469" descr="E:\Зображення\Журналісти\DSC_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Зображення\Журналісти\DSC_0447.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49200" cy="203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7234B4" w:rsidRPr="008F361B">
        <w:t>На обласних курса</w:t>
      </w:r>
      <w:r w:rsidR="008F361B">
        <w:t>х підвищення кваліфікації у 2015 році навчалися 1 завідувач</w:t>
      </w:r>
      <w:r w:rsidR="007234B4" w:rsidRPr="008F361B">
        <w:t xml:space="preserve"> сільсь</w:t>
      </w:r>
      <w:r w:rsidR="008F361B">
        <w:t>кої бібліотеки (СКЗК «</w:t>
      </w:r>
      <w:proofErr w:type="spellStart"/>
      <w:r w:rsidR="008F361B">
        <w:t>Новопавлівська</w:t>
      </w:r>
      <w:proofErr w:type="spellEnd"/>
      <w:r w:rsidR="007234B4" w:rsidRPr="008F361B">
        <w:t xml:space="preserve"> бібліотека</w:t>
      </w:r>
      <w:r w:rsidR="008F361B">
        <w:t>№2» (Сотник Л.І.).</w:t>
      </w:r>
      <w:r w:rsidR="007234B4" w:rsidRPr="008F361B">
        <w:t xml:space="preserve"> </w:t>
      </w:r>
      <w:r w:rsidR="008F361B">
        <w:t>та працівник</w:t>
      </w:r>
      <w:r w:rsidR="007234B4" w:rsidRPr="008F361B">
        <w:t xml:space="preserve"> </w:t>
      </w:r>
      <w:proofErr w:type="spellStart"/>
      <w:r w:rsidR="007234B4" w:rsidRPr="008F361B">
        <w:t>Межівськ</w:t>
      </w:r>
      <w:r w:rsidR="008F361B">
        <w:t>ої</w:t>
      </w:r>
      <w:proofErr w:type="spellEnd"/>
      <w:r w:rsidR="008F361B">
        <w:t xml:space="preserve"> районної бібліотеки (Вітрова С.В.</w:t>
      </w:r>
      <w:r w:rsidR="007234B4" w:rsidRPr="008F361B">
        <w:t>).</w:t>
      </w:r>
      <w:r w:rsidR="00916CFD" w:rsidRPr="00916CFD">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rsidR="007234B4" w:rsidRPr="008F361B" w:rsidRDefault="007234B4" w:rsidP="008F361B">
      <w:pPr>
        <w:pStyle w:val="BOOK"/>
      </w:pPr>
      <w:r w:rsidRPr="008F361B">
        <w:t>Всі провідні спеціалісти закладу відвідали обласні семінари, тренінги, наради, які проходили на базі обласних методичних центрів.</w:t>
      </w:r>
    </w:p>
    <w:p w:rsidR="00B70E5F" w:rsidRDefault="007234B4" w:rsidP="00D60C6D">
      <w:pPr>
        <w:pStyle w:val="BOOK"/>
      </w:pPr>
      <w:r w:rsidRPr="008F361B">
        <w:t xml:space="preserve">Працівники РКЗК «Межівська ЦБС» постійно перебувають у пошуку сучасних інноваційних ідей, ефективних форм роботи, створюють умови для </w:t>
      </w:r>
      <w:r w:rsidRPr="008F361B">
        <w:lastRenderedPageBreak/>
        <w:t>вдосконалення фахового рівня, активно впроваджують нові інформаційні технології, прагнуть відповідати вимогам часу.</w:t>
      </w:r>
    </w:p>
    <w:p w:rsidR="00BF65BA" w:rsidRDefault="00BF65BA" w:rsidP="00D60C6D">
      <w:pPr>
        <w:pStyle w:val="BOOK"/>
      </w:pPr>
    </w:p>
    <w:tbl>
      <w:tblPr>
        <w:tblStyle w:val="13"/>
        <w:tblW w:w="5555" w:type="pct"/>
        <w:shd w:val="clear" w:color="auto" w:fill="DBE5F1" w:themeFill="accent1" w:themeFillTint="33"/>
        <w:tblLayout w:type="fixed"/>
        <w:tblLook w:val="04A0" w:firstRow="1" w:lastRow="0" w:firstColumn="1" w:lastColumn="0" w:noHBand="0" w:noVBand="1"/>
      </w:tblPr>
      <w:tblGrid>
        <w:gridCol w:w="466"/>
        <w:gridCol w:w="432"/>
        <w:gridCol w:w="579"/>
        <w:gridCol w:w="432"/>
        <w:gridCol w:w="434"/>
        <w:gridCol w:w="432"/>
        <w:gridCol w:w="577"/>
        <w:gridCol w:w="577"/>
        <w:gridCol w:w="577"/>
        <w:gridCol w:w="577"/>
        <w:gridCol w:w="434"/>
        <w:gridCol w:w="432"/>
        <w:gridCol w:w="434"/>
        <w:gridCol w:w="577"/>
        <w:gridCol w:w="432"/>
        <w:gridCol w:w="434"/>
        <w:gridCol w:w="432"/>
        <w:gridCol w:w="434"/>
        <w:gridCol w:w="723"/>
        <w:gridCol w:w="434"/>
        <w:gridCol w:w="534"/>
      </w:tblGrid>
      <w:tr w:rsidR="004265D3" w:rsidRPr="0074786C" w:rsidTr="00A17488">
        <w:trPr>
          <w:cnfStyle w:val="100000000000" w:firstRow="1" w:lastRow="0" w:firstColumn="0" w:lastColumn="0" w:oddVBand="0" w:evenVBand="0" w:oddHBand="0" w:evenHBand="0" w:firstRowFirstColumn="0" w:firstRowLastColumn="0" w:lastRowFirstColumn="0" w:lastRowLastColumn="0"/>
          <w:trHeight w:val="1450"/>
        </w:trPr>
        <w:tc>
          <w:tcPr>
            <w:cnfStyle w:val="001000000000" w:firstRow="0" w:lastRow="0" w:firstColumn="1" w:lastColumn="0" w:oddVBand="0" w:evenVBand="0" w:oddHBand="0" w:evenHBand="0" w:firstRowFirstColumn="0" w:firstRowLastColumn="0" w:lastRowFirstColumn="0" w:lastRowLastColumn="0"/>
            <w:tcW w:w="224" w:type="pct"/>
            <w:vMerge w:val="restart"/>
            <w:shd w:val="clear" w:color="auto" w:fill="DBE5F1" w:themeFill="accent1" w:themeFillTint="33"/>
            <w:textDirection w:val="btLr"/>
          </w:tcPr>
          <w:p w:rsidR="00DA0A54" w:rsidRPr="0074786C" w:rsidRDefault="00925E8B" w:rsidP="00DA0A54">
            <w:pPr>
              <w:tabs>
                <w:tab w:val="left" w:pos="0"/>
              </w:tabs>
              <w:spacing w:line="252" w:lineRule="auto"/>
              <w:ind w:left="113" w:right="113"/>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 xml:space="preserve">             </w:t>
            </w:r>
            <w:r w:rsidR="00DA0A54" w:rsidRPr="0074786C">
              <w:rPr>
                <w:rFonts w:ascii="Book Antiqua" w:eastAsia="Times New Roman" w:hAnsi="Book Antiqua" w:cs="Times New Roman"/>
                <w:color w:val="215868" w:themeColor="accent5" w:themeShade="80"/>
                <w:sz w:val="18"/>
                <w:szCs w:val="18"/>
                <w:lang w:bidi="en-US"/>
              </w:rPr>
              <w:t xml:space="preserve"> НПК</w:t>
            </w:r>
          </w:p>
        </w:tc>
        <w:tc>
          <w:tcPr>
            <w:tcW w:w="208" w:type="pct"/>
            <w:vMerge w:val="restar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Семінари</w:t>
            </w:r>
          </w:p>
        </w:tc>
        <w:tc>
          <w:tcPr>
            <w:tcW w:w="279" w:type="pct"/>
            <w:vMerge w:val="restar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Практикуми</w:t>
            </w:r>
          </w:p>
        </w:tc>
        <w:tc>
          <w:tcPr>
            <w:tcW w:w="208" w:type="pct"/>
            <w:vMerge w:val="restar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Творчі лабораторії</w:t>
            </w:r>
          </w:p>
        </w:tc>
        <w:tc>
          <w:tcPr>
            <w:tcW w:w="209" w:type="pct"/>
            <w:vMerge w:val="restar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Майстер-класи</w:t>
            </w:r>
          </w:p>
        </w:tc>
        <w:tc>
          <w:tcPr>
            <w:tcW w:w="208" w:type="pct"/>
            <w:vMerge w:val="restar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Тренінги</w:t>
            </w:r>
          </w:p>
        </w:tc>
        <w:tc>
          <w:tcPr>
            <w:tcW w:w="278" w:type="pct"/>
            <w:vMerge w:val="restar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Виїзди</w:t>
            </w:r>
          </w:p>
        </w:tc>
        <w:tc>
          <w:tcPr>
            <w:tcW w:w="278" w:type="pct"/>
            <w:vMerge w:val="restar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У т.</w:t>
            </w:r>
            <w:r w:rsidR="0074786C">
              <w:rPr>
                <w:rFonts w:ascii="Book Antiqua" w:eastAsia="Times New Roman" w:hAnsi="Book Antiqua" w:cs="Times New Roman"/>
                <w:color w:val="215868" w:themeColor="accent5" w:themeShade="80"/>
                <w:sz w:val="18"/>
                <w:szCs w:val="18"/>
                <w:lang w:bidi="en-US"/>
              </w:rPr>
              <w:t xml:space="preserve"> </w:t>
            </w:r>
            <w:r w:rsidRPr="0074786C">
              <w:rPr>
                <w:rFonts w:ascii="Book Antiqua" w:eastAsia="Times New Roman" w:hAnsi="Book Antiqua" w:cs="Times New Roman"/>
                <w:color w:val="215868" w:themeColor="accent5" w:themeShade="80"/>
                <w:sz w:val="18"/>
                <w:szCs w:val="18"/>
                <w:lang w:bidi="en-US"/>
              </w:rPr>
              <w:t>ч. експертно-діагност. аналіз</w:t>
            </w:r>
          </w:p>
        </w:tc>
        <w:tc>
          <w:tcPr>
            <w:tcW w:w="278" w:type="pct"/>
            <w:vMerge w:val="restar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Індивідуальні консультації</w:t>
            </w:r>
          </w:p>
        </w:tc>
        <w:tc>
          <w:tcPr>
            <w:tcW w:w="278" w:type="pct"/>
            <w:vMerge w:val="restar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У т.</w:t>
            </w:r>
            <w:r w:rsidR="0074786C">
              <w:rPr>
                <w:rFonts w:ascii="Book Antiqua" w:eastAsia="Times New Roman" w:hAnsi="Book Antiqua" w:cs="Times New Roman"/>
                <w:color w:val="215868" w:themeColor="accent5" w:themeShade="80"/>
                <w:sz w:val="18"/>
                <w:szCs w:val="18"/>
                <w:lang w:bidi="en-US"/>
              </w:rPr>
              <w:t xml:space="preserve"> </w:t>
            </w:r>
            <w:r w:rsidRPr="0074786C">
              <w:rPr>
                <w:rFonts w:ascii="Book Antiqua" w:eastAsia="Times New Roman" w:hAnsi="Book Antiqua" w:cs="Times New Roman"/>
                <w:color w:val="215868" w:themeColor="accent5" w:themeShade="80"/>
                <w:sz w:val="18"/>
                <w:szCs w:val="18"/>
                <w:lang w:bidi="en-US"/>
              </w:rPr>
              <w:t>ч. для бібліотек інших відомств</w:t>
            </w:r>
          </w:p>
        </w:tc>
        <w:tc>
          <w:tcPr>
            <w:tcW w:w="903" w:type="pct"/>
            <w:gridSpan w:val="4"/>
            <w:shd w:val="clear" w:color="auto" w:fill="DBE5F1" w:themeFill="accent1" w:themeFillTint="33"/>
          </w:tcPr>
          <w:p w:rsidR="00DA0A54" w:rsidRPr="0074786C" w:rsidRDefault="00DA0A54" w:rsidP="00DA0A54">
            <w:pPr>
              <w:tabs>
                <w:tab w:val="left" w:pos="0"/>
              </w:tabs>
              <w:spacing w:line="252" w:lineRule="auto"/>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Реклама</w:t>
            </w:r>
          </w:p>
        </w:tc>
        <w:tc>
          <w:tcPr>
            <w:tcW w:w="208" w:type="pct"/>
            <w:vMerge w:val="restar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Бук</w:t>
            </w:r>
            <w:r w:rsidR="00A17488" w:rsidRPr="0074786C">
              <w:rPr>
                <w:rFonts w:ascii="Book Antiqua" w:eastAsia="Times New Roman" w:hAnsi="Book Antiqua" w:cs="Times New Roman"/>
                <w:color w:val="215868" w:themeColor="accent5" w:themeShade="80"/>
                <w:sz w:val="18"/>
                <w:szCs w:val="18"/>
                <w:lang w:bidi="en-US"/>
              </w:rPr>
              <w:t xml:space="preserve">лети, </w:t>
            </w:r>
            <w:r w:rsidRPr="0074786C">
              <w:rPr>
                <w:rFonts w:ascii="Book Antiqua" w:eastAsia="Times New Roman" w:hAnsi="Book Antiqua" w:cs="Times New Roman"/>
                <w:color w:val="215868" w:themeColor="accent5" w:themeShade="80"/>
                <w:sz w:val="18"/>
                <w:szCs w:val="18"/>
                <w:lang w:bidi="en-US"/>
              </w:rPr>
              <w:t>листівки, пам’ятки</w:t>
            </w:r>
          </w:p>
        </w:tc>
        <w:tc>
          <w:tcPr>
            <w:tcW w:w="209" w:type="pct"/>
            <w:vMerge w:val="restar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Статті з досвіду роботи</w:t>
            </w:r>
          </w:p>
        </w:tc>
        <w:tc>
          <w:tcPr>
            <w:tcW w:w="208" w:type="pct"/>
            <w:vMerge w:val="restar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Методичні видання</w:t>
            </w:r>
          </w:p>
        </w:tc>
        <w:tc>
          <w:tcPr>
            <w:tcW w:w="209" w:type="pct"/>
            <w:vMerge w:val="restart"/>
            <w:shd w:val="clear" w:color="auto" w:fill="DBE5F1" w:themeFill="accent1" w:themeFillTint="33"/>
            <w:textDirection w:val="btLr"/>
          </w:tcPr>
          <w:p w:rsidR="00DA0A54" w:rsidRPr="0074786C" w:rsidRDefault="006326B2" w:rsidP="006326B2">
            <w:pPr>
              <w:tabs>
                <w:tab w:val="left" w:pos="0"/>
              </w:tabs>
              <w:spacing w:line="252" w:lineRule="auto"/>
              <w:ind w:left="113" w:right="113"/>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 xml:space="preserve">Бібліографічні </w:t>
            </w:r>
            <w:r w:rsidR="00DA0A54" w:rsidRPr="0074786C">
              <w:rPr>
                <w:rFonts w:ascii="Book Antiqua" w:eastAsia="Times New Roman" w:hAnsi="Book Antiqua" w:cs="Times New Roman"/>
                <w:color w:val="215868" w:themeColor="accent5" w:themeShade="80"/>
                <w:sz w:val="18"/>
                <w:szCs w:val="18"/>
                <w:lang w:bidi="en-US"/>
              </w:rPr>
              <w:t xml:space="preserve"> видання</w:t>
            </w:r>
          </w:p>
        </w:tc>
        <w:tc>
          <w:tcPr>
            <w:tcW w:w="348" w:type="pct"/>
            <w:vMerge w:val="restar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Клуби та об’єднання за інтересами</w:t>
            </w:r>
          </w:p>
        </w:tc>
        <w:tc>
          <w:tcPr>
            <w:tcW w:w="209" w:type="pct"/>
            <w:vMerge w:val="restar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Цільові програми</w:t>
            </w:r>
          </w:p>
        </w:tc>
        <w:tc>
          <w:tcPr>
            <w:tcW w:w="261" w:type="pct"/>
            <w:vMerge w:val="restar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Програмно-цільові проекти</w:t>
            </w:r>
          </w:p>
        </w:tc>
      </w:tr>
      <w:tr w:rsidR="004265D3" w:rsidRPr="0074786C" w:rsidTr="00A17488">
        <w:trPr>
          <w:cnfStyle w:val="000000100000" w:firstRow="0" w:lastRow="0" w:firstColumn="0" w:lastColumn="0" w:oddVBand="0" w:evenVBand="0" w:oddHBand="1" w:evenHBand="0" w:firstRowFirstColumn="0" w:firstRowLastColumn="0" w:lastRowFirstColumn="0" w:lastRowLastColumn="0"/>
          <w:trHeight w:val="1826"/>
        </w:trPr>
        <w:tc>
          <w:tcPr>
            <w:cnfStyle w:val="001000000000" w:firstRow="0" w:lastRow="0" w:firstColumn="1" w:lastColumn="0" w:oddVBand="0" w:evenVBand="0" w:oddHBand="0" w:evenHBand="0" w:firstRowFirstColumn="0" w:firstRowLastColumn="0" w:lastRowFirstColumn="0" w:lastRowLastColumn="0"/>
            <w:tcW w:w="224" w:type="pct"/>
            <w:vMerge/>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rPr>
                <w:rFonts w:ascii="Book Antiqua" w:eastAsia="Times New Roman" w:hAnsi="Book Antiqua" w:cs="Times New Roman"/>
                <w:color w:val="215868" w:themeColor="accent5" w:themeShade="80"/>
                <w:sz w:val="18"/>
                <w:szCs w:val="18"/>
                <w:lang w:bidi="en-US"/>
              </w:rPr>
            </w:pPr>
          </w:p>
        </w:tc>
        <w:tc>
          <w:tcPr>
            <w:tcW w:w="208" w:type="pct"/>
            <w:vMerge/>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p>
        </w:tc>
        <w:tc>
          <w:tcPr>
            <w:tcW w:w="279" w:type="pct"/>
            <w:vMerge/>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p>
        </w:tc>
        <w:tc>
          <w:tcPr>
            <w:tcW w:w="208" w:type="pct"/>
            <w:vMerge/>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p>
        </w:tc>
        <w:tc>
          <w:tcPr>
            <w:tcW w:w="209" w:type="pct"/>
            <w:vMerge/>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p>
        </w:tc>
        <w:tc>
          <w:tcPr>
            <w:tcW w:w="208" w:type="pct"/>
            <w:vMerge/>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p>
        </w:tc>
        <w:tc>
          <w:tcPr>
            <w:tcW w:w="278" w:type="pct"/>
            <w:vMerge/>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p>
        </w:tc>
        <w:tc>
          <w:tcPr>
            <w:tcW w:w="278" w:type="pct"/>
            <w:vMerge/>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p>
        </w:tc>
        <w:tc>
          <w:tcPr>
            <w:tcW w:w="278" w:type="pct"/>
            <w:vMerge/>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p>
        </w:tc>
        <w:tc>
          <w:tcPr>
            <w:tcW w:w="278" w:type="pct"/>
            <w:vMerge/>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p>
        </w:tc>
        <w:tc>
          <w:tcPr>
            <w:tcW w:w="209" w:type="pc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радіо</w:t>
            </w:r>
          </w:p>
        </w:tc>
        <w:tc>
          <w:tcPr>
            <w:tcW w:w="208" w:type="pc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преса</w:t>
            </w:r>
          </w:p>
        </w:tc>
        <w:tc>
          <w:tcPr>
            <w:tcW w:w="209" w:type="pc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val="en-US" w:bidi="en-US"/>
              </w:rPr>
            </w:pPr>
            <w:r w:rsidRPr="0074786C">
              <w:rPr>
                <w:rFonts w:ascii="Book Antiqua" w:eastAsia="Times New Roman" w:hAnsi="Book Antiqua" w:cs="Times New Roman"/>
                <w:color w:val="215868" w:themeColor="accent5" w:themeShade="80"/>
                <w:sz w:val="18"/>
                <w:szCs w:val="18"/>
                <w:lang w:val="en-US" w:bidi="en-US"/>
              </w:rPr>
              <w:t>TV</w:t>
            </w:r>
          </w:p>
        </w:tc>
        <w:tc>
          <w:tcPr>
            <w:tcW w:w="278" w:type="pct"/>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Соціальні медіа</w:t>
            </w:r>
          </w:p>
        </w:tc>
        <w:tc>
          <w:tcPr>
            <w:tcW w:w="208" w:type="pct"/>
            <w:vMerge/>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p>
        </w:tc>
        <w:tc>
          <w:tcPr>
            <w:tcW w:w="209" w:type="pct"/>
            <w:vMerge/>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p>
        </w:tc>
        <w:tc>
          <w:tcPr>
            <w:tcW w:w="208" w:type="pct"/>
            <w:vMerge/>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p>
        </w:tc>
        <w:tc>
          <w:tcPr>
            <w:tcW w:w="209" w:type="pct"/>
            <w:vMerge/>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p>
        </w:tc>
        <w:tc>
          <w:tcPr>
            <w:tcW w:w="348" w:type="pct"/>
            <w:vMerge/>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p>
        </w:tc>
        <w:tc>
          <w:tcPr>
            <w:tcW w:w="209" w:type="pct"/>
            <w:vMerge/>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p>
        </w:tc>
        <w:tc>
          <w:tcPr>
            <w:tcW w:w="261" w:type="pct"/>
            <w:vMerge/>
            <w:shd w:val="clear" w:color="auto" w:fill="DBE5F1" w:themeFill="accent1" w:themeFillTint="33"/>
            <w:textDirection w:val="btLr"/>
          </w:tcPr>
          <w:p w:rsidR="00DA0A54" w:rsidRPr="0074786C" w:rsidRDefault="00DA0A54" w:rsidP="00DA0A54">
            <w:pPr>
              <w:tabs>
                <w:tab w:val="left" w:pos="0"/>
              </w:tabs>
              <w:spacing w:line="252" w:lineRule="auto"/>
              <w:ind w:left="113" w:right="113"/>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p>
        </w:tc>
      </w:tr>
      <w:tr w:rsidR="004265D3" w:rsidRPr="0074786C" w:rsidTr="00A17488">
        <w:trPr>
          <w:cantSplit/>
          <w:trHeight w:val="611"/>
        </w:trPr>
        <w:tc>
          <w:tcPr>
            <w:cnfStyle w:val="001000000000" w:firstRow="0" w:lastRow="0" w:firstColumn="1" w:lastColumn="0" w:oddVBand="0" w:evenVBand="0" w:oddHBand="0" w:evenHBand="0" w:firstRowFirstColumn="0" w:firstRowLastColumn="0" w:lastRowFirstColumn="0" w:lastRowLastColumn="0"/>
            <w:tcW w:w="224" w:type="pct"/>
            <w:shd w:val="clear" w:color="auto" w:fill="DBE5F1" w:themeFill="accent1" w:themeFillTint="33"/>
            <w:textDirection w:val="btLr"/>
          </w:tcPr>
          <w:p w:rsidR="00DA0A54" w:rsidRPr="0074786C" w:rsidRDefault="00525F9E" w:rsidP="00A17488">
            <w:pPr>
              <w:tabs>
                <w:tab w:val="left" w:pos="0"/>
              </w:tabs>
              <w:spacing w:line="252" w:lineRule="auto"/>
              <w:ind w:left="113" w:right="113"/>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w:t>
            </w:r>
          </w:p>
        </w:tc>
        <w:tc>
          <w:tcPr>
            <w:tcW w:w="208" w:type="pct"/>
            <w:shd w:val="clear" w:color="auto" w:fill="DBE5F1" w:themeFill="accent1" w:themeFillTint="33"/>
            <w:textDirection w:val="btLr"/>
          </w:tcPr>
          <w:p w:rsidR="00DA0A54" w:rsidRPr="0074786C" w:rsidRDefault="00525F9E"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3</w:t>
            </w:r>
          </w:p>
        </w:tc>
        <w:tc>
          <w:tcPr>
            <w:tcW w:w="279" w:type="pct"/>
            <w:shd w:val="clear" w:color="auto" w:fill="DBE5F1" w:themeFill="accent1" w:themeFillTint="33"/>
            <w:textDirection w:val="btLr"/>
          </w:tcPr>
          <w:p w:rsidR="00DA0A54" w:rsidRPr="0074786C" w:rsidRDefault="00525F9E"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4</w:t>
            </w:r>
          </w:p>
        </w:tc>
        <w:tc>
          <w:tcPr>
            <w:tcW w:w="208" w:type="pct"/>
            <w:shd w:val="clear" w:color="auto" w:fill="DBE5F1" w:themeFill="accent1" w:themeFillTint="33"/>
            <w:textDirection w:val="btLr"/>
          </w:tcPr>
          <w:p w:rsidR="00DA0A54" w:rsidRPr="0074786C" w:rsidRDefault="00DA0A54"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1</w:t>
            </w:r>
          </w:p>
        </w:tc>
        <w:tc>
          <w:tcPr>
            <w:tcW w:w="209" w:type="pct"/>
            <w:shd w:val="clear" w:color="auto" w:fill="DBE5F1" w:themeFill="accent1" w:themeFillTint="33"/>
            <w:textDirection w:val="btLr"/>
          </w:tcPr>
          <w:p w:rsidR="00DA0A54" w:rsidRPr="0074786C" w:rsidRDefault="000D12A4"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1</w:t>
            </w:r>
          </w:p>
        </w:tc>
        <w:tc>
          <w:tcPr>
            <w:tcW w:w="208" w:type="pct"/>
            <w:shd w:val="clear" w:color="auto" w:fill="DBE5F1" w:themeFill="accent1" w:themeFillTint="33"/>
            <w:textDirection w:val="btLr"/>
          </w:tcPr>
          <w:p w:rsidR="00DA0A54" w:rsidRPr="0074786C" w:rsidRDefault="000D12A4"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9</w:t>
            </w:r>
          </w:p>
        </w:tc>
        <w:tc>
          <w:tcPr>
            <w:tcW w:w="278" w:type="pct"/>
            <w:shd w:val="clear" w:color="auto" w:fill="DBE5F1" w:themeFill="accent1" w:themeFillTint="33"/>
            <w:textDirection w:val="btLr"/>
          </w:tcPr>
          <w:p w:rsidR="00DA0A54" w:rsidRPr="0074786C" w:rsidRDefault="000D12A4"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26</w:t>
            </w:r>
          </w:p>
        </w:tc>
        <w:tc>
          <w:tcPr>
            <w:tcW w:w="278" w:type="pct"/>
            <w:shd w:val="clear" w:color="auto" w:fill="DBE5F1" w:themeFill="accent1" w:themeFillTint="33"/>
            <w:textDirection w:val="btLr"/>
          </w:tcPr>
          <w:p w:rsidR="00DA0A54" w:rsidRPr="0074786C" w:rsidRDefault="00DA0A54"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4</w:t>
            </w:r>
          </w:p>
        </w:tc>
        <w:tc>
          <w:tcPr>
            <w:tcW w:w="278" w:type="pct"/>
            <w:shd w:val="clear" w:color="auto" w:fill="DBE5F1" w:themeFill="accent1" w:themeFillTint="33"/>
            <w:textDirection w:val="btLr"/>
          </w:tcPr>
          <w:p w:rsidR="00DA0A54" w:rsidRPr="0074786C" w:rsidRDefault="000D12A4"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27</w:t>
            </w:r>
          </w:p>
        </w:tc>
        <w:tc>
          <w:tcPr>
            <w:tcW w:w="278" w:type="pct"/>
            <w:shd w:val="clear" w:color="auto" w:fill="DBE5F1" w:themeFill="accent1" w:themeFillTint="33"/>
            <w:textDirection w:val="btLr"/>
          </w:tcPr>
          <w:p w:rsidR="00DA0A54" w:rsidRPr="0074786C" w:rsidRDefault="000D12A4"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6</w:t>
            </w:r>
          </w:p>
        </w:tc>
        <w:tc>
          <w:tcPr>
            <w:tcW w:w="209" w:type="pct"/>
            <w:shd w:val="clear" w:color="auto" w:fill="DBE5F1" w:themeFill="accent1" w:themeFillTint="33"/>
            <w:textDirection w:val="btLr"/>
          </w:tcPr>
          <w:p w:rsidR="00DA0A54" w:rsidRPr="0074786C" w:rsidRDefault="00DA0A54"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w:t>
            </w:r>
          </w:p>
        </w:tc>
        <w:tc>
          <w:tcPr>
            <w:tcW w:w="208" w:type="pct"/>
            <w:shd w:val="clear" w:color="auto" w:fill="DBE5F1" w:themeFill="accent1" w:themeFillTint="33"/>
            <w:textDirection w:val="btLr"/>
          </w:tcPr>
          <w:p w:rsidR="00DA0A54" w:rsidRPr="0074786C" w:rsidRDefault="000D12A4"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75</w:t>
            </w:r>
          </w:p>
        </w:tc>
        <w:tc>
          <w:tcPr>
            <w:tcW w:w="209" w:type="pct"/>
            <w:shd w:val="clear" w:color="auto" w:fill="DBE5F1" w:themeFill="accent1" w:themeFillTint="33"/>
            <w:textDirection w:val="btLr"/>
          </w:tcPr>
          <w:p w:rsidR="00DA0A54" w:rsidRPr="0074786C" w:rsidRDefault="00DA0A54"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w:t>
            </w:r>
          </w:p>
        </w:tc>
        <w:tc>
          <w:tcPr>
            <w:tcW w:w="278" w:type="pct"/>
            <w:shd w:val="clear" w:color="auto" w:fill="DBE5F1" w:themeFill="accent1" w:themeFillTint="33"/>
            <w:textDirection w:val="btLr"/>
          </w:tcPr>
          <w:p w:rsidR="00DA0A54" w:rsidRPr="0074786C" w:rsidRDefault="000D12A4"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529</w:t>
            </w:r>
          </w:p>
        </w:tc>
        <w:tc>
          <w:tcPr>
            <w:tcW w:w="208" w:type="pct"/>
            <w:shd w:val="clear" w:color="auto" w:fill="DBE5F1" w:themeFill="accent1" w:themeFillTint="33"/>
            <w:textDirection w:val="btLr"/>
          </w:tcPr>
          <w:p w:rsidR="00DA0A54" w:rsidRPr="0074786C" w:rsidRDefault="000D12A4"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25</w:t>
            </w:r>
          </w:p>
        </w:tc>
        <w:tc>
          <w:tcPr>
            <w:tcW w:w="209" w:type="pct"/>
            <w:shd w:val="clear" w:color="auto" w:fill="DBE5F1" w:themeFill="accent1" w:themeFillTint="33"/>
            <w:textDirection w:val="btLr"/>
          </w:tcPr>
          <w:p w:rsidR="00DA0A54" w:rsidRPr="0074786C" w:rsidRDefault="000D12A4"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23</w:t>
            </w:r>
          </w:p>
        </w:tc>
        <w:tc>
          <w:tcPr>
            <w:tcW w:w="208" w:type="pct"/>
            <w:shd w:val="clear" w:color="auto" w:fill="DBE5F1" w:themeFill="accent1" w:themeFillTint="33"/>
            <w:textDirection w:val="btLr"/>
          </w:tcPr>
          <w:p w:rsidR="00DA0A54" w:rsidRPr="0074786C" w:rsidRDefault="000D12A4"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26</w:t>
            </w:r>
          </w:p>
        </w:tc>
        <w:tc>
          <w:tcPr>
            <w:tcW w:w="209" w:type="pct"/>
            <w:shd w:val="clear" w:color="auto" w:fill="DBE5F1" w:themeFill="accent1" w:themeFillTint="33"/>
            <w:textDirection w:val="btLr"/>
          </w:tcPr>
          <w:p w:rsidR="00DA0A54" w:rsidRPr="0074786C" w:rsidRDefault="000D12A4"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9</w:t>
            </w:r>
          </w:p>
        </w:tc>
        <w:tc>
          <w:tcPr>
            <w:tcW w:w="348" w:type="pct"/>
            <w:shd w:val="clear" w:color="auto" w:fill="DBE5F1" w:themeFill="accent1" w:themeFillTint="33"/>
            <w:textDirection w:val="btLr"/>
          </w:tcPr>
          <w:p w:rsidR="00DA0A54" w:rsidRPr="0074786C" w:rsidRDefault="000D12A4"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22</w:t>
            </w:r>
          </w:p>
        </w:tc>
        <w:tc>
          <w:tcPr>
            <w:tcW w:w="209" w:type="pct"/>
            <w:shd w:val="clear" w:color="auto" w:fill="DBE5F1" w:themeFill="accent1" w:themeFillTint="33"/>
            <w:textDirection w:val="btLr"/>
          </w:tcPr>
          <w:p w:rsidR="00DA0A54" w:rsidRPr="0074786C" w:rsidRDefault="000D12A4"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15</w:t>
            </w:r>
          </w:p>
        </w:tc>
        <w:tc>
          <w:tcPr>
            <w:tcW w:w="261" w:type="pct"/>
            <w:shd w:val="clear" w:color="auto" w:fill="DBE5F1" w:themeFill="accent1" w:themeFillTint="33"/>
            <w:textDirection w:val="btLr"/>
          </w:tcPr>
          <w:p w:rsidR="00DA0A54" w:rsidRPr="0074786C" w:rsidRDefault="000D12A4" w:rsidP="00A17488">
            <w:pPr>
              <w:tabs>
                <w:tab w:val="left" w:pos="0"/>
              </w:tabs>
              <w:spacing w:line="252" w:lineRule="auto"/>
              <w:ind w:left="113" w:right="113"/>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1</w:t>
            </w:r>
          </w:p>
        </w:tc>
      </w:tr>
    </w:tbl>
    <w:p w:rsidR="000B3DB6" w:rsidRPr="000B3DB6" w:rsidRDefault="000B3DB6" w:rsidP="000B3DB6">
      <w:pPr>
        <w:pStyle w:val="BOOK"/>
        <w:rPr>
          <w:rFonts w:eastAsia="Calibri"/>
        </w:rPr>
      </w:pPr>
      <w:bookmarkStart w:id="26" w:name="_Toc346046534"/>
    </w:p>
    <w:p w:rsidR="00DA0A54" w:rsidRPr="00945427" w:rsidRDefault="00EF5164" w:rsidP="00BE78F6">
      <w:pPr>
        <w:pStyle w:val="2015"/>
        <w:numPr>
          <w:ilvl w:val="0"/>
          <w:numId w:val="21"/>
        </w:numPr>
        <w:ind w:left="1494"/>
        <w:rPr>
          <w:rFonts w:ascii="Book Antiqua" w:eastAsia="Calibri" w:hAnsi="Book Antiqua"/>
          <w:sz w:val="24"/>
        </w:rPr>
      </w:pPr>
      <w:bookmarkStart w:id="27" w:name="_Toc440439378"/>
      <w:r w:rsidRPr="00945427">
        <w:rPr>
          <w:rFonts w:ascii="Book Antiqua" w:eastAsia="Calibri" w:hAnsi="Book Antiqua"/>
          <w:sz w:val="24"/>
        </w:rPr>
        <w:t>УПРАВЛІННЯ ЦБС</w:t>
      </w:r>
      <w:bookmarkEnd w:id="26"/>
      <w:bookmarkEnd w:id="27"/>
    </w:p>
    <w:p w:rsidR="00DA0A54" w:rsidRPr="00945427" w:rsidRDefault="00945427" w:rsidP="00945427">
      <w:pPr>
        <w:spacing w:line="240" w:lineRule="auto"/>
        <w:jc w:val="both"/>
        <w:rPr>
          <w:rFonts w:ascii="Book Antiqua" w:eastAsia="Calibri" w:hAnsi="Book Antiqua" w:cs="Times New Roman"/>
          <w:b/>
          <w:color w:val="002060"/>
          <w:sz w:val="24"/>
          <w:szCs w:val="24"/>
          <w:u w:val="single"/>
        </w:rPr>
      </w:pPr>
      <w:r w:rsidRPr="00945427">
        <w:rPr>
          <w:rFonts w:ascii="Book Antiqua" w:eastAsia="Calibri" w:hAnsi="Book Antiqua" w:cs="Times New Roman"/>
          <w:sz w:val="24"/>
          <w:szCs w:val="24"/>
        </w:rPr>
        <w:t>У 2015</w:t>
      </w:r>
      <w:r w:rsidR="00DA0A54" w:rsidRPr="00945427">
        <w:rPr>
          <w:rFonts w:ascii="Book Antiqua" w:eastAsia="Calibri" w:hAnsi="Book Antiqua" w:cs="Times New Roman"/>
          <w:sz w:val="24"/>
          <w:szCs w:val="24"/>
        </w:rPr>
        <w:t xml:space="preserve"> році було проведено такі </w:t>
      </w:r>
      <w:r w:rsidR="00822D05" w:rsidRPr="00945427">
        <w:rPr>
          <w:rFonts w:ascii="Book Antiqua" w:eastAsia="Calibri" w:hAnsi="Book Antiqua" w:cs="Times New Roman"/>
          <w:b/>
          <w:color w:val="002060"/>
          <w:sz w:val="24"/>
          <w:szCs w:val="24"/>
          <w:u w:val="single"/>
        </w:rPr>
        <w:t>ради при директор</w:t>
      </w:r>
      <w:r w:rsidR="00DA0A54" w:rsidRPr="00945427">
        <w:rPr>
          <w:rFonts w:ascii="Book Antiqua" w:eastAsia="Calibri" w:hAnsi="Book Antiqua" w:cs="Times New Roman"/>
          <w:b/>
          <w:color w:val="002060"/>
          <w:sz w:val="24"/>
          <w:szCs w:val="24"/>
          <w:u w:val="single"/>
        </w:rPr>
        <w:t>і:</w:t>
      </w:r>
    </w:p>
    <w:p w:rsidR="00945427" w:rsidRPr="00945427" w:rsidRDefault="00945427" w:rsidP="00BE78F6">
      <w:pPr>
        <w:numPr>
          <w:ilvl w:val="0"/>
          <w:numId w:val="22"/>
        </w:numPr>
        <w:spacing w:before="0" w:after="0" w:line="240" w:lineRule="auto"/>
        <w:contextualSpacing/>
        <w:jc w:val="both"/>
        <w:rPr>
          <w:rFonts w:ascii="Book Antiqua" w:eastAsia="Calibri" w:hAnsi="Book Antiqua" w:cs="Times New Roman"/>
          <w:sz w:val="24"/>
          <w:szCs w:val="24"/>
        </w:rPr>
      </w:pPr>
      <w:r w:rsidRPr="00945427">
        <w:rPr>
          <w:rFonts w:ascii="Book Antiqua" w:eastAsia="Calibri" w:hAnsi="Book Antiqua" w:cs="Times New Roman"/>
          <w:sz w:val="24"/>
          <w:szCs w:val="24"/>
        </w:rPr>
        <w:t>Інноваційні послуги в бібліотеках району;</w:t>
      </w:r>
    </w:p>
    <w:p w:rsidR="00945427" w:rsidRPr="00945427" w:rsidRDefault="00945427" w:rsidP="00BE78F6">
      <w:pPr>
        <w:numPr>
          <w:ilvl w:val="0"/>
          <w:numId w:val="22"/>
        </w:numPr>
        <w:spacing w:before="0" w:after="0" w:line="240" w:lineRule="auto"/>
        <w:contextualSpacing/>
        <w:jc w:val="both"/>
        <w:rPr>
          <w:rFonts w:ascii="Book Antiqua" w:eastAsia="Calibri" w:hAnsi="Book Antiqua" w:cs="Times New Roman"/>
          <w:sz w:val="24"/>
          <w:szCs w:val="24"/>
        </w:rPr>
      </w:pPr>
      <w:r w:rsidRPr="00945427">
        <w:rPr>
          <w:rFonts w:ascii="Book Antiqua" w:eastAsia="Calibri" w:hAnsi="Book Antiqua" w:cs="Times New Roman"/>
          <w:sz w:val="24"/>
          <w:szCs w:val="24"/>
        </w:rPr>
        <w:t xml:space="preserve">Організація літнього читання в бібліотеках району; </w:t>
      </w:r>
    </w:p>
    <w:p w:rsidR="00945427" w:rsidRPr="00945427" w:rsidRDefault="00945427" w:rsidP="00BE78F6">
      <w:pPr>
        <w:numPr>
          <w:ilvl w:val="0"/>
          <w:numId w:val="22"/>
        </w:numPr>
        <w:spacing w:before="0" w:after="0" w:line="240" w:lineRule="auto"/>
        <w:contextualSpacing/>
        <w:jc w:val="both"/>
        <w:rPr>
          <w:rFonts w:ascii="Book Antiqua" w:eastAsia="Calibri" w:hAnsi="Book Antiqua" w:cs="Times New Roman"/>
          <w:sz w:val="24"/>
          <w:szCs w:val="24"/>
          <w:u w:val="single"/>
        </w:rPr>
      </w:pPr>
      <w:r w:rsidRPr="00945427">
        <w:rPr>
          <w:rFonts w:ascii="Book Antiqua" w:eastAsia="Calibri" w:hAnsi="Book Antiqua" w:cs="Times New Roman"/>
          <w:sz w:val="24"/>
          <w:szCs w:val="24"/>
        </w:rPr>
        <w:t>Робота клубів за інтересами та любительських об’єднань в   бібліотеках  району;</w:t>
      </w:r>
    </w:p>
    <w:p w:rsidR="00945427" w:rsidRPr="00945427" w:rsidRDefault="00945427" w:rsidP="00BE78F6">
      <w:pPr>
        <w:numPr>
          <w:ilvl w:val="0"/>
          <w:numId w:val="22"/>
        </w:numPr>
        <w:spacing w:before="0" w:after="0" w:line="240" w:lineRule="auto"/>
        <w:contextualSpacing/>
        <w:jc w:val="both"/>
        <w:rPr>
          <w:rFonts w:ascii="Book Antiqua" w:eastAsia="Calibri" w:hAnsi="Book Antiqua" w:cs="Times New Roman"/>
          <w:sz w:val="24"/>
          <w:szCs w:val="24"/>
          <w:u w:val="single"/>
        </w:rPr>
      </w:pPr>
      <w:r w:rsidRPr="00945427">
        <w:rPr>
          <w:rFonts w:ascii="Book Antiqua" w:eastAsia="Calibri" w:hAnsi="Book Antiqua" w:cs="Times New Roman"/>
          <w:sz w:val="24"/>
          <w:szCs w:val="24"/>
        </w:rPr>
        <w:t>Про підсумки проведення експертно-діагностичних аналізів діяльності сільських комунальних закладів культури.</w:t>
      </w:r>
    </w:p>
    <w:p w:rsidR="00606CA5" w:rsidRDefault="00DA0A54" w:rsidP="00925E8B">
      <w:pPr>
        <w:pStyle w:val="BOOK"/>
        <w:rPr>
          <w:rFonts w:eastAsia="Calibri"/>
        </w:rPr>
      </w:pPr>
      <w:r w:rsidRPr="00945427">
        <w:rPr>
          <w:rFonts w:eastAsia="Calibri"/>
        </w:rPr>
        <w:t xml:space="preserve">Протягом року на базі районної бібліотеки проводилися наради,  на яких було заслухано звіти  структурних підрозділів про виконану роботу за  місяць та плани на наступний місяць. Працівники районних бібліотек, які були </w:t>
      </w:r>
      <w:r w:rsidR="00945427" w:rsidRPr="00945427">
        <w:rPr>
          <w:rFonts w:eastAsia="Calibri"/>
        </w:rPr>
        <w:t xml:space="preserve">учасниками обласних семінарів, </w:t>
      </w:r>
      <w:r w:rsidRPr="00945427">
        <w:rPr>
          <w:rFonts w:eastAsia="Calibri"/>
        </w:rPr>
        <w:t>інформували про рекомендації  обласних методичних</w:t>
      </w:r>
      <w:r w:rsidR="00945427" w:rsidRPr="00945427">
        <w:rPr>
          <w:rFonts w:eastAsia="Calibri"/>
        </w:rPr>
        <w:t xml:space="preserve"> ц</w:t>
      </w:r>
      <w:r w:rsidRPr="00945427">
        <w:rPr>
          <w:rFonts w:eastAsia="Calibri"/>
        </w:rPr>
        <w:t xml:space="preserve">ентрів щодо покращення роботи </w:t>
      </w:r>
      <w:r w:rsidR="00925E8B">
        <w:rPr>
          <w:rFonts w:eastAsia="Calibri"/>
        </w:rPr>
        <w:t>районних та сільських бібліотек.</w:t>
      </w:r>
    </w:p>
    <w:p w:rsidR="00925E8B" w:rsidRDefault="00925E8B" w:rsidP="00925E8B">
      <w:pPr>
        <w:pStyle w:val="BOOK"/>
        <w:rPr>
          <w:rFonts w:eastAsia="Calibri"/>
        </w:rPr>
      </w:pPr>
    </w:p>
    <w:p w:rsidR="00925E8B" w:rsidRPr="00945427" w:rsidRDefault="00925E8B" w:rsidP="00BE78F6">
      <w:pPr>
        <w:pStyle w:val="2015"/>
        <w:numPr>
          <w:ilvl w:val="0"/>
          <w:numId w:val="21"/>
        </w:numPr>
        <w:rPr>
          <w:rFonts w:ascii="Book Antiqua" w:hAnsi="Book Antiqua"/>
          <w:sz w:val="24"/>
        </w:rPr>
      </w:pPr>
      <w:bookmarkStart w:id="28" w:name="_Toc440439379"/>
      <w:r w:rsidRPr="00945427">
        <w:rPr>
          <w:rFonts w:ascii="Book Antiqua" w:hAnsi="Book Antiqua"/>
          <w:sz w:val="24"/>
        </w:rPr>
        <w:t>ШТАТ БІБЛІОТЕК РАЙОНУ</w:t>
      </w:r>
      <w:bookmarkEnd w:id="28"/>
    </w:p>
    <w:p w:rsidR="00925E8B" w:rsidRPr="00925E8B" w:rsidRDefault="00925E8B" w:rsidP="00925E8B">
      <w:pPr>
        <w:pStyle w:val="BOOK"/>
        <w:ind w:firstLine="426"/>
      </w:pPr>
      <w:r w:rsidRPr="00925E8B">
        <w:t>Сучасний бібліотекар - це лідер та професіонал у бібліотечній справі, із знанням найсучасніших ІТ-технологій: створенню успішних презентацій, діловому листуванню, практиці онлайн опитувань та моніторингу послуг власних бібліотек.</w:t>
      </w:r>
    </w:p>
    <w:p w:rsidR="00925E8B" w:rsidRPr="00925E8B" w:rsidRDefault="00925E8B" w:rsidP="00925E8B">
      <w:pPr>
        <w:pStyle w:val="BOOK"/>
        <w:ind w:firstLine="426"/>
      </w:pPr>
      <w:r w:rsidRPr="00925E8B">
        <w:t>У бібліотеках Межівського району на 01.01.15 бібліотечних працівників – 31, на 01.12.2015 працює 29 бібліотечних працівників, з них % фахівців – 73,3. Звільнено у 2015 році 2 працівники, прийнято – 0. Повна вища освіта – 7 чоловік, в т. ч. бібліотечна – 3, середня бібліотечна – 15, інша – 7.</w:t>
      </w:r>
    </w:p>
    <w:p w:rsidR="00925E8B" w:rsidRPr="00925E8B" w:rsidRDefault="00925E8B" w:rsidP="00925E8B">
      <w:pPr>
        <w:pStyle w:val="BOOK"/>
        <w:ind w:firstLine="426"/>
      </w:pPr>
      <w:r w:rsidRPr="00925E8B">
        <w:t xml:space="preserve">З 29 працівників району пенсійного віку – 4, передпенсійного – 2.  </w:t>
      </w:r>
    </w:p>
    <w:p w:rsidR="00925E8B" w:rsidRPr="00925E8B" w:rsidRDefault="00925E8B" w:rsidP="00925E8B">
      <w:pPr>
        <w:pStyle w:val="BOOK"/>
        <w:ind w:firstLine="426"/>
      </w:pPr>
      <w:r w:rsidRPr="00925E8B">
        <w:t>Із загальної кількості бібліотекарів отримують повний посадовий оклад – 17, на 0,75 – 9 (</w:t>
      </w:r>
      <w:proofErr w:type="spellStart"/>
      <w:r w:rsidRPr="00925E8B">
        <w:t>Новопавлівська</w:t>
      </w:r>
      <w:proofErr w:type="spellEnd"/>
      <w:r w:rsidRPr="00925E8B">
        <w:t xml:space="preserve"> №1, №2, Іванівська, </w:t>
      </w:r>
      <w:proofErr w:type="spellStart"/>
      <w:r w:rsidRPr="00925E8B">
        <w:t>Богданівська</w:t>
      </w:r>
      <w:proofErr w:type="spellEnd"/>
      <w:r w:rsidRPr="00925E8B">
        <w:t xml:space="preserve">, Антонівська, Українська, </w:t>
      </w:r>
      <w:proofErr w:type="spellStart"/>
      <w:r w:rsidRPr="00925E8B">
        <w:t>Володимирівська</w:t>
      </w:r>
      <w:proofErr w:type="spellEnd"/>
      <w:r w:rsidRPr="00925E8B">
        <w:t xml:space="preserve">, </w:t>
      </w:r>
      <w:proofErr w:type="spellStart"/>
      <w:r w:rsidRPr="00925E8B">
        <w:t>Демуринська</w:t>
      </w:r>
      <w:proofErr w:type="spellEnd"/>
      <w:r w:rsidRPr="00925E8B">
        <w:t xml:space="preserve">, </w:t>
      </w:r>
      <w:proofErr w:type="spellStart"/>
      <w:r w:rsidRPr="00925E8B">
        <w:t>Веселівська</w:t>
      </w:r>
      <w:proofErr w:type="spellEnd"/>
      <w:r w:rsidRPr="00925E8B">
        <w:t xml:space="preserve"> б-ки), 0,5 – 1 (Вознесенська б-ка), 0,25 – 2 ос. (</w:t>
      </w:r>
      <w:proofErr w:type="spellStart"/>
      <w:r w:rsidRPr="00925E8B">
        <w:t>Андронівський</w:t>
      </w:r>
      <w:proofErr w:type="spellEnd"/>
      <w:r w:rsidRPr="00925E8B">
        <w:t xml:space="preserve"> та </w:t>
      </w:r>
      <w:proofErr w:type="spellStart"/>
      <w:r w:rsidRPr="00925E8B">
        <w:t>Василівський</w:t>
      </w:r>
      <w:proofErr w:type="spellEnd"/>
      <w:r w:rsidRPr="00925E8B">
        <w:t xml:space="preserve"> пункти видачі літератури). </w:t>
      </w:r>
    </w:p>
    <w:p w:rsidR="00394D59" w:rsidRPr="00925E8B" w:rsidRDefault="00394D59" w:rsidP="00394D59">
      <w:pPr>
        <w:pStyle w:val="BOOK"/>
        <w:ind w:firstLine="426"/>
      </w:pPr>
      <w:r w:rsidRPr="00925E8B">
        <w:t xml:space="preserve">Кількість штатних одиниць – 24,75.  </w:t>
      </w:r>
    </w:p>
    <w:p w:rsidR="00394D59" w:rsidRPr="00925E8B" w:rsidRDefault="00394D59" w:rsidP="00394D59">
      <w:pPr>
        <w:pStyle w:val="BOOK"/>
        <w:ind w:firstLine="426"/>
      </w:pPr>
      <w:r w:rsidRPr="00925E8B">
        <w:lastRenderedPageBreak/>
        <w:t>Питання підвищення кваліфікації є одним із важливих елементів діяльності бібліотек Межівського району. Всі бібліотечні працівники пройшли навчання на обласних курсах підвищення кваліфікації та отримали сертифікати.</w:t>
      </w:r>
    </w:p>
    <w:tbl>
      <w:tblPr>
        <w:tblStyle w:val="-14"/>
        <w:tblpPr w:leftFromText="180" w:rightFromText="180" w:vertAnchor="page" w:horzAnchor="margin" w:tblpY="2141"/>
        <w:tblW w:w="9782" w:type="dxa"/>
        <w:shd w:val="clear" w:color="auto" w:fill="DBE5F1" w:themeFill="accent1" w:themeFillTint="33"/>
        <w:tblLayout w:type="fixed"/>
        <w:tblLook w:val="0420" w:firstRow="1" w:lastRow="0" w:firstColumn="0" w:lastColumn="0" w:noHBand="0" w:noVBand="1"/>
      </w:tblPr>
      <w:tblGrid>
        <w:gridCol w:w="421"/>
        <w:gridCol w:w="551"/>
        <w:gridCol w:w="425"/>
        <w:gridCol w:w="426"/>
        <w:gridCol w:w="567"/>
        <w:gridCol w:w="425"/>
        <w:gridCol w:w="425"/>
        <w:gridCol w:w="689"/>
        <w:gridCol w:w="602"/>
        <w:gridCol w:w="426"/>
        <w:gridCol w:w="425"/>
        <w:gridCol w:w="410"/>
        <w:gridCol w:w="446"/>
        <w:gridCol w:w="567"/>
        <w:gridCol w:w="425"/>
        <w:gridCol w:w="426"/>
        <w:gridCol w:w="425"/>
        <w:gridCol w:w="567"/>
        <w:gridCol w:w="567"/>
        <w:gridCol w:w="567"/>
      </w:tblGrid>
      <w:tr w:rsidR="00925E8B" w:rsidRPr="0074786C" w:rsidTr="00925E8B">
        <w:trPr>
          <w:cnfStyle w:val="100000000000" w:firstRow="1" w:lastRow="0" w:firstColumn="0" w:lastColumn="0" w:oddVBand="0" w:evenVBand="0" w:oddHBand="0" w:evenHBand="0" w:firstRowFirstColumn="0" w:firstRowLastColumn="0" w:lastRowFirstColumn="0" w:lastRowLastColumn="0"/>
          <w:trHeight w:val="1134"/>
        </w:trPr>
        <w:tc>
          <w:tcPr>
            <w:tcW w:w="421" w:type="dxa"/>
            <w:vMerge w:val="restart"/>
            <w:shd w:val="clear" w:color="auto" w:fill="DBE5F1" w:themeFill="accent1" w:themeFillTint="33"/>
            <w:textDirection w:val="btLr"/>
          </w:tcPr>
          <w:p w:rsidR="00925E8B" w:rsidRPr="0074786C" w:rsidRDefault="00925E8B" w:rsidP="00925E8B">
            <w:pPr>
              <w:tabs>
                <w:tab w:val="left" w:pos="7910"/>
              </w:tabs>
              <w:spacing w:line="252" w:lineRule="auto"/>
              <w:ind w:right="113"/>
              <w:jc w:val="center"/>
              <w:rPr>
                <w:rFonts w:ascii="Book Antiqua" w:eastAsia="Times New Roman" w:hAnsi="Book Antiqua" w:cs="Times New Roman"/>
                <w:b w:val="0"/>
                <w:color w:val="215868" w:themeColor="accent5" w:themeShade="80"/>
                <w:sz w:val="18"/>
                <w:szCs w:val="18"/>
                <w:lang w:bidi="en-US"/>
              </w:rPr>
            </w:pPr>
            <w:r w:rsidRPr="0074786C">
              <w:rPr>
                <w:rFonts w:ascii="Book Antiqua" w:eastAsia="Times New Roman" w:hAnsi="Book Antiqua" w:cs="Times New Roman"/>
                <w:b w:val="0"/>
                <w:color w:val="215868" w:themeColor="accent5" w:themeShade="80"/>
                <w:sz w:val="18"/>
                <w:szCs w:val="18"/>
                <w:lang w:bidi="en-US"/>
              </w:rPr>
              <w:t>Кількість працівників</w:t>
            </w:r>
          </w:p>
          <w:p w:rsidR="00925E8B" w:rsidRPr="0074786C" w:rsidRDefault="00925E8B" w:rsidP="00925E8B">
            <w:pPr>
              <w:tabs>
                <w:tab w:val="left" w:pos="7910"/>
              </w:tabs>
              <w:spacing w:line="252" w:lineRule="auto"/>
              <w:ind w:right="113"/>
              <w:jc w:val="center"/>
              <w:rPr>
                <w:rFonts w:ascii="Book Antiqua" w:eastAsia="Times New Roman" w:hAnsi="Book Antiqua" w:cs="Times New Roman"/>
                <w:b w:val="0"/>
                <w:color w:val="215868" w:themeColor="accent5" w:themeShade="80"/>
                <w:sz w:val="18"/>
                <w:szCs w:val="18"/>
                <w:lang w:bidi="en-US"/>
              </w:rPr>
            </w:pPr>
            <w:r w:rsidRPr="0074786C">
              <w:rPr>
                <w:rFonts w:ascii="Book Antiqua" w:eastAsia="Times New Roman" w:hAnsi="Book Antiqua" w:cs="Times New Roman"/>
                <w:b w:val="0"/>
                <w:color w:val="215868" w:themeColor="accent5" w:themeShade="80"/>
                <w:sz w:val="18"/>
                <w:szCs w:val="18"/>
                <w:lang w:bidi="en-US"/>
              </w:rPr>
              <w:t>працівників</w:t>
            </w:r>
          </w:p>
          <w:p w:rsidR="00925E8B" w:rsidRPr="0074786C" w:rsidRDefault="00925E8B" w:rsidP="00925E8B">
            <w:pPr>
              <w:tabs>
                <w:tab w:val="left" w:pos="7910"/>
              </w:tabs>
              <w:spacing w:line="252" w:lineRule="auto"/>
              <w:ind w:right="113"/>
              <w:jc w:val="center"/>
              <w:rPr>
                <w:rFonts w:ascii="Book Antiqua" w:eastAsia="Times New Roman" w:hAnsi="Book Antiqua" w:cs="Times New Roman"/>
                <w:b w:val="0"/>
                <w:color w:val="215868" w:themeColor="accent5" w:themeShade="80"/>
                <w:sz w:val="18"/>
                <w:szCs w:val="18"/>
                <w:lang w:bidi="en-US"/>
              </w:rPr>
            </w:pPr>
            <w:r w:rsidRPr="0074786C">
              <w:rPr>
                <w:rFonts w:ascii="Book Antiqua" w:eastAsia="Times New Roman" w:hAnsi="Book Antiqua" w:cs="Times New Roman"/>
                <w:b w:val="0"/>
                <w:color w:val="215868" w:themeColor="accent5" w:themeShade="80"/>
                <w:sz w:val="18"/>
                <w:szCs w:val="18"/>
                <w:lang w:bidi="en-US"/>
              </w:rPr>
              <w:t>(всього)</w:t>
            </w:r>
          </w:p>
        </w:tc>
        <w:tc>
          <w:tcPr>
            <w:tcW w:w="551" w:type="dxa"/>
            <w:vMerge w:val="restart"/>
            <w:shd w:val="clear" w:color="auto" w:fill="DBE5F1" w:themeFill="accent1" w:themeFillTint="33"/>
            <w:textDirection w:val="btLr"/>
          </w:tcPr>
          <w:p w:rsidR="00925E8B" w:rsidRPr="0074786C" w:rsidRDefault="00925E8B" w:rsidP="00925E8B">
            <w:pPr>
              <w:tabs>
                <w:tab w:val="left" w:pos="7910"/>
              </w:tabs>
              <w:spacing w:line="252" w:lineRule="auto"/>
              <w:ind w:right="113"/>
              <w:jc w:val="center"/>
              <w:rPr>
                <w:rFonts w:ascii="Book Antiqua" w:eastAsia="Times New Roman" w:hAnsi="Book Antiqua" w:cs="Times New Roman"/>
                <w:b w:val="0"/>
                <w:color w:val="215868" w:themeColor="accent5" w:themeShade="80"/>
                <w:sz w:val="18"/>
                <w:szCs w:val="18"/>
                <w:lang w:bidi="en-US"/>
              </w:rPr>
            </w:pPr>
            <w:r w:rsidRPr="0074786C">
              <w:rPr>
                <w:rFonts w:ascii="Book Antiqua" w:eastAsia="Times New Roman" w:hAnsi="Book Antiqua" w:cs="Times New Roman"/>
                <w:b w:val="0"/>
                <w:color w:val="215868" w:themeColor="accent5" w:themeShade="80"/>
                <w:sz w:val="18"/>
                <w:szCs w:val="18"/>
                <w:lang w:bidi="en-US"/>
              </w:rPr>
              <w:t xml:space="preserve">В </w:t>
            </w:r>
            <w:proofErr w:type="spellStart"/>
            <w:r w:rsidRPr="0074786C">
              <w:rPr>
                <w:rFonts w:ascii="Book Antiqua" w:eastAsia="Times New Roman" w:hAnsi="Book Antiqua" w:cs="Times New Roman"/>
                <w:b w:val="0"/>
                <w:color w:val="215868" w:themeColor="accent5" w:themeShade="80"/>
                <w:sz w:val="18"/>
                <w:szCs w:val="18"/>
                <w:lang w:bidi="en-US"/>
              </w:rPr>
              <w:t>т.ч</w:t>
            </w:r>
            <w:proofErr w:type="spellEnd"/>
            <w:r w:rsidRPr="0074786C">
              <w:rPr>
                <w:rFonts w:ascii="Book Antiqua" w:eastAsia="Times New Roman" w:hAnsi="Book Antiqua" w:cs="Times New Roman"/>
                <w:b w:val="0"/>
                <w:color w:val="215868" w:themeColor="accent5" w:themeShade="80"/>
                <w:sz w:val="18"/>
                <w:szCs w:val="18"/>
                <w:lang w:bidi="en-US"/>
              </w:rPr>
              <w:t>. бібліотечних</w:t>
            </w:r>
          </w:p>
        </w:tc>
        <w:tc>
          <w:tcPr>
            <w:tcW w:w="425" w:type="dxa"/>
            <w:vMerge w:val="restart"/>
            <w:shd w:val="clear" w:color="auto" w:fill="DBE5F1" w:themeFill="accent1" w:themeFillTint="33"/>
            <w:textDirection w:val="btLr"/>
          </w:tcPr>
          <w:p w:rsidR="00925E8B" w:rsidRPr="0074786C" w:rsidRDefault="00925E8B" w:rsidP="00925E8B">
            <w:pPr>
              <w:tabs>
                <w:tab w:val="left" w:pos="7910"/>
              </w:tabs>
              <w:spacing w:line="252" w:lineRule="auto"/>
              <w:ind w:right="113"/>
              <w:jc w:val="center"/>
              <w:rPr>
                <w:rFonts w:ascii="Book Antiqua" w:eastAsia="Times New Roman" w:hAnsi="Book Antiqua" w:cs="Times New Roman"/>
                <w:b w:val="0"/>
                <w:color w:val="215868" w:themeColor="accent5" w:themeShade="80"/>
                <w:sz w:val="18"/>
                <w:szCs w:val="18"/>
                <w:lang w:bidi="en-US"/>
              </w:rPr>
            </w:pPr>
            <w:r w:rsidRPr="0074786C">
              <w:rPr>
                <w:rFonts w:ascii="Book Antiqua" w:eastAsia="Times New Roman" w:hAnsi="Book Antiqua" w:cs="Times New Roman"/>
                <w:b w:val="0"/>
                <w:color w:val="215868" w:themeColor="accent5" w:themeShade="80"/>
                <w:sz w:val="18"/>
                <w:szCs w:val="18"/>
                <w:lang w:bidi="en-US"/>
              </w:rPr>
              <w:t>Повну вищу освіту</w:t>
            </w:r>
          </w:p>
        </w:tc>
        <w:tc>
          <w:tcPr>
            <w:tcW w:w="426" w:type="dxa"/>
            <w:vMerge w:val="restart"/>
            <w:shd w:val="clear" w:color="auto" w:fill="DBE5F1" w:themeFill="accent1" w:themeFillTint="33"/>
            <w:textDirection w:val="btLr"/>
          </w:tcPr>
          <w:p w:rsidR="00925E8B" w:rsidRPr="0074786C" w:rsidRDefault="00925E8B" w:rsidP="00925E8B">
            <w:pPr>
              <w:tabs>
                <w:tab w:val="left" w:pos="7910"/>
              </w:tabs>
              <w:spacing w:line="252" w:lineRule="auto"/>
              <w:ind w:right="113"/>
              <w:jc w:val="center"/>
              <w:rPr>
                <w:rFonts w:ascii="Book Antiqua" w:eastAsia="Times New Roman" w:hAnsi="Book Antiqua" w:cs="Times New Roman"/>
                <w:b w:val="0"/>
                <w:color w:val="215868" w:themeColor="accent5" w:themeShade="80"/>
                <w:sz w:val="18"/>
                <w:szCs w:val="18"/>
                <w:lang w:bidi="en-US"/>
              </w:rPr>
            </w:pPr>
            <w:r w:rsidRPr="0074786C">
              <w:rPr>
                <w:rFonts w:ascii="Book Antiqua" w:eastAsia="Times New Roman" w:hAnsi="Book Antiqua" w:cs="Times New Roman"/>
                <w:b w:val="0"/>
                <w:color w:val="215868" w:themeColor="accent5" w:themeShade="80"/>
                <w:sz w:val="18"/>
                <w:szCs w:val="18"/>
                <w:lang w:bidi="en-US"/>
              </w:rPr>
              <w:t>У т. бібліотечну</w:t>
            </w:r>
          </w:p>
        </w:tc>
        <w:tc>
          <w:tcPr>
            <w:tcW w:w="567" w:type="dxa"/>
            <w:vMerge w:val="restart"/>
            <w:shd w:val="clear" w:color="auto" w:fill="DBE5F1" w:themeFill="accent1" w:themeFillTint="33"/>
            <w:textDirection w:val="btLr"/>
          </w:tcPr>
          <w:p w:rsidR="00925E8B" w:rsidRPr="0074786C" w:rsidRDefault="00925E8B" w:rsidP="00925E8B">
            <w:pPr>
              <w:tabs>
                <w:tab w:val="left" w:pos="7910"/>
              </w:tabs>
              <w:spacing w:line="252" w:lineRule="auto"/>
              <w:ind w:right="113"/>
              <w:jc w:val="center"/>
              <w:rPr>
                <w:rFonts w:ascii="Book Antiqua" w:eastAsia="Times New Roman" w:hAnsi="Book Antiqua" w:cs="Times New Roman"/>
                <w:b w:val="0"/>
                <w:color w:val="215868" w:themeColor="accent5" w:themeShade="80"/>
                <w:sz w:val="18"/>
                <w:szCs w:val="18"/>
                <w:lang w:bidi="en-US"/>
              </w:rPr>
            </w:pPr>
            <w:r w:rsidRPr="0074786C">
              <w:rPr>
                <w:rFonts w:ascii="Book Antiqua" w:eastAsia="Times New Roman" w:hAnsi="Book Antiqua" w:cs="Times New Roman"/>
                <w:b w:val="0"/>
                <w:color w:val="215868" w:themeColor="accent5" w:themeShade="80"/>
                <w:sz w:val="18"/>
                <w:szCs w:val="18"/>
                <w:lang w:bidi="en-US"/>
              </w:rPr>
              <w:t>Середню бібліотечну</w:t>
            </w:r>
          </w:p>
        </w:tc>
        <w:tc>
          <w:tcPr>
            <w:tcW w:w="425" w:type="dxa"/>
            <w:vMerge w:val="restart"/>
            <w:shd w:val="clear" w:color="auto" w:fill="DBE5F1" w:themeFill="accent1" w:themeFillTint="33"/>
            <w:textDirection w:val="btLr"/>
          </w:tcPr>
          <w:p w:rsidR="00925E8B" w:rsidRPr="0074786C" w:rsidRDefault="00925E8B" w:rsidP="00925E8B">
            <w:pPr>
              <w:tabs>
                <w:tab w:val="left" w:pos="7910"/>
              </w:tabs>
              <w:spacing w:line="252" w:lineRule="auto"/>
              <w:ind w:right="113"/>
              <w:jc w:val="center"/>
              <w:rPr>
                <w:rFonts w:ascii="Book Antiqua" w:eastAsia="Times New Roman" w:hAnsi="Book Antiqua" w:cs="Times New Roman"/>
                <w:b w:val="0"/>
                <w:color w:val="215868" w:themeColor="accent5" w:themeShade="80"/>
                <w:sz w:val="18"/>
                <w:szCs w:val="18"/>
                <w:lang w:bidi="en-US"/>
              </w:rPr>
            </w:pPr>
            <w:r w:rsidRPr="0074786C">
              <w:rPr>
                <w:rFonts w:ascii="Book Antiqua" w:eastAsia="Times New Roman" w:hAnsi="Book Antiqua" w:cs="Times New Roman"/>
                <w:b w:val="0"/>
                <w:color w:val="215868" w:themeColor="accent5" w:themeShade="80"/>
                <w:sz w:val="18"/>
                <w:szCs w:val="18"/>
                <w:lang w:bidi="en-US"/>
              </w:rPr>
              <w:t>Середню загальну</w:t>
            </w:r>
          </w:p>
          <w:p w:rsidR="00925E8B" w:rsidRPr="0074786C" w:rsidRDefault="00925E8B" w:rsidP="00925E8B">
            <w:pPr>
              <w:tabs>
                <w:tab w:val="left" w:pos="7910"/>
              </w:tabs>
              <w:spacing w:line="252" w:lineRule="auto"/>
              <w:ind w:right="113"/>
              <w:jc w:val="center"/>
              <w:rPr>
                <w:rFonts w:ascii="Book Antiqua" w:eastAsia="Times New Roman" w:hAnsi="Book Antiqua" w:cs="Times New Roman"/>
                <w:b w:val="0"/>
                <w:color w:val="215868" w:themeColor="accent5" w:themeShade="80"/>
                <w:sz w:val="18"/>
                <w:szCs w:val="18"/>
                <w:lang w:bidi="en-US"/>
              </w:rPr>
            </w:pPr>
            <w:proofErr w:type="spellStart"/>
            <w:r w:rsidRPr="0074786C">
              <w:rPr>
                <w:rFonts w:ascii="Book Antiqua" w:eastAsia="Times New Roman" w:hAnsi="Book Antiqua" w:cs="Times New Roman"/>
                <w:b w:val="0"/>
                <w:color w:val="215868" w:themeColor="accent5" w:themeShade="80"/>
                <w:sz w:val="18"/>
                <w:szCs w:val="18"/>
                <w:lang w:bidi="en-US"/>
              </w:rPr>
              <w:t>агальну</w:t>
            </w:r>
            <w:proofErr w:type="spellEnd"/>
          </w:p>
        </w:tc>
        <w:tc>
          <w:tcPr>
            <w:tcW w:w="425" w:type="dxa"/>
            <w:vMerge w:val="restart"/>
            <w:shd w:val="clear" w:color="auto" w:fill="DBE5F1" w:themeFill="accent1" w:themeFillTint="33"/>
            <w:textDirection w:val="btLr"/>
          </w:tcPr>
          <w:p w:rsidR="00925E8B" w:rsidRPr="0074786C" w:rsidRDefault="00925E8B" w:rsidP="00925E8B">
            <w:pPr>
              <w:tabs>
                <w:tab w:val="left" w:pos="7910"/>
              </w:tabs>
              <w:spacing w:line="252" w:lineRule="auto"/>
              <w:ind w:right="113"/>
              <w:jc w:val="center"/>
              <w:rPr>
                <w:rFonts w:ascii="Book Antiqua" w:eastAsia="Times New Roman" w:hAnsi="Book Antiqua" w:cs="Times New Roman"/>
                <w:b w:val="0"/>
                <w:color w:val="215868" w:themeColor="accent5" w:themeShade="80"/>
                <w:sz w:val="18"/>
                <w:szCs w:val="18"/>
                <w:lang w:bidi="en-US"/>
              </w:rPr>
            </w:pPr>
            <w:r w:rsidRPr="0074786C">
              <w:rPr>
                <w:rFonts w:ascii="Book Antiqua" w:eastAsia="Times New Roman" w:hAnsi="Book Antiqua" w:cs="Times New Roman"/>
                <w:b w:val="0"/>
                <w:color w:val="215868" w:themeColor="accent5" w:themeShade="80"/>
                <w:sz w:val="18"/>
                <w:szCs w:val="18"/>
                <w:lang w:bidi="en-US"/>
              </w:rPr>
              <w:t>Іншу спеціальну</w:t>
            </w:r>
          </w:p>
        </w:tc>
        <w:tc>
          <w:tcPr>
            <w:tcW w:w="689" w:type="dxa"/>
            <w:vMerge w:val="restart"/>
            <w:shd w:val="clear" w:color="auto" w:fill="DBE5F1" w:themeFill="accent1" w:themeFillTint="33"/>
            <w:textDirection w:val="btLr"/>
          </w:tcPr>
          <w:p w:rsidR="00925E8B" w:rsidRPr="0074786C" w:rsidRDefault="00925E8B" w:rsidP="00925E8B">
            <w:pPr>
              <w:tabs>
                <w:tab w:val="left" w:pos="7910"/>
              </w:tabs>
              <w:spacing w:line="252" w:lineRule="auto"/>
              <w:ind w:right="113"/>
              <w:jc w:val="center"/>
              <w:rPr>
                <w:rFonts w:ascii="Book Antiqua" w:eastAsia="Times New Roman" w:hAnsi="Book Antiqua" w:cs="Times New Roman"/>
                <w:b w:val="0"/>
                <w:color w:val="215868" w:themeColor="accent5" w:themeShade="80"/>
                <w:sz w:val="18"/>
                <w:szCs w:val="18"/>
                <w:lang w:bidi="en-US"/>
              </w:rPr>
            </w:pPr>
            <w:r w:rsidRPr="0074786C">
              <w:rPr>
                <w:rFonts w:ascii="Book Antiqua" w:eastAsia="Times New Roman" w:hAnsi="Book Antiqua" w:cs="Times New Roman"/>
                <w:b w:val="0"/>
                <w:color w:val="215868" w:themeColor="accent5" w:themeShade="80"/>
                <w:sz w:val="18"/>
                <w:szCs w:val="18"/>
                <w:lang w:bidi="en-US"/>
              </w:rPr>
              <w:t>Кількість працівників, які працюють на обслуговуванні користувачів</w:t>
            </w:r>
          </w:p>
        </w:tc>
        <w:tc>
          <w:tcPr>
            <w:tcW w:w="602" w:type="dxa"/>
            <w:vMerge w:val="restart"/>
            <w:shd w:val="clear" w:color="auto" w:fill="DBE5F1" w:themeFill="accent1" w:themeFillTint="33"/>
            <w:textDirection w:val="btLr"/>
          </w:tcPr>
          <w:p w:rsidR="00925E8B" w:rsidRPr="0074786C" w:rsidRDefault="00925E8B" w:rsidP="00925E8B">
            <w:pPr>
              <w:tabs>
                <w:tab w:val="left" w:pos="7910"/>
              </w:tabs>
              <w:spacing w:line="252" w:lineRule="auto"/>
              <w:ind w:right="113"/>
              <w:jc w:val="center"/>
              <w:rPr>
                <w:rFonts w:ascii="Book Antiqua" w:eastAsia="Times New Roman" w:hAnsi="Book Antiqua" w:cs="Times New Roman"/>
                <w:b w:val="0"/>
                <w:color w:val="215868" w:themeColor="accent5" w:themeShade="80"/>
                <w:sz w:val="18"/>
                <w:szCs w:val="18"/>
                <w:lang w:bidi="en-US"/>
              </w:rPr>
            </w:pPr>
            <w:r w:rsidRPr="0074786C">
              <w:rPr>
                <w:rFonts w:ascii="Book Antiqua" w:eastAsia="Times New Roman" w:hAnsi="Book Antiqua" w:cs="Times New Roman"/>
                <w:b w:val="0"/>
                <w:color w:val="215868" w:themeColor="accent5" w:themeShade="80"/>
                <w:sz w:val="18"/>
                <w:szCs w:val="18"/>
                <w:lang w:bidi="en-US"/>
              </w:rPr>
              <w:t>% фахівців</w:t>
            </w:r>
          </w:p>
        </w:tc>
        <w:tc>
          <w:tcPr>
            <w:tcW w:w="851" w:type="dxa"/>
            <w:gridSpan w:val="2"/>
            <w:shd w:val="clear" w:color="auto" w:fill="DBE5F1" w:themeFill="accent1" w:themeFillTint="33"/>
          </w:tcPr>
          <w:p w:rsidR="00925E8B" w:rsidRPr="0074786C" w:rsidRDefault="00925E8B" w:rsidP="00925E8B">
            <w:pPr>
              <w:tabs>
                <w:tab w:val="left" w:pos="7910"/>
              </w:tabs>
              <w:spacing w:line="252" w:lineRule="auto"/>
              <w:jc w:val="center"/>
              <w:rPr>
                <w:rFonts w:ascii="Book Antiqua" w:eastAsia="Times New Roman" w:hAnsi="Book Antiqua" w:cs="Times New Roman"/>
                <w:b w:val="0"/>
                <w:color w:val="215868" w:themeColor="accent5" w:themeShade="80"/>
                <w:sz w:val="18"/>
                <w:szCs w:val="18"/>
                <w:lang w:bidi="en-US"/>
              </w:rPr>
            </w:pPr>
            <w:r w:rsidRPr="0074786C">
              <w:rPr>
                <w:rFonts w:ascii="Book Antiqua" w:eastAsia="Times New Roman" w:hAnsi="Book Antiqua" w:cs="Times New Roman"/>
                <w:b w:val="0"/>
                <w:color w:val="215868" w:themeColor="accent5" w:themeShade="80"/>
                <w:sz w:val="18"/>
                <w:szCs w:val="18"/>
                <w:lang w:bidi="en-US"/>
              </w:rPr>
              <w:t>Навчання</w:t>
            </w:r>
          </w:p>
        </w:tc>
        <w:tc>
          <w:tcPr>
            <w:tcW w:w="1423" w:type="dxa"/>
            <w:gridSpan w:val="3"/>
            <w:shd w:val="clear" w:color="auto" w:fill="DBE5F1" w:themeFill="accent1" w:themeFillTint="33"/>
          </w:tcPr>
          <w:p w:rsidR="00925E8B" w:rsidRPr="0074786C" w:rsidRDefault="00925E8B" w:rsidP="00925E8B">
            <w:pPr>
              <w:tabs>
                <w:tab w:val="left" w:pos="7910"/>
              </w:tabs>
              <w:spacing w:line="252" w:lineRule="auto"/>
              <w:jc w:val="center"/>
              <w:rPr>
                <w:rFonts w:ascii="Book Antiqua" w:eastAsia="Times New Roman" w:hAnsi="Book Antiqua" w:cs="Times New Roman"/>
                <w:b w:val="0"/>
                <w:color w:val="215868" w:themeColor="accent5" w:themeShade="80"/>
                <w:sz w:val="18"/>
                <w:szCs w:val="18"/>
                <w:lang w:bidi="en-US"/>
              </w:rPr>
            </w:pPr>
            <w:r w:rsidRPr="0074786C">
              <w:rPr>
                <w:rFonts w:ascii="Book Antiqua" w:eastAsia="Times New Roman" w:hAnsi="Book Antiqua" w:cs="Times New Roman"/>
                <w:b w:val="0"/>
                <w:color w:val="215868" w:themeColor="accent5" w:themeShade="80"/>
                <w:sz w:val="18"/>
                <w:szCs w:val="18"/>
                <w:lang w:bidi="en-US"/>
              </w:rPr>
              <w:t>Стаж бібліотечної роботи</w:t>
            </w:r>
          </w:p>
        </w:tc>
        <w:tc>
          <w:tcPr>
            <w:tcW w:w="1843" w:type="dxa"/>
            <w:gridSpan w:val="4"/>
            <w:shd w:val="clear" w:color="auto" w:fill="DBE5F1" w:themeFill="accent1" w:themeFillTint="33"/>
          </w:tcPr>
          <w:p w:rsidR="00925E8B" w:rsidRPr="0074786C" w:rsidRDefault="00925E8B" w:rsidP="00925E8B">
            <w:pPr>
              <w:tabs>
                <w:tab w:val="left" w:pos="7910"/>
              </w:tabs>
              <w:spacing w:line="252" w:lineRule="auto"/>
              <w:jc w:val="center"/>
              <w:rPr>
                <w:rFonts w:ascii="Book Antiqua" w:eastAsia="Times New Roman" w:hAnsi="Book Antiqua" w:cs="Times New Roman"/>
                <w:b w:val="0"/>
                <w:color w:val="215868" w:themeColor="accent5" w:themeShade="80"/>
                <w:sz w:val="18"/>
                <w:szCs w:val="18"/>
                <w:lang w:bidi="en-US"/>
              </w:rPr>
            </w:pPr>
            <w:r w:rsidRPr="0074786C">
              <w:rPr>
                <w:rFonts w:ascii="Book Antiqua" w:eastAsia="Times New Roman" w:hAnsi="Book Antiqua" w:cs="Times New Roman"/>
                <w:b w:val="0"/>
                <w:color w:val="215868" w:themeColor="accent5" w:themeShade="80"/>
                <w:sz w:val="18"/>
                <w:szCs w:val="18"/>
                <w:lang w:bidi="en-US"/>
              </w:rPr>
              <w:t>Із загальної кількості бібліотечних працівників працюють на</w:t>
            </w:r>
          </w:p>
          <w:p w:rsidR="00925E8B" w:rsidRPr="0074786C" w:rsidRDefault="00925E8B" w:rsidP="00925E8B">
            <w:pPr>
              <w:tabs>
                <w:tab w:val="left" w:pos="7910"/>
              </w:tabs>
              <w:spacing w:line="252" w:lineRule="auto"/>
              <w:jc w:val="center"/>
              <w:rPr>
                <w:rFonts w:ascii="Book Antiqua" w:eastAsia="Times New Roman" w:hAnsi="Book Antiqua" w:cs="Times New Roman"/>
                <w:b w:val="0"/>
                <w:color w:val="215868" w:themeColor="accent5" w:themeShade="80"/>
                <w:sz w:val="18"/>
                <w:szCs w:val="18"/>
                <w:lang w:bidi="en-US"/>
              </w:rPr>
            </w:pPr>
          </w:p>
        </w:tc>
        <w:tc>
          <w:tcPr>
            <w:tcW w:w="567" w:type="dxa"/>
            <w:vMerge w:val="restart"/>
            <w:shd w:val="clear" w:color="auto" w:fill="DBE5F1" w:themeFill="accent1" w:themeFillTint="33"/>
            <w:textDirection w:val="btLr"/>
          </w:tcPr>
          <w:p w:rsidR="00925E8B" w:rsidRPr="0074786C" w:rsidRDefault="00925E8B" w:rsidP="00925E8B">
            <w:pPr>
              <w:tabs>
                <w:tab w:val="left" w:pos="7910"/>
              </w:tabs>
              <w:spacing w:line="252" w:lineRule="auto"/>
              <w:ind w:right="113"/>
              <w:jc w:val="center"/>
              <w:rPr>
                <w:rFonts w:ascii="Book Antiqua" w:eastAsia="Times New Roman" w:hAnsi="Book Antiqua" w:cs="Times New Roman"/>
                <w:b w:val="0"/>
                <w:color w:val="215868" w:themeColor="accent5" w:themeShade="80"/>
                <w:sz w:val="18"/>
                <w:szCs w:val="18"/>
                <w:lang w:bidi="en-US"/>
              </w:rPr>
            </w:pPr>
            <w:r w:rsidRPr="0074786C">
              <w:rPr>
                <w:rFonts w:ascii="Book Antiqua" w:eastAsia="Times New Roman" w:hAnsi="Book Antiqua" w:cs="Times New Roman"/>
                <w:b w:val="0"/>
                <w:color w:val="215868" w:themeColor="accent5" w:themeShade="80"/>
                <w:sz w:val="18"/>
                <w:szCs w:val="18"/>
                <w:lang w:bidi="en-US"/>
              </w:rPr>
              <w:t>Всього звільнено</w:t>
            </w:r>
          </w:p>
        </w:tc>
        <w:tc>
          <w:tcPr>
            <w:tcW w:w="567" w:type="dxa"/>
            <w:vMerge w:val="restart"/>
            <w:shd w:val="clear" w:color="auto" w:fill="DBE5F1" w:themeFill="accent1" w:themeFillTint="33"/>
            <w:textDirection w:val="btLr"/>
          </w:tcPr>
          <w:p w:rsidR="00925E8B" w:rsidRPr="0074786C" w:rsidRDefault="00925E8B" w:rsidP="00925E8B">
            <w:pPr>
              <w:tabs>
                <w:tab w:val="left" w:pos="7910"/>
              </w:tabs>
              <w:spacing w:line="252" w:lineRule="auto"/>
              <w:ind w:right="113"/>
              <w:jc w:val="center"/>
              <w:rPr>
                <w:rFonts w:ascii="Book Antiqua" w:eastAsia="Times New Roman" w:hAnsi="Book Antiqua" w:cs="Times New Roman"/>
                <w:b w:val="0"/>
                <w:color w:val="215868" w:themeColor="accent5" w:themeShade="80"/>
                <w:sz w:val="18"/>
                <w:szCs w:val="18"/>
                <w:lang w:bidi="en-US"/>
              </w:rPr>
            </w:pPr>
            <w:r w:rsidRPr="0074786C">
              <w:rPr>
                <w:rFonts w:ascii="Book Antiqua" w:eastAsia="Times New Roman" w:hAnsi="Book Antiqua" w:cs="Times New Roman"/>
                <w:b w:val="0"/>
                <w:color w:val="215868" w:themeColor="accent5" w:themeShade="80"/>
                <w:sz w:val="18"/>
                <w:szCs w:val="18"/>
                <w:lang w:bidi="en-US"/>
              </w:rPr>
              <w:t>Всього прийнято</w:t>
            </w:r>
          </w:p>
        </w:tc>
      </w:tr>
      <w:tr w:rsidR="004265D3" w:rsidRPr="0074786C" w:rsidTr="00925E8B">
        <w:trPr>
          <w:trHeight w:val="1596"/>
        </w:trPr>
        <w:tc>
          <w:tcPr>
            <w:tcW w:w="421" w:type="dxa"/>
            <w:vMerge/>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tc>
        <w:tc>
          <w:tcPr>
            <w:tcW w:w="551" w:type="dxa"/>
            <w:vMerge/>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tc>
        <w:tc>
          <w:tcPr>
            <w:tcW w:w="425" w:type="dxa"/>
            <w:vMerge/>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tc>
        <w:tc>
          <w:tcPr>
            <w:tcW w:w="426" w:type="dxa"/>
            <w:vMerge/>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tc>
        <w:tc>
          <w:tcPr>
            <w:tcW w:w="567" w:type="dxa"/>
            <w:vMerge/>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tc>
        <w:tc>
          <w:tcPr>
            <w:tcW w:w="425" w:type="dxa"/>
            <w:vMerge/>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tc>
        <w:tc>
          <w:tcPr>
            <w:tcW w:w="425" w:type="dxa"/>
            <w:vMerge/>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tc>
        <w:tc>
          <w:tcPr>
            <w:tcW w:w="689" w:type="dxa"/>
            <w:vMerge/>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tc>
        <w:tc>
          <w:tcPr>
            <w:tcW w:w="602" w:type="dxa"/>
            <w:vMerge/>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tc>
        <w:tc>
          <w:tcPr>
            <w:tcW w:w="426" w:type="dxa"/>
            <w:shd w:val="clear" w:color="auto" w:fill="DBE5F1" w:themeFill="accent1" w:themeFillTint="33"/>
            <w:textDirection w:val="btLr"/>
          </w:tcPr>
          <w:p w:rsidR="00925E8B" w:rsidRPr="0074786C" w:rsidRDefault="00925E8B" w:rsidP="00925E8B">
            <w:pPr>
              <w:tabs>
                <w:tab w:val="left" w:pos="7910"/>
              </w:tabs>
              <w:spacing w:line="252" w:lineRule="auto"/>
              <w:ind w:right="113"/>
              <w:jc w:val="center"/>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У вузах</w:t>
            </w:r>
          </w:p>
        </w:tc>
        <w:tc>
          <w:tcPr>
            <w:tcW w:w="425" w:type="dxa"/>
            <w:shd w:val="clear" w:color="auto" w:fill="DBE5F1" w:themeFill="accent1" w:themeFillTint="33"/>
            <w:textDirection w:val="btLr"/>
          </w:tcPr>
          <w:p w:rsidR="00925E8B" w:rsidRPr="0074786C" w:rsidRDefault="00925E8B" w:rsidP="00925E8B">
            <w:pPr>
              <w:tabs>
                <w:tab w:val="left" w:pos="7910"/>
              </w:tabs>
              <w:spacing w:line="252" w:lineRule="auto"/>
              <w:ind w:right="113"/>
              <w:jc w:val="center"/>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У коледжах</w:t>
            </w:r>
          </w:p>
        </w:tc>
        <w:tc>
          <w:tcPr>
            <w:tcW w:w="410" w:type="dxa"/>
            <w:shd w:val="clear" w:color="auto" w:fill="DBE5F1" w:themeFill="accent1" w:themeFillTint="33"/>
            <w:textDirection w:val="btLr"/>
          </w:tcPr>
          <w:p w:rsidR="00925E8B" w:rsidRPr="0074786C" w:rsidRDefault="00925E8B" w:rsidP="00925E8B">
            <w:pPr>
              <w:tabs>
                <w:tab w:val="left" w:pos="7910"/>
              </w:tabs>
              <w:spacing w:line="252" w:lineRule="auto"/>
              <w:ind w:right="113"/>
              <w:jc w:val="center"/>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До 3  років</w:t>
            </w:r>
          </w:p>
        </w:tc>
        <w:tc>
          <w:tcPr>
            <w:tcW w:w="446" w:type="dxa"/>
            <w:shd w:val="clear" w:color="auto" w:fill="DBE5F1" w:themeFill="accent1" w:themeFillTint="33"/>
            <w:textDirection w:val="btLr"/>
          </w:tcPr>
          <w:p w:rsidR="00925E8B" w:rsidRPr="0074786C" w:rsidRDefault="00925E8B" w:rsidP="00925E8B">
            <w:pPr>
              <w:tabs>
                <w:tab w:val="left" w:pos="7910"/>
              </w:tabs>
              <w:spacing w:line="252" w:lineRule="auto"/>
              <w:ind w:left="113" w:right="113"/>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10 - 20 років</w:t>
            </w:r>
          </w:p>
        </w:tc>
        <w:tc>
          <w:tcPr>
            <w:tcW w:w="567" w:type="dxa"/>
            <w:shd w:val="clear" w:color="auto" w:fill="DBE5F1" w:themeFill="accent1" w:themeFillTint="33"/>
            <w:textDirection w:val="btLr"/>
          </w:tcPr>
          <w:p w:rsidR="00925E8B" w:rsidRPr="0074786C" w:rsidRDefault="00925E8B" w:rsidP="00925E8B">
            <w:pPr>
              <w:tabs>
                <w:tab w:val="left" w:pos="7910"/>
              </w:tabs>
              <w:spacing w:line="252" w:lineRule="auto"/>
              <w:ind w:right="113"/>
              <w:jc w:val="center"/>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Понад 20 років</w:t>
            </w:r>
          </w:p>
        </w:tc>
        <w:tc>
          <w:tcPr>
            <w:tcW w:w="425" w:type="dxa"/>
            <w:shd w:val="clear" w:color="auto" w:fill="DBE5F1" w:themeFill="accent1" w:themeFillTint="33"/>
            <w:textDirection w:val="btLr"/>
          </w:tcPr>
          <w:p w:rsidR="00925E8B" w:rsidRPr="0074786C" w:rsidRDefault="00925E8B" w:rsidP="00925E8B">
            <w:pPr>
              <w:tabs>
                <w:tab w:val="left" w:pos="7910"/>
              </w:tabs>
              <w:spacing w:line="252" w:lineRule="auto"/>
              <w:ind w:left="113" w:right="113"/>
              <w:jc w:val="center"/>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0,25</w:t>
            </w:r>
          </w:p>
        </w:tc>
        <w:tc>
          <w:tcPr>
            <w:tcW w:w="426" w:type="dxa"/>
            <w:shd w:val="clear" w:color="auto" w:fill="DBE5F1" w:themeFill="accent1" w:themeFillTint="33"/>
            <w:textDirection w:val="btLr"/>
          </w:tcPr>
          <w:p w:rsidR="00925E8B" w:rsidRPr="0074786C" w:rsidRDefault="00925E8B" w:rsidP="00925E8B">
            <w:pPr>
              <w:tabs>
                <w:tab w:val="left" w:pos="7910"/>
              </w:tabs>
              <w:spacing w:line="252" w:lineRule="auto"/>
              <w:ind w:left="113" w:right="113"/>
              <w:jc w:val="center"/>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0,5</w:t>
            </w:r>
          </w:p>
        </w:tc>
        <w:tc>
          <w:tcPr>
            <w:tcW w:w="425" w:type="dxa"/>
            <w:shd w:val="clear" w:color="auto" w:fill="DBE5F1" w:themeFill="accent1" w:themeFillTint="33"/>
            <w:textDirection w:val="btLr"/>
          </w:tcPr>
          <w:p w:rsidR="00925E8B" w:rsidRPr="0074786C" w:rsidRDefault="00925E8B" w:rsidP="00925E8B">
            <w:pPr>
              <w:tabs>
                <w:tab w:val="left" w:pos="7910"/>
              </w:tabs>
              <w:spacing w:line="252" w:lineRule="auto"/>
              <w:ind w:left="113" w:right="113"/>
              <w:jc w:val="center"/>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0,75</w:t>
            </w:r>
          </w:p>
        </w:tc>
        <w:tc>
          <w:tcPr>
            <w:tcW w:w="567" w:type="dxa"/>
            <w:shd w:val="clear" w:color="auto" w:fill="DBE5F1" w:themeFill="accent1" w:themeFillTint="33"/>
            <w:textDirection w:val="btLr"/>
          </w:tcPr>
          <w:p w:rsidR="00925E8B" w:rsidRPr="0074786C" w:rsidRDefault="00925E8B" w:rsidP="00925E8B">
            <w:pPr>
              <w:tabs>
                <w:tab w:val="left" w:pos="7910"/>
              </w:tabs>
              <w:spacing w:line="252" w:lineRule="auto"/>
              <w:ind w:left="113" w:right="113"/>
              <w:jc w:val="center"/>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1 ст.</w:t>
            </w:r>
          </w:p>
        </w:tc>
        <w:tc>
          <w:tcPr>
            <w:tcW w:w="567" w:type="dxa"/>
            <w:vMerge/>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tc>
        <w:tc>
          <w:tcPr>
            <w:tcW w:w="567" w:type="dxa"/>
            <w:vMerge/>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tc>
      </w:tr>
      <w:tr w:rsidR="004265D3" w:rsidRPr="0074786C" w:rsidTr="00925E8B">
        <w:trPr>
          <w:cantSplit/>
          <w:trHeight w:val="1134"/>
        </w:trPr>
        <w:tc>
          <w:tcPr>
            <w:tcW w:w="421"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31</w:t>
            </w:r>
          </w:p>
        </w:tc>
        <w:tc>
          <w:tcPr>
            <w:tcW w:w="551"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29</w:t>
            </w:r>
          </w:p>
        </w:tc>
        <w:tc>
          <w:tcPr>
            <w:tcW w:w="425"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7</w:t>
            </w:r>
          </w:p>
        </w:tc>
        <w:tc>
          <w:tcPr>
            <w:tcW w:w="426"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3</w:t>
            </w:r>
          </w:p>
        </w:tc>
        <w:tc>
          <w:tcPr>
            <w:tcW w:w="567"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15</w:t>
            </w:r>
          </w:p>
        </w:tc>
        <w:tc>
          <w:tcPr>
            <w:tcW w:w="425"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1</w:t>
            </w:r>
          </w:p>
        </w:tc>
        <w:tc>
          <w:tcPr>
            <w:tcW w:w="425"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6</w:t>
            </w:r>
          </w:p>
        </w:tc>
        <w:tc>
          <w:tcPr>
            <w:tcW w:w="689"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26</w:t>
            </w:r>
          </w:p>
        </w:tc>
        <w:tc>
          <w:tcPr>
            <w:tcW w:w="602"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63,8</w:t>
            </w:r>
          </w:p>
        </w:tc>
        <w:tc>
          <w:tcPr>
            <w:tcW w:w="426"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 xml:space="preserve"> -</w:t>
            </w:r>
          </w:p>
        </w:tc>
        <w:tc>
          <w:tcPr>
            <w:tcW w:w="425"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 xml:space="preserve"> -</w:t>
            </w:r>
          </w:p>
        </w:tc>
        <w:tc>
          <w:tcPr>
            <w:tcW w:w="410"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3</w:t>
            </w:r>
          </w:p>
        </w:tc>
        <w:tc>
          <w:tcPr>
            <w:tcW w:w="446"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6</w:t>
            </w:r>
          </w:p>
        </w:tc>
        <w:tc>
          <w:tcPr>
            <w:tcW w:w="567"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20</w:t>
            </w:r>
          </w:p>
        </w:tc>
        <w:tc>
          <w:tcPr>
            <w:tcW w:w="425"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2</w:t>
            </w:r>
          </w:p>
        </w:tc>
        <w:tc>
          <w:tcPr>
            <w:tcW w:w="426"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1</w:t>
            </w:r>
          </w:p>
        </w:tc>
        <w:tc>
          <w:tcPr>
            <w:tcW w:w="425"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9</w:t>
            </w:r>
          </w:p>
        </w:tc>
        <w:tc>
          <w:tcPr>
            <w:tcW w:w="567"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17</w:t>
            </w:r>
          </w:p>
        </w:tc>
        <w:tc>
          <w:tcPr>
            <w:tcW w:w="567"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 xml:space="preserve"> 2</w:t>
            </w:r>
          </w:p>
        </w:tc>
        <w:tc>
          <w:tcPr>
            <w:tcW w:w="567" w:type="dxa"/>
            <w:shd w:val="clear" w:color="auto" w:fill="DBE5F1" w:themeFill="accent1" w:themeFillTint="33"/>
          </w:tcPr>
          <w:p w:rsidR="00925E8B" w:rsidRPr="0074786C" w:rsidRDefault="00925E8B" w:rsidP="00925E8B">
            <w:p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p w:rsidR="00925E8B" w:rsidRPr="0074786C" w:rsidRDefault="00925E8B" w:rsidP="00BE78F6">
            <w:pPr>
              <w:pStyle w:val="a4"/>
              <w:numPr>
                <w:ilvl w:val="0"/>
                <w:numId w:val="24"/>
              </w:numPr>
              <w:tabs>
                <w:tab w:val="left" w:pos="7910"/>
              </w:tabs>
              <w:spacing w:line="252" w:lineRule="auto"/>
              <w:jc w:val="both"/>
              <w:rPr>
                <w:rFonts w:ascii="Book Antiqua" w:eastAsia="Times New Roman" w:hAnsi="Book Antiqua" w:cs="Times New Roman"/>
                <w:color w:val="215868" w:themeColor="accent5" w:themeShade="80"/>
                <w:sz w:val="18"/>
                <w:szCs w:val="18"/>
                <w:lang w:bidi="en-US"/>
              </w:rPr>
            </w:pPr>
          </w:p>
        </w:tc>
      </w:tr>
    </w:tbl>
    <w:p w:rsidR="00BD6303" w:rsidRPr="00394D59" w:rsidRDefault="00BD6303" w:rsidP="00394D59">
      <w:pPr>
        <w:pStyle w:val="BOOK"/>
        <w:ind w:firstLine="426"/>
        <w:rPr>
          <w:rFonts w:ascii="Century Schoolbook" w:hAnsi="Century Schoolbook"/>
        </w:rPr>
      </w:pPr>
    </w:p>
    <w:tbl>
      <w:tblPr>
        <w:tblStyle w:val="13"/>
        <w:tblpPr w:leftFromText="181" w:rightFromText="181" w:vertAnchor="page" w:horzAnchor="margin" w:tblpY="7551"/>
        <w:tblOverlap w:val="never"/>
        <w:tblW w:w="5230" w:type="pct"/>
        <w:shd w:val="clear" w:color="auto" w:fill="DBE5F1" w:themeFill="accent1" w:themeFillTint="33"/>
        <w:tblLook w:val="01E0" w:firstRow="1" w:lastRow="1" w:firstColumn="1" w:lastColumn="1" w:noHBand="0" w:noVBand="0"/>
      </w:tblPr>
      <w:tblGrid>
        <w:gridCol w:w="690"/>
        <w:gridCol w:w="5635"/>
        <w:gridCol w:w="3451"/>
      </w:tblGrid>
      <w:tr w:rsidR="0074786C" w:rsidRPr="0074786C" w:rsidTr="00925E8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bookmarkStart w:id="29" w:name="_Toc346046535"/>
            <w:r w:rsidRPr="0074786C">
              <w:rPr>
                <w:rFonts w:ascii="Book Antiqua" w:eastAsia="Times New Roman" w:hAnsi="Book Antiqua" w:cs="Times New Roman"/>
                <w:color w:val="215868" w:themeColor="accent5" w:themeShade="80"/>
                <w:sz w:val="18"/>
                <w:szCs w:val="18"/>
                <w:lang w:bidi="en-US"/>
              </w:rPr>
              <w:t xml:space="preserve">№ </w:t>
            </w:r>
            <w:proofErr w:type="spellStart"/>
            <w:r w:rsidRPr="0074786C">
              <w:rPr>
                <w:rFonts w:ascii="Book Antiqua" w:eastAsia="Times New Roman" w:hAnsi="Book Antiqua" w:cs="Times New Roman"/>
                <w:color w:val="215868" w:themeColor="accent5" w:themeShade="80"/>
                <w:sz w:val="18"/>
                <w:szCs w:val="18"/>
                <w:lang w:bidi="en-US"/>
              </w:rPr>
              <w:t>з.п</w:t>
            </w:r>
            <w:proofErr w:type="spellEnd"/>
            <w:r w:rsidRPr="0074786C">
              <w:rPr>
                <w:rFonts w:ascii="Book Antiqua" w:eastAsia="Times New Roman" w:hAnsi="Book Antiqua" w:cs="Times New Roman"/>
                <w:color w:val="215868" w:themeColor="accent5" w:themeShade="80"/>
                <w:sz w:val="18"/>
                <w:szCs w:val="18"/>
                <w:lang w:bidi="en-US"/>
              </w:rPr>
              <w:t>.</w:t>
            </w:r>
          </w:p>
        </w:tc>
        <w:tc>
          <w:tcPr>
            <w:cnfStyle w:val="000010000000" w:firstRow="0" w:lastRow="0" w:firstColumn="0" w:lastColumn="0" w:oddVBand="1" w:evenVBand="0" w:oddHBand="0" w:evenHBand="0" w:firstRowFirstColumn="0" w:firstRowLastColumn="0" w:lastRowFirstColumn="0" w:lastRowLastColumn="0"/>
            <w:tcW w:w="2882"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Найменування витрат</w:t>
            </w:r>
          </w:p>
        </w:tc>
        <w:tc>
          <w:tcPr>
            <w:cnfStyle w:val="000100000000" w:firstRow="0" w:lastRow="0" w:firstColumn="0" w:lastColumn="1" w:oddVBand="0" w:evenVBand="0" w:oddHBand="0" w:evenHBand="0" w:firstRowFirstColumn="0" w:firstRowLastColumn="0" w:lastRowFirstColumn="0" w:lastRowLastColumn="0"/>
            <w:tcW w:w="1765"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Кількість виділених коштів на 2015 рік</w:t>
            </w:r>
          </w:p>
        </w:tc>
      </w:tr>
      <w:tr w:rsidR="0074786C" w:rsidRPr="0074786C" w:rsidTr="00925E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1.</w:t>
            </w:r>
          </w:p>
        </w:tc>
        <w:tc>
          <w:tcPr>
            <w:cnfStyle w:val="000010000000" w:firstRow="0" w:lastRow="0" w:firstColumn="0" w:lastColumn="0" w:oddVBand="1" w:evenVBand="0" w:oddHBand="0" w:evenHBand="0" w:firstRowFirstColumn="0" w:firstRowLastColumn="0" w:lastRowFirstColumn="0" w:lastRowLastColumn="0"/>
            <w:tcW w:w="2882"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b/>
                <w:color w:val="215868" w:themeColor="accent5" w:themeShade="80"/>
                <w:sz w:val="18"/>
                <w:szCs w:val="18"/>
                <w:lang w:bidi="en-US"/>
              </w:rPr>
              <w:t>Надходження коштів</w:t>
            </w:r>
            <w:r w:rsidRPr="0074786C">
              <w:rPr>
                <w:rFonts w:ascii="Book Antiqua" w:eastAsia="Times New Roman" w:hAnsi="Book Antiqua" w:cs="Times New Roman"/>
                <w:color w:val="215868" w:themeColor="accent5" w:themeShade="80"/>
                <w:sz w:val="18"/>
                <w:szCs w:val="18"/>
                <w:lang w:bidi="en-US"/>
              </w:rPr>
              <w:t xml:space="preserve"> </w:t>
            </w:r>
            <w:r w:rsidRPr="0074786C">
              <w:rPr>
                <w:rFonts w:ascii="Book Antiqua" w:eastAsia="Times New Roman" w:hAnsi="Book Antiqua" w:cs="Times New Roman"/>
                <w:b/>
                <w:color w:val="215868" w:themeColor="accent5" w:themeShade="80"/>
                <w:sz w:val="18"/>
                <w:szCs w:val="18"/>
                <w:lang w:bidi="en-US"/>
              </w:rPr>
              <w:t>з районного бюджету</w:t>
            </w:r>
            <w:r w:rsidRPr="0074786C">
              <w:rPr>
                <w:rFonts w:ascii="Book Antiqua" w:eastAsia="Times New Roman" w:hAnsi="Book Antiqua" w:cs="Times New Roman"/>
                <w:color w:val="215868" w:themeColor="accent5" w:themeShade="80"/>
                <w:sz w:val="18"/>
                <w:szCs w:val="18"/>
                <w:lang w:bidi="en-US"/>
              </w:rPr>
              <w:t xml:space="preserve"> (всього)</w:t>
            </w:r>
          </w:p>
        </w:tc>
        <w:tc>
          <w:tcPr>
            <w:cnfStyle w:val="000100000000" w:firstRow="0" w:lastRow="0" w:firstColumn="0" w:lastColumn="1" w:oddVBand="0" w:evenVBand="0" w:oddHBand="0" w:evenHBand="0" w:firstRowFirstColumn="0" w:firstRowLastColumn="0" w:lastRowFirstColumn="0" w:lastRowLastColumn="0"/>
            <w:tcW w:w="1765" w:type="pct"/>
            <w:shd w:val="clear" w:color="auto" w:fill="DBE5F1" w:themeFill="accent1" w:themeFillTint="33"/>
          </w:tcPr>
          <w:p w:rsidR="00925E8B" w:rsidRPr="0074786C" w:rsidRDefault="00341DCD" w:rsidP="00341DCD">
            <w:pPr>
              <w:spacing w:line="252" w:lineRule="auto"/>
              <w:jc w:val="center"/>
              <w:rPr>
                <w:rFonts w:ascii="Book Antiqua" w:eastAsia="Times New Roman" w:hAnsi="Book Antiqua" w:cs="Times New Roman"/>
                <w:color w:val="215868" w:themeColor="accent5" w:themeShade="80"/>
                <w:sz w:val="18"/>
                <w:szCs w:val="18"/>
                <w:lang w:bidi="en-US"/>
              </w:rPr>
            </w:pPr>
            <w:r>
              <w:rPr>
                <w:rFonts w:ascii="Book Antiqua" w:eastAsia="Times New Roman" w:hAnsi="Book Antiqua" w:cs="Times New Roman"/>
                <w:color w:val="215868" w:themeColor="accent5" w:themeShade="80"/>
                <w:sz w:val="18"/>
                <w:szCs w:val="18"/>
                <w:lang w:bidi="en-US"/>
              </w:rPr>
              <w:t>1289,2</w:t>
            </w:r>
          </w:p>
        </w:tc>
      </w:tr>
      <w:tr w:rsidR="0074786C" w:rsidRPr="0074786C" w:rsidTr="00925E8B">
        <w:trPr>
          <w:trHeight w:val="20"/>
        </w:trPr>
        <w:tc>
          <w:tcPr>
            <w:cnfStyle w:val="001000000000" w:firstRow="0" w:lastRow="0" w:firstColumn="1" w:lastColumn="0" w:oddVBand="0" w:evenVBand="0" w:oddHBand="0" w:evenHBand="0" w:firstRowFirstColumn="0" w:firstRowLastColumn="0" w:lastRowFirstColumn="0" w:lastRowLastColumn="0"/>
            <w:tcW w:w="353"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p>
        </w:tc>
        <w:tc>
          <w:tcPr>
            <w:cnfStyle w:val="000010000000" w:firstRow="0" w:lastRow="0" w:firstColumn="0" w:lastColumn="0" w:oddVBand="1" w:evenVBand="0" w:oddHBand="0" w:evenHBand="0" w:firstRowFirstColumn="0" w:firstRowLastColumn="0" w:lastRowFirstColumn="0" w:lastRowLastColumn="0"/>
            <w:tcW w:w="2882"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Єдиний фонд заробітної плати</w:t>
            </w:r>
          </w:p>
        </w:tc>
        <w:tc>
          <w:tcPr>
            <w:cnfStyle w:val="000100000000" w:firstRow="0" w:lastRow="0" w:firstColumn="0" w:lastColumn="1" w:oddVBand="0" w:evenVBand="0" w:oddHBand="0" w:evenHBand="0" w:firstRowFirstColumn="0" w:firstRowLastColumn="0" w:lastRowFirstColumn="0" w:lastRowLastColumn="0"/>
            <w:tcW w:w="1765" w:type="pct"/>
            <w:shd w:val="clear" w:color="auto" w:fill="DBE5F1" w:themeFill="accent1" w:themeFillTint="33"/>
          </w:tcPr>
          <w:p w:rsidR="00925E8B" w:rsidRPr="0074786C" w:rsidRDefault="00341DCD" w:rsidP="00341DCD">
            <w:pPr>
              <w:spacing w:line="252" w:lineRule="auto"/>
              <w:jc w:val="center"/>
              <w:rPr>
                <w:rFonts w:ascii="Book Antiqua" w:eastAsia="Times New Roman" w:hAnsi="Book Antiqua" w:cs="Times New Roman"/>
                <w:color w:val="215868" w:themeColor="accent5" w:themeShade="80"/>
                <w:sz w:val="18"/>
                <w:szCs w:val="18"/>
                <w:lang w:bidi="en-US"/>
              </w:rPr>
            </w:pPr>
            <w:r>
              <w:rPr>
                <w:rFonts w:ascii="Book Antiqua" w:eastAsia="Times New Roman" w:hAnsi="Book Antiqua" w:cs="Times New Roman"/>
                <w:color w:val="215868" w:themeColor="accent5" w:themeShade="80"/>
                <w:sz w:val="18"/>
                <w:szCs w:val="18"/>
                <w:lang w:bidi="en-US"/>
              </w:rPr>
              <w:t>1219,0</w:t>
            </w:r>
          </w:p>
        </w:tc>
      </w:tr>
      <w:tr w:rsidR="0074786C" w:rsidRPr="0074786C" w:rsidTr="00925E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p>
        </w:tc>
        <w:tc>
          <w:tcPr>
            <w:cnfStyle w:val="000010000000" w:firstRow="0" w:lastRow="0" w:firstColumn="0" w:lastColumn="0" w:oddVBand="1" w:evenVBand="0" w:oddHBand="0" w:evenHBand="0" w:firstRowFirstColumn="0" w:firstRowLastColumn="0" w:lastRowFirstColumn="0" w:lastRowLastColumn="0"/>
            <w:tcW w:w="2882" w:type="pct"/>
            <w:shd w:val="clear" w:color="auto" w:fill="DBE5F1" w:themeFill="accent1" w:themeFillTint="33"/>
          </w:tcPr>
          <w:p w:rsidR="00925E8B" w:rsidRPr="0074786C" w:rsidRDefault="00925E8B" w:rsidP="00341DCD">
            <w:pPr>
              <w:spacing w:line="252" w:lineRule="auto"/>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 xml:space="preserve">На </w:t>
            </w:r>
            <w:r w:rsidR="00341DCD">
              <w:rPr>
                <w:rFonts w:ascii="Book Antiqua" w:eastAsia="Times New Roman" w:hAnsi="Book Antiqua" w:cs="Times New Roman"/>
                <w:color w:val="215868" w:themeColor="accent5" w:themeShade="80"/>
                <w:sz w:val="18"/>
                <w:szCs w:val="18"/>
                <w:lang w:bidi="en-US"/>
              </w:rPr>
              <w:t>оплату комунальних послуг і енергоносіїв</w:t>
            </w:r>
          </w:p>
        </w:tc>
        <w:tc>
          <w:tcPr>
            <w:cnfStyle w:val="000100000000" w:firstRow="0" w:lastRow="0" w:firstColumn="0" w:lastColumn="1" w:oddVBand="0" w:evenVBand="0" w:oddHBand="0" w:evenHBand="0" w:firstRowFirstColumn="0" w:firstRowLastColumn="0" w:lastRowFirstColumn="0" w:lastRowLastColumn="0"/>
            <w:tcW w:w="1765" w:type="pct"/>
            <w:shd w:val="clear" w:color="auto" w:fill="DBE5F1" w:themeFill="accent1" w:themeFillTint="33"/>
          </w:tcPr>
          <w:p w:rsidR="00925E8B" w:rsidRPr="0074786C" w:rsidRDefault="00341DCD" w:rsidP="00341DCD">
            <w:pPr>
              <w:spacing w:line="252" w:lineRule="auto"/>
              <w:jc w:val="center"/>
              <w:rPr>
                <w:rFonts w:ascii="Book Antiqua" w:eastAsia="Times New Roman" w:hAnsi="Book Antiqua" w:cs="Times New Roman"/>
                <w:color w:val="215868" w:themeColor="accent5" w:themeShade="80"/>
                <w:sz w:val="18"/>
                <w:szCs w:val="18"/>
                <w:lang w:bidi="en-US"/>
              </w:rPr>
            </w:pPr>
            <w:r>
              <w:rPr>
                <w:rFonts w:ascii="Book Antiqua" w:eastAsia="Times New Roman" w:hAnsi="Book Antiqua" w:cs="Times New Roman"/>
                <w:color w:val="215868" w:themeColor="accent5" w:themeShade="80"/>
                <w:sz w:val="18"/>
                <w:szCs w:val="18"/>
                <w:lang w:bidi="en-US"/>
              </w:rPr>
              <w:t>44,0</w:t>
            </w:r>
          </w:p>
        </w:tc>
      </w:tr>
      <w:tr w:rsidR="0074786C" w:rsidRPr="0074786C" w:rsidTr="00925E8B">
        <w:trPr>
          <w:trHeight w:val="20"/>
        </w:trPr>
        <w:tc>
          <w:tcPr>
            <w:cnfStyle w:val="001000000000" w:firstRow="0" w:lastRow="0" w:firstColumn="1" w:lastColumn="0" w:oddVBand="0" w:evenVBand="0" w:oddHBand="0" w:evenHBand="0" w:firstRowFirstColumn="0" w:firstRowLastColumn="0" w:lastRowFirstColumn="0" w:lastRowLastColumn="0"/>
            <w:tcW w:w="353"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2.</w:t>
            </w:r>
          </w:p>
        </w:tc>
        <w:tc>
          <w:tcPr>
            <w:cnfStyle w:val="000010000000" w:firstRow="0" w:lastRow="0" w:firstColumn="0" w:lastColumn="0" w:oddVBand="1" w:evenVBand="0" w:oddHBand="0" w:evenHBand="0" w:firstRowFirstColumn="0" w:firstRowLastColumn="0" w:lastRowFirstColumn="0" w:lastRowLastColumn="0"/>
            <w:tcW w:w="2882"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b/>
                <w:color w:val="215868" w:themeColor="accent5" w:themeShade="80"/>
                <w:sz w:val="18"/>
                <w:szCs w:val="18"/>
                <w:lang w:bidi="en-US"/>
              </w:rPr>
            </w:pPr>
            <w:r w:rsidRPr="0074786C">
              <w:rPr>
                <w:rFonts w:ascii="Book Antiqua" w:eastAsia="Times New Roman" w:hAnsi="Book Antiqua" w:cs="Times New Roman"/>
                <w:b/>
                <w:color w:val="215868" w:themeColor="accent5" w:themeShade="80"/>
                <w:sz w:val="18"/>
                <w:szCs w:val="18"/>
                <w:lang w:bidi="en-US"/>
              </w:rPr>
              <w:t>Позабюджетні кошти</w:t>
            </w:r>
          </w:p>
        </w:tc>
        <w:tc>
          <w:tcPr>
            <w:cnfStyle w:val="000100000000" w:firstRow="0" w:lastRow="0" w:firstColumn="0" w:lastColumn="1" w:oddVBand="0" w:evenVBand="0" w:oddHBand="0" w:evenHBand="0" w:firstRowFirstColumn="0" w:firstRowLastColumn="0" w:lastRowFirstColumn="0" w:lastRowLastColumn="0"/>
            <w:tcW w:w="1765" w:type="pct"/>
            <w:shd w:val="clear" w:color="auto" w:fill="DBE5F1" w:themeFill="accent1" w:themeFillTint="33"/>
          </w:tcPr>
          <w:p w:rsidR="00925E8B" w:rsidRPr="0074786C" w:rsidRDefault="009F78B2" w:rsidP="00341DCD">
            <w:pPr>
              <w:spacing w:line="252" w:lineRule="auto"/>
              <w:jc w:val="center"/>
              <w:rPr>
                <w:rFonts w:ascii="Book Antiqua" w:eastAsia="Times New Roman" w:hAnsi="Book Antiqua" w:cs="Times New Roman"/>
                <w:color w:val="215868" w:themeColor="accent5" w:themeShade="80"/>
                <w:sz w:val="18"/>
                <w:szCs w:val="18"/>
                <w:lang w:bidi="en-US"/>
              </w:rPr>
            </w:pPr>
            <w:r>
              <w:rPr>
                <w:rFonts w:ascii="Book Antiqua" w:eastAsia="Times New Roman" w:hAnsi="Book Antiqua" w:cs="Times New Roman"/>
                <w:color w:val="215868" w:themeColor="accent5" w:themeShade="80"/>
                <w:sz w:val="18"/>
                <w:szCs w:val="18"/>
                <w:lang w:bidi="en-US"/>
              </w:rPr>
              <w:t>26,4</w:t>
            </w:r>
          </w:p>
        </w:tc>
      </w:tr>
      <w:tr w:rsidR="0074786C" w:rsidRPr="0074786C" w:rsidTr="00925E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p>
        </w:tc>
        <w:tc>
          <w:tcPr>
            <w:cnfStyle w:val="000010000000" w:firstRow="0" w:lastRow="0" w:firstColumn="0" w:lastColumn="0" w:oddVBand="1" w:evenVBand="0" w:oddHBand="0" w:evenHBand="0" w:firstRowFirstColumn="0" w:firstRowLastColumn="0" w:lastRowFirstColumn="0" w:lastRowLastColumn="0"/>
            <w:tcW w:w="2882" w:type="pct"/>
            <w:shd w:val="clear" w:color="auto" w:fill="DBE5F1" w:themeFill="accent1" w:themeFillTint="33"/>
          </w:tcPr>
          <w:p w:rsidR="00925E8B" w:rsidRPr="001A51B4" w:rsidRDefault="00925E8B" w:rsidP="00925E8B">
            <w:pPr>
              <w:spacing w:line="252" w:lineRule="auto"/>
              <w:rPr>
                <w:rFonts w:ascii="Book Antiqua" w:eastAsia="Times New Roman" w:hAnsi="Book Antiqua" w:cs="Times New Roman"/>
                <w:b/>
                <w:color w:val="215868" w:themeColor="accent5" w:themeShade="80"/>
                <w:sz w:val="18"/>
                <w:szCs w:val="18"/>
                <w:lang w:bidi="en-US"/>
              </w:rPr>
            </w:pPr>
            <w:r w:rsidRPr="001A51B4">
              <w:rPr>
                <w:rFonts w:ascii="Book Antiqua" w:eastAsia="Times New Roman" w:hAnsi="Book Antiqua" w:cs="Times New Roman"/>
                <w:b/>
                <w:color w:val="215868" w:themeColor="accent5" w:themeShade="80"/>
                <w:sz w:val="18"/>
                <w:szCs w:val="18"/>
                <w:lang w:bidi="en-US"/>
              </w:rPr>
              <w:t>З них використано:</w:t>
            </w:r>
          </w:p>
        </w:tc>
        <w:tc>
          <w:tcPr>
            <w:cnfStyle w:val="000100000000" w:firstRow="0" w:lastRow="0" w:firstColumn="0" w:lastColumn="1" w:oddVBand="0" w:evenVBand="0" w:oddHBand="0" w:evenHBand="0" w:firstRowFirstColumn="0" w:firstRowLastColumn="0" w:lastRowFirstColumn="0" w:lastRowLastColumn="0"/>
            <w:tcW w:w="1765" w:type="pct"/>
            <w:shd w:val="clear" w:color="auto" w:fill="DBE5F1" w:themeFill="accent1" w:themeFillTint="33"/>
          </w:tcPr>
          <w:p w:rsidR="00925E8B" w:rsidRPr="0074786C" w:rsidRDefault="00925E8B" w:rsidP="00341DCD">
            <w:pPr>
              <w:spacing w:line="252" w:lineRule="auto"/>
              <w:jc w:val="center"/>
              <w:rPr>
                <w:rFonts w:ascii="Book Antiqua" w:eastAsia="Times New Roman" w:hAnsi="Book Antiqua" w:cs="Times New Roman"/>
                <w:color w:val="215868" w:themeColor="accent5" w:themeShade="80"/>
                <w:sz w:val="18"/>
                <w:szCs w:val="18"/>
                <w:lang w:bidi="en-US"/>
              </w:rPr>
            </w:pPr>
          </w:p>
        </w:tc>
      </w:tr>
      <w:tr w:rsidR="0074786C" w:rsidRPr="0074786C" w:rsidTr="00925E8B">
        <w:trPr>
          <w:trHeight w:val="20"/>
        </w:trPr>
        <w:tc>
          <w:tcPr>
            <w:cnfStyle w:val="001000000000" w:firstRow="0" w:lastRow="0" w:firstColumn="1" w:lastColumn="0" w:oddVBand="0" w:evenVBand="0" w:oddHBand="0" w:evenHBand="0" w:firstRowFirstColumn="0" w:firstRowLastColumn="0" w:lastRowFirstColumn="0" w:lastRowLastColumn="0"/>
            <w:tcW w:w="353"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p>
        </w:tc>
        <w:tc>
          <w:tcPr>
            <w:cnfStyle w:val="000010000000" w:firstRow="0" w:lastRow="0" w:firstColumn="0" w:lastColumn="0" w:oddVBand="1" w:evenVBand="0" w:oddHBand="0" w:evenHBand="0" w:firstRowFirstColumn="0" w:firstRowLastColumn="0" w:lastRowFirstColumn="0" w:lastRowLastColumn="0"/>
            <w:tcW w:w="2882"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На придбання літератури</w:t>
            </w:r>
          </w:p>
        </w:tc>
        <w:tc>
          <w:tcPr>
            <w:cnfStyle w:val="000100000000" w:firstRow="0" w:lastRow="0" w:firstColumn="0" w:lastColumn="1" w:oddVBand="0" w:evenVBand="0" w:oddHBand="0" w:evenHBand="0" w:firstRowFirstColumn="0" w:firstRowLastColumn="0" w:lastRowFirstColumn="0" w:lastRowLastColumn="0"/>
            <w:tcW w:w="1765" w:type="pct"/>
            <w:shd w:val="clear" w:color="auto" w:fill="DBE5F1" w:themeFill="accent1" w:themeFillTint="33"/>
          </w:tcPr>
          <w:p w:rsidR="00925E8B" w:rsidRPr="0074786C" w:rsidRDefault="009F78B2" w:rsidP="00341DCD">
            <w:pPr>
              <w:spacing w:line="252" w:lineRule="auto"/>
              <w:jc w:val="center"/>
              <w:rPr>
                <w:rFonts w:ascii="Book Antiqua" w:eastAsia="Times New Roman" w:hAnsi="Book Antiqua" w:cs="Times New Roman"/>
                <w:color w:val="215868" w:themeColor="accent5" w:themeShade="80"/>
                <w:sz w:val="18"/>
                <w:szCs w:val="18"/>
                <w:lang w:bidi="en-US"/>
              </w:rPr>
            </w:pPr>
            <w:r>
              <w:rPr>
                <w:rFonts w:ascii="Book Antiqua" w:eastAsia="Times New Roman" w:hAnsi="Book Antiqua" w:cs="Times New Roman"/>
                <w:color w:val="215868" w:themeColor="accent5" w:themeShade="80"/>
                <w:sz w:val="18"/>
                <w:szCs w:val="18"/>
                <w:lang w:bidi="en-US"/>
              </w:rPr>
              <w:t>8,2</w:t>
            </w:r>
          </w:p>
        </w:tc>
      </w:tr>
      <w:tr w:rsidR="0074786C" w:rsidRPr="0074786C" w:rsidTr="00925E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p>
        </w:tc>
        <w:tc>
          <w:tcPr>
            <w:cnfStyle w:val="000010000000" w:firstRow="0" w:lastRow="0" w:firstColumn="0" w:lastColumn="0" w:oddVBand="1" w:evenVBand="0" w:oddHBand="0" w:evenHBand="0" w:firstRowFirstColumn="0" w:firstRowLastColumn="0" w:lastRowFirstColumn="0" w:lastRowLastColumn="0"/>
            <w:tcW w:w="2882"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На передплату періодичних видань</w:t>
            </w:r>
          </w:p>
        </w:tc>
        <w:tc>
          <w:tcPr>
            <w:cnfStyle w:val="000100000000" w:firstRow="0" w:lastRow="0" w:firstColumn="0" w:lastColumn="1" w:oddVBand="0" w:evenVBand="0" w:oddHBand="0" w:evenHBand="0" w:firstRowFirstColumn="0" w:firstRowLastColumn="0" w:lastRowFirstColumn="0" w:lastRowLastColumn="0"/>
            <w:tcW w:w="1765" w:type="pct"/>
            <w:shd w:val="clear" w:color="auto" w:fill="DBE5F1" w:themeFill="accent1" w:themeFillTint="33"/>
          </w:tcPr>
          <w:p w:rsidR="00925E8B" w:rsidRPr="0074786C" w:rsidRDefault="001A51B4" w:rsidP="00341DCD">
            <w:pPr>
              <w:spacing w:line="252" w:lineRule="auto"/>
              <w:jc w:val="center"/>
              <w:rPr>
                <w:rFonts w:ascii="Book Antiqua" w:eastAsia="Times New Roman" w:hAnsi="Book Antiqua" w:cs="Times New Roman"/>
                <w:color w:val="215868" w:themeColor="accent5" w:themeShade="80"/>
                <w:sz w:val="18"/>
                <w:szCs w:val="18"/>
                <w:lang w:bidi="en-US"/>
              </w:rPr>
            </w:pPr>
            <w:r>
              <w:rPr>
                <w:rFonts w:ascii="Book Antiqua" w:eastAsia="Times New Roman" w:hAnsi="Book Antiqua" w:cs="Times New Roman"/>
                <w:color w:val="215868" w:themeColor="accent5" w:themeShade="80"/>
                <w:sz w:val="18"/>
                <w:szCs w:val="18"/>
                <w:lang w:bidi="en-US"/>
              </w:rPr>
              <w:t>3,6</w:t>
            </w:r>
          </w:p>
        </w:tc>
      </w:tr>
      <w:tr w:rsidR="0074786C" w:rsidRPr="0074786C" w:rsidTr="00925E8B">
        <w:trPr>
          <w:trHeight w:val="20"/>
        </w:trPr>
        <w:tc>
          <w:tcPr>
            <w:cnfStyle w:val="001000000000" w:firstRow="0" w:lastRow="0" w:firstColumn="1" w:lastColumn="0" w:oddVBand="0" w:evenVBand="0" w:oddHBand="0" w:evenHBand="0" w:firstRowFirstColumn="0" w:firstRowLastColumn="0" w:lastRowFirstColumn="0" w:lastRowLastColumn="0"/>
            <w:tcW w:w="353"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p>
        </w:tc>
        <w:tc>
          <w:tcPr>
            <w:cnfStyle w:val="000010000000" w:firstRow="0" w:lastRow="0" w:firstColumn="0" w:lastColumn="0" w:oddVBand="1" w:evenVBand="0" w:oddHBand="0" w:evenHBand="0" w:firstRowFirstColumn="0" w:firstRowLastColumn="0" w:lastRowFirstColumn="0" w:lastRowLastColumn="0"/>
            <w:tcW w:w="2882"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Технічні засоби</w:t>
            </w:r>
          </w:p>
        </w:tc>
        <w:tc>
          <w:tcPr>
            <w:cnfStyle w:val="000100000000" w:firstRow="0" w:lastRow="0" w:firstColumn="0" w:lastColumn="1" w:oddVBand="0" w:evenVBand="0" w:oddHBand="0" w:evenHBand="0" w:firstRowFirstColumn="0" w:firstRowLastColumn="0" w:lastRowFirstColumn="0" w:lastRowLastColumn="0"/>
            <w:tcW w:w="1765" w:type="pct"/>
            <w:shd w:val="clear" w:color="auto" w:fill="DBE5F1" w:themeFill="accent1" w:themeFillTint="33"/>
          </w:tcPr>
          <w:p w:rsidR="00925E8B" w:rsidRPr="0074786C" w:rsidRDefault="009F78B2" w:rsidP="00341DCD">
            <w:pPr>
              <w:spacing w:line="252" w:lineRule="auto"/>
              <w:jc w:val="center"/>
              <w:rPr>
                <w:rFonts w:ascii="Book Antiqua" w:eastAsia="Times New Roman" w:hAnsi="Book Antiqua" w:cs="Times New Roman"/>
                <w:color w:val="215868" w:themeColor="accent5" w:themeShade="80"/>
                <w:sz w:val="18"/>
                <w:szCs w:val="18"/>
                <w:lang w:bidi="en-US"/>
              </w:rPr>
            </w:pPr>
            <w:r>
              <w:rPr>
                <w:rFonts w:ascii="Book Antiqua" w:eastAsia="Times New Roman" w:hAnsi="Book Antiqua" w:cs="Times New Roman"/>
                <w:color w:val="215868" w:themeColor="accent5" w:themeShade="80"/>
                <w:sz w:val="18"/>
                <w:szCs w:val="18"/>
                <w:lang w:bidi="en-US"/>
              </w:rPr>
              <w:t>7,2</w:t>
            </w:r>
          </w:p>
        </w:tc>
      </w:tr>
      <w:tr w:rsidR="0074786C" w:rsidRPr="0074786C" w:rsidTr="00925E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p>
        </w:tc>
        <w:tc>
          <w:tcPr>
            <w:cnfStyle w:val="000010000000" w:firstRow="0" w:lastRow="0" w:firstColumn="0" w:lastColumn="0" w:oddVBand="1" w:evenVBand="0" w:oddHBand="0" w:evenHBand="0" w:firstRowFirstColumn="0" w:firstRowLastColumn="0" w:lastRowFirstColumn="0" w:lastRowLastColumn="0"/>
            <w:tcW w:w="2882"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r w:rsidRPr="0074786C">
              <w:rPr>
                <w:rFonts w:ascii="Book Antiqua" w:eastAsia="Times New Roman" w:hAnsi="Book Antiqua" w:cs="Times New Roman"/>
                <w:color w:val="215868" w:themeColor="accent5" w:themeShade="80"/>
                <w:sz w:val="18"/>
                <w:szCs w:val="18"/>
                <w:lang w:bidi="en-US"/>
              </w:rPr>
              <w:t>Обладнання</w:t>
            </w:r>
          </w:p>
        </w:tc>
        <w:tc>
          <w:tcPr>
            <w:cnfStyle w:val="000100000000" w:firstRow="0" w:lastRow="0" w:firstColumn="0" w:lastColumn="1" w:oddVBand="0" w:evenVBand="0" w:oddHBand="0" w:evenHBand="0" w:firstRowFirstColumn="0" w:firstRowLastColumn="0" w:lastRowFirstColumn="0" w:lastRowLastColumn="0"/>
            <w:tcW w:w="1765" w:type="pct"/>
            <w:shd w:val="clear" w:color="auto" w:fill="DBE5F1" w:themeFill="accent1" w:themeFillTint="33"/>
          </w:tcPr>
          <w:p w:rsidR="00925E8B" w:rsidRPr="0074786C" w:rsidRDefault="001A51B4" w:rsidP="00341DCD">
            <w:pPr>
              <w:spacing w:line="252" w:lineRule="auto"/>
              <w:jc w:val="center"/>
              <w:rPr>
                <w:rFonts w:ascii="Book Antiqua" w:eastAsia="Times New Roman" w:hAnsi="Book Antiqua" w:cs="Times New Roman"/>
                <w:color w:val="215868" w:themeColor="accent5" w:themeShade="80"/>
                <w:sz w:val="18"/>
                <w:szCs w:val="18"/>
                <w:lang w:bidi="en-US"/>
              </w:rPr>
            </w:pPr>
            <w:r>
              <w:rPr>
                <w:rFonts w:ascii="Book Antiqua" w:eastAsia="Times New Roman" w:hAnsi="Book Antiqua" w:cs="Times New Roman"/>
                <w:color w:val="215868" w:themeColor="accent5" w:themeShade="80"/>
                <w:sz w:val="18"/>
                <w:szCs w:val="18"/>
                <w:lang w:bidi="en-US"/>
              </w:rPr>
              <w:t>6,1</w:t>
            </w:r>
          </w:p>
        </w:tc>
      </w:tr>
      <w:tr w:rsidR="0074786C" w:rsidRPr="0074786C" w:rsidTr="00925E8B">
        <w:trPr>
          <w:cnfStyle w:val="010000000000" w:firstRow="0" w:lastRow="1"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3"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color w:val="215868" w:themeColor="accent5" w:themeShade="80"/>
                <w:sz w:val="18"/>
                <w:szCs w:val="18"/>
                <w:lang w:bidi="en-US"/>
              </w:rPr>
            </w:pPr>
          </w:p>
        </w:tc>
        <w:tc>
          <w:tcPr>
            <w:cnfStyle w:val="000010000000" w:firstRow="0" w:lastRow="0" w:firstColumn="0" w:lastColumn="0" w:oddVBand="1" w:evenVBand="0" w:oddHBand="0" w:evenHBand="0" w:firstRowFirstColumn="0" w:firstRowLastColumn="0" w:lastRowFirstColumn="0" w:lastRowLastColumn="0"/>
            <w:tcW w:w="2882" w:type="pct"/>
            <w:shd w:val="clear" w:color="auto" w:fill="DBE5F1" w:themeFill="accent1" w:themeFillTint="33"/>
          </w:tcPr>
          <w:p w:rsidR="00925E8B" w:rsidRPr="0074786C" w:rsidRDefault="00925E8B" w:rsidP="00925E8B">
            <w:pPr>
              <w:spacing w:line="252" w:lineRule="auto"/>
              <w:rPr>
                <w:rFonts w:ascii="Book Antiqua" w:eastAsia="Times New Roman" w:hAnsi="Book Antiqua" w:cs="Times New Roman"/>
                <w:b w:val="0"/>
                <w:color w:val="215868" w:themeColor="accent5" w:themeShade="80"/>
                <w:sz w:val="18"/>
                <w:szCs w:val="18"/>
                <w:lang w:bidi="en-US"/>
              </w:rPr>
            </w:pPr>
            <w:r w:rsidRPr="0074786C">
              <w:rPr>
                <w:rFonts w:ascii="Book Antiqua" w:eastAsia="Times New Roman" w:hAnsi="Book Antiqua" w:cs="Times New Roman"/>
                <w:b w:val="0"/>
                <w:color w:val="215868" w:themeColor="accent5" w:themeShade="80"/>
                <w:sz w:val="18"/>
                <w:szCs w:val="18"/>
                <w:lang w:bidi="en-US"/>
              </w:rPr>
              <w:t>Ремонти</w:t>
            </w:r>
          </w:p>
        </w:tc>
        <w:tc>
          <w:tcPr>
            <w:cnfStyle w:val="000100000000" w:firstRow="0" w:lastRow="0" w:firstColumn="0" w:lastColumn="1" w:oddVBand="0" w:evenVBand="0" w:oddHBand="0" w:evenHBand="0" w:firstRowFirstColumn="0" w:firstRowLastColumn="0" w:lastRowFirstColumn="0" w:lastRowLastColumn="0"/>
            <w:tcW w:w="1765" w:type="pct"/>
            <w:shd w:val="clear" w:color="auto" w:fill="DBE5F1" w:themeFill="accent1" w:themeFillTint="33"/>
          </w:tcPr>
          <w:p w:rsidR="00925E8B" w:rsidRPr="0074786C" w:rsidRDefault="001A51B4" w:rsidP="00341DCD">
            <w:pPr>
              <w:spacing w:line="252" w:lineRule="auto"/>
              <w:jc w:val="center"/>
              <w:rPr>
                <w:rFonts w:ascii="Book Antiqua" w:eastAsia="Times New Roman" w:hAnsi="Book Antiqua" w:cs="Times New Roman"/>
                <w:color w:val="215868" w:themeColor="accent5" w:themeShade="80"/>
                <w:sz w:val="18"/>
                <w:szCs w:val="18"/>
                <w:lang w:bidi="en-US"/>
              </w:rPr>
            </w:pPr>
            <w:r>
              <w:rPr>
                <w:rFonts w:ascii="Book Antiqua" w:eastAsia="Times New Roman" w:hAnsi="Book Antiqua" w:cs="Times New Roman"/>
                <w:color w:val="215868" w:themeColor="accent5" w:themeShade="80"/>
                <w:sz w:val="18"/>
                <w:szCs w:val="18"/>
                <w:lang w:bidi="en-US"/>
              </w:rPr>
              <w:t>1,3</w:t>
            </w:r>
          </w:p>
        </w:tc>
      </w:tr>
    </w:tbl>
    <w:p w:rsidR="00DA0A54" w:rsidRPr="00394D59" w:rsidRDefault="00EF5164" w:rsidP="00BE78F6">
      <w:pPr>
        <w:pStyle w:val="2015"/>
        <w:numPr>
          <w:ilvl w:val="0"/>
          <w:numId w:val="21"/>
        </w:numPr>
        <w:rPr>
          <w:rFonts w:ascii="Book Antiqua" w:hAnsi="Book Antiqua"/>
          <w:sz w:val="24"/>
        </w:rPr>
      </w:pPr>
      <w:bookmarkStart w:id="30" w:name="_Toc440439380"/>
      <w:r w:rsidRPr="00394D59">
        <w:rPr>
          <w:rFonts w:ascii="Book Antiqua" w:hAnsi="Book Antiqua"/>
          <w:sz w:val="24"/>
        </w:rPr>
        <w:t xml:space="preserve">ФІНАНСОВЕ УТРИМАННЯ </w:t>
      </w:r>
      <w:bookmarkEnd w:id="29"/>
      <w:r w:rsidR="00840A1C" w:rsidRPr="00394D59">
        <w:rPr>
          <w:rFonts w:ascii="Book Antiqua" w:hAnsi="Book Antiqua"/>
          <w:sz w:val="24"/>
        </w:rPr>
        <w:t>бібліотек району</w:t>
      </w:r>
      <w:bookmarkEnd w:id="30"/>
    </w:p>
    <w:p w:rsidR="00930F5D" w:rsidRDefault="00930F5D" w:rsidP="009A3203">
      <w:pPr>
        <w:spacing w:before="0" w:after="0" w:line="240" w:lineRule="auto"/>
        <w:ind w:firstLine="708"/>
        <w:jc w:val="both"/>
        <w:rPr>
          <w:rFonts w:ascii="Book Antiqua" w:eastAsia="Times New Roman" w:hAnsi="Book Antiqua" w:cs="Times New Roman"/>
          <w:sz w:val="24"/>
          <w:szCs w:val="24"/>
          <w:lang w:eastAsia="ru-RU"/>
        </w:rPr>
      </w:pPr>
    </w:p>
    <w:p w:rsidR="009A3203" w:rsidRDefault="009A3203" w:rsidP="009A3203">
      <w:pPr>
        <w:spacing w:before="0" w:after="0" w:line="240" w:lineRule="auto"/>
        <w:ind w:firstLine="708"/>
        <w:jc w:val="both"/>
        <w:rPr>
          <w:rFonts w:ascii="Book Antiqua" w:eastAsia="Times New Roman" w:hAnsi="Book Antiqua" w:cs="Times New Roman"/>
          <w:sz w:val="24"/>
          <w:szCs w:val="24"/>
          <w:lang w:eastAsia="ru-RU"/>
        </w:rPr>
      </w:pPr>
      <w:r w:rsidRPr="009A3203">
        <w:rPr>
          <w:rFonts w:ascii="Book Antiqua" w:eastAsia="Times New Roman" w:hAnsi="Book Antiqua" w:cs="Times New Roman"/>
          <w:sz w:val="24"/>
          <w:szCs w:val="24"/>
          <w:lang w:eastAsia="ru-RU"/>
        </w:rPr>
        <w:t xml:space="preserve">Питання фінансування </w:t>
      </w:r>
      <w:r w:rsidR="00930F5D">
        <w:rPr>
          <w:rFonts w:ascii="Book Antiqua" w:eastAsia="Times New Roman" w:hAnsi="Book Antiqua" w:cs="Times New Roman"/>
          <w:sz w:val="24"/>
          <w:szCs w:val="24"/>
          <w:lang w:eastAsia="ru-RU"/>
        </w:rPr>
        <w:t xml:space="preserve">бібліотек </w:t>
      </w:r>
      <w:proofErr w:type="spellStart"/>
      <w:r w:rsidR="00930F5D">
        <w:rPr>
          <w:rFonts w:ascii="Book Antiqua" w:eastAsia="Times New Roman" w:hAnsi="Book Antiqua" w:cs="Times New Roman"/>
          <w:sz w:val="24"/>
          <w:szCs w:val="24"/>
          <w:lang w:eastAsia="ru-RU"/>
        </w:rPr>
        <w:t>Межіського</w:t>
      </w:r>
      <w:proofErr w:type="spellEnd"/>
      <w:r w:rsidR="00930F5D">
        <w:rPr>
          <w:rFonts w:ascii="Book Antiqua" w:eastAsia="Times New Roman" w:hAnsi="Book Antiqua" w:cs="Times New Roman"/>
          <w:sz w:val="24"/>
          <w:szCs w:val="24"/>
          <w:lang w:eastAsia="ru-RU"/>
        </w:rPr>
        <w:t xml:space="preserve"> району</w:t>
      </w:r>
      <w:r w:rsidRPr="009A3203">
        <w:rPr>
          <w:rFonts w:ascii="Book Antiqua" w:eastAsia="Times New Roman" w:hAnsi="Book Antiqua" w:cs="Times New Roman"/>
          <w:sz w:val="24"/>
          <w:szCs w:val="24"/>
          <w:lang w:eastAsia="ru-RU"/>
        </w:rPr>
        <w:t xml:space="preserve"> вирішено на сесії районної ради 23 грудня 2015року «Про делегування повноважень щодо утримання закладів культури та закладів дошкільної освіти». </w:t>
      </w:r>
    </w:p>
    <w:p w:rsidR="00930F5D" w:rsidRDefault="00930F5D" w:rsidP="009A3203">
      <w:pPr>
        <w:spacing w:before="0" w:after="0" w:line="240" w:lineRule="auto"/>
        <w:ind w:firstLine="708"/>
        <w:jc w:val="both"/>
        <w:rPr>
          <w:rFonts w:ascii="Book Antiqua" w:eastAsia="Times New Roman" w:hAnsi="Book Antiqua" w:cs="Times New Roman"/>
          <w:sz w:val="24"/>
          <w:szCs w:val="24"/>
          <w:lang w:eastAsia="ru-RU"/>
        </w:rPr>
      </w:pPr>
    </w:p>
    <w:p w:rsidR="00930F5D" w:rsidRDefault="00930F5D" w:rsidP="009A3203">
      <w:pPr>
        <w:spacing w:before="0" w:after="0" w:line="240" w:lineRule="auto"/>
        <w:ind w:firstLine="708"/>
        <w:jc w:val="both"/>
        <w:rPr>
          <w:rFonts w:ascii="Book Antiqua" w:eastAsia="Times New Roman" w:hAnsi="Book Antiqua" w:cs="Times New Roman"/>
          <w:sz w:val="24"/>
          <w:szCs w:val="24"/>
          <w:lang w:eastAsia="ru-RU"/>
        </w:rPr>
      </w:pPr>
    </w:p>
    <w:p w:rsidR="00930F5D" w:rsidRDefault="00930F5D" w:rsidP="009A3203">
      <w:pPr>
        <w:spacing w:before="0" w:after="0" w:line="240" w:lineRule="auto"/>
        <w:ind w:firstLine="708"/>
        <w:jc w:val="both"/>
        <w:rPr>
          <w:rFonts w:ascii="Book Antiqua" w:eastAsia="Times New Roman" w:hAnsi="Book Antiqua" w:cs="Times New Roman"/>
          <w:sz w:val="24"/>
          <w:szCs w:val="24"/>
          <w:lang w:eastAsia="ru-RU"/>
        </w:rPr>
      </w:pPr>
    </w:p>
    <w:p w:rsidR="00930F5D" w:rsidRDefault="00930F5D" w:rsidP="009A3203">
      <w:pPr>
        <w:spacing w:before="0" w:after="0" w:line="240" w:lineRule="auto"/>
        <w:ind w:firstLine="708"/>
        <w:jc w:val="both"/>
        <w:rPr>
          <w:rFonts w:ascii="Book Antiqua" w:eastAsia="Times New Roman" w:hAnsi="Book Antiqua" w:cs="Times New Roman"/>
          <w:sz w:val="24"/>
          <w:szCs w:val="24"/>
          <w:lang w:eastAsia="ru-RU"/>
        </w:rPr>
      </w:pPr>
    </w:p>
    <w:p w:rsidR="00930F5D" w:rsidRDefault="00930F5D" w:rsidP="009A3203">
      <w:pPr>
        <w:spacing w:before="0" w:after="0" w:line="240" w:lineRule="auto"/>
        <w:ind w:firstLine="708"/>
        <w:jc w:val="both"/>
        <w:rPr>
          <w:rFonts w:ascii="Book Antiqua" w:eastAsia="Times New Roman" w:hAnsi="Book Antiqua" w:cs="Times New Roman"/>
          <w:sz w:val="24"/>
          <w:szCs w:val="24"/>
          <w:lang w:eastAsia="ru-RU"/>
        </w:rPr>
      </w:pPr>
    </w:p>
    <w:p w:rsidR="00930F5D" w:rsidRDefault="00930F5D" w:rsidP="009A3203">
      <w:pPr>
        <w:spacing w:before="0" w:after="0" w:line="240" w:lineRule="auto"/>
        <w:ind w:firstLine="708"/>
        <w:jc w:val="both"/>
        <w:rPr>
          <w:rFonts w:ascii="Book Antiqua" w:eastAsia="Times New Roman" w:hAnsi="Book Antiqua" w:cs="Times New Roman"/>
          <w:sz w:val="24"/>
          <w:szCs w:val="24"/>
          <w:lang w:eastAsia="ru-RU"/>
        </w:rPr>
      </w:pPr>
    </w:p>
    <w:p w:rsidR="00930F5D" w:rsidRDefault="00930F5D" w:rsidP="009A3203">
      <w:pPr>
        <w:spacing w:before="0" w:after="0" w:line="240" w:lineRule="auto"/>
        <w:ind w:firstLine="708"/>
        <w:jc w:val="both"/>
        <w:rPr>
          <w:rFonts w:ascii="Book Antiqua" w:eastAsia="Times New Roman" w:hAnsi="Book Antiqua" w:cs="Times New Roman"/>
          <w:sz w:val="24"/>
          <w:szCs w:val="24"/>
          <w:lang w:eastAsia="ru-RU"/>
        </w:rPr>
      </w:pPr>
    </w:p>
    <w:p w:rsidR="000D12A4" w:rsidRDefault="000D12A4" w:rsidP="009A3203">
      <w:pPr>
        <w:spacing w:before="0" w:after="0" w:line="240" w:lineRule="auto"/>
        <w:ind w:firstLine="708"/>
        <w:jc w:val="both"/>
        <w:rPr>
          <w:rFonts w:ascii="Book Antiqua" w:eastAsia="Times New Roman" w:hAnsi="Book Antiqua" w:cs="Times New Roman"/>
          <w:sz w:val="24"/>
          <w:szCs w:val="24"/>
          <w:lang w:eastAsia="ru-RU"/>
        </w:rPr>
      </w:pPr>
    </w:p>
    <w:tbl>
      <w:tblPr>
        <w:tblStyle w:val="13"/>
        <w:tblpPr w:leftFromText="180" w:rightFromText="180" w:vertAnchor="text" w:horzAnchor="margin" w:tblpY="1078"/>
        <w:tblW w:w="9351" w:type="dxa"/>
        <w:shd w:val="clear" w:color="auto" w:fill="DBE5F1" w:themeFill="accent1" w:themeFillTint="33"/>
        <w:tblLayout w:type="fixed"/>
        <w:tblLook w:val="01E0" w:firstRow="1" w:lastRow="1" w:firstColumn="1" w:lastColumn="1" w:noHBand="0" w:noVBand="0"/>
      </w:tblPr>
      <w:tblGrid>
        <w:gridCol w:w="421"/>
        <w:gridCol w:w="1559"/>
        <w:gridCol w:w="709"/>
        <w:gridCol w:w="708"/>
        <w:gridCol w:w="709"/>
        <w:gridCol w:w="709"/>
        <w:gridCol w:w="567"/>
        <w:gridCol w:w="850"/>
        <w:gridCol w:w="709"/>
        <w:gridCol w:w="567"/>
        <w:gridCol w:w="709"/>
        <w:gridCol w:w="1134"/>
      </w:tblGrid>
      <w:tr w:rsidR="008C7379" w:rsidRPr="0074786C" w:rsidTr="008C7379">
        <w:trPr>
          <w:cnfStyle w:val="100000000000" w:firstRow="1" w:lastRow="0" w:firstColumn="0" w:lastColumn="0" w:oddVBand="0" w:evenVBand="0" w:oddHBand="0" w:evenHBand="0" w:firstRowFirstColumn="0" w:firstRowLastColumn="0" w:lastRowFirstColumn="0" w:lastRowLastColumn="0"/>
          <w:trHeight w:val="739"/>
        </w:trPr>
        <w:tc>
          <w:tcPr>
            <w:cnfStyle w:val="001000000000" w:firstRow="0" w:lastRow="0" w:firstColumn="1" w:lastColumn="0" w:oddVBand="0" w:evenVBand="0" w:oddHBand="0" w:evenHBand="0" w:firstRowFirstColumn="0" w:firstRowLastColumn="0" w:lastRowFirstColumn="0" w:lastRowLastColumn="0"/>
            <w:tcW w:w="421" w:type="dxa"/>
            <w:vMerge w:val="restart"/>
            <w:shd w:val="clear" w:color="auto" w:fill="DBE5F1" w:themeFill="accent1" w:themeFillTint="33"/>
          </w:tcPr>
          <w:p w:rsidR="008C7379" w:rsidRPr="0074786C" w:rsidRDefault="008C7379" w:rsidP="008C7379">
            <w:pPr>
              <w:spacing w:line="252" w:lineRule="auto"/>
              <w:jc w:val="center"/>
              <w:rPr>
                <w:rFonts w:ascii="Book Antiqua" w:eastAsia="Times New Roman" w:hAnsi="Book Antiqua" w:cs="Times New Roman"/>
                <w:color w:val="215868" w:themeColor="accent5" w:themeShade="80"/>
                <w:sz w:val="18"/>
                <w:szCs w:val="18"/>
              </w:rPr>
            </w:pPr>
            <w:bookmarkStart w:id="31" w:name="_Toc346046536"/>
          </w:p>
        </w:tc>
        <w:tc>
          <w:tcPr>
            <w:cnfStyle w:val="000010000000" w:firstRow="0" w:lastRow="0" w:firstColumn="0" w:lastColumn="0" w:oddVBand="1" w:evenVBand="0" w:oddHBand="0" w:evenHBand="0" w:firstRowFirstColumn="0" w:firstRowLastColumn="0" w:lastRowFirstColumn="0" w:lastRowLastColumn="0"/>
            <w:tcW w:w="1559" w:type="dxa"/>
            <w:vMerge w:val="restart"/>
            <w:shd w:val="clear" w:color="auto" w:fill="DBE5F1" w:themeFill="accent1" w:themeFillTint="33"/>
            <w:textDirection w:val="btLr"/>
          </w:tcPr>
          <w:p w:rsidR="008C7379" w:rsidRPr="0074786C" w:rsidRDefault="008C7379" w:rsidP="008C7379">
            <w:pPr>
              <w:spacing w:line="252" w:lineRule="auto"/>
              <w:ind w:left="113" w:right="113"/>
              <w:jc w:val="center"/>
              <w:rPr>
                <w:rFonts w:ascii="Book Antiqua" w:eastAsia="Times New Roman" w:hAnsi="Book Antiqua" w:cs="Times New Roman"/>
                <w:color w:val="215868" w:themeColor="accent5" w:themeShade="80"/>
                <w:sz w:val="18"/>
                <w:szCs w:val="18"/>
              </w:rPr>
            </w:pPr>
          </w:p>
          <w:p w:rsidR="008C7379" w:rsidRPr="0074786C" w:rsidRDefault="008C7379" w:rsidP="008C7379">
            <w:pPr>
              <w:spacing w:line="252" w:lineRule="auto"/>
              <w:ind w:left="113" w:right="113"/>
              <w:jc w:val="center"/>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Назва бібліотеки</w:t>
            </w:r>
          </w:p>
        </w:tc>
        <w:tc>
          <w:tcPr>
            <w:tcW w:w="709" w:type="dxa"/>
            <w:vMerge w:val="restart"/>
            <w:shd w:val="clear" w:color="auto" w:fill="DBE5F1" w:themeFill="accent1" w:themeFillTint="33"/>
            <w:textDirection w:val="btLr"/>
          </w:tcPr>
          <w:p w:rsidR="008C7379" w:rsidRPr="0074786C" w:rsidRDefault="008C7379" w:rsidP="008C7379">
            <w:pPr>
              <w:spacing w:line="252" w:lineRule="auto"/>
              <w:ind w:left="113" w:right="113"/>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Загальна площа приміщень (м</w:t>
            </w:r>
            <w:r w:rsidRPr="0074786C">
              <w:rPr>
                <w:rFonts w:ascii="Book Antiqua" w:eastAsia="Times New Roman" w:hAnsi="Book Antiqua" w:cs="Times New Roman"/>
                <w:color w:val="215868" w:themeColor="accent5" w:themeShade="80"/>
                <w:sz w:val="18"/>
                <w:szCs w:val="18"/>
                <w:vertAlign w:val="superscript"/>
              </w:rPr>
              <w:t>2</w:t>
            </w:r>
            <w:r w:rsidRPr="0074786C">
              <w:rPr>
                <w:rFonts w:ascii="Book Antiqua" w:eastAsia="Times New Roman" w:hAnsi="Book Antiqua" w:cs="Times New Roman"/>
                <w:color w:val="215868" w:themeColor="accent5" w:themeShade="80"/>
                <w:sz w:val="18"/>
                <w:szCs w:val="18"/>
              </w:rPr>
              <w:t>)</w:t>
            </w:r>
          </w:p>
        </w:tc>
        <w:tc>
          <w:tcPr>
            <w:cnfStyle w:val="000010000000" w:firstRow="0" w:lastRow="0" w:firstColumn="0" w:lastColumn="0" w:oddVBand="1" w:evenVBand="0" w:oddHBand="0" w:evenHBand="0" w:firstRowFirstColumn="0" w:firstRowLastColumn="0" w:lastRowFirstColumn="0" w:lastRowLastColumn="0"/>
            <w:tcW w:w="1417" w:type="dxa"/>
            <w:gridSpan w:val="2"/>
            <w:shd w:val="clear" w:color="auto" w:fill="DBE5F1" w:themeFill="accent1" w:themeFillTint="33"/>
          </w:tcPr>
          <w:p w:rsidR="008C7379" w:rsidRPr="0074786C" w:rsidRDefault="008C7379" w:rsidP="008C7379">
            <w:pPr>
              <w:spacing w:line="252" w:lineRule="auto"/>
              <w:jc w:val="center"/>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 xml:space="preserve">В </w:t>
            </w:r>
            <w:proofErr w:type="spellStart"/>
            <w:r w:rsidRPr="0074786C">
              <w:rPr>
                <w:rFonts w:ascii="Book Antiqua" w:eastAsia="Times New Roman" w:hAnsi="Book Antiqua" w:cs="Times New Roman"/>
                <w:color w:val="215868" w:themeColor="accent5" w:themeShade="80"/>
                <w:sz w:val="18"/>
                <w:szCs w:val="18"/>
              </w:rPr>
              <w:t>т.ч</w:t>
            </w:r>
            <w:proofErr w:type="spellEnd"/>
            <w:r w:rsidRPr="0074786C">
              <w:rPr>
                <w:rFonts w:ascii="Book Antiqua" w:eastAsia="Times New Roman" w:hAnsi="Book Antiqua" w:cs="Times New Roman"/>
                <w:color w:val="215868" w:themeColor="accent5" w:themeShade="80"/>
                <w:sz w:val="18"/>
                <w:szCs w:val="18"/>
              </w:rPr>
              <w:t>.</w:t>
            </w:r>
          </w:p>
        </w:tc>
        <w:tc>
          <w:tcPr>
            <w:tcW w:w="709" w:type="dxa"/>
            <w:vMerge w:val="restart"/>
            <w:shd w:val="clear" w:color="auto" w:fill="DBE5F1" w:themeFill="accent1" w:themeFillTint="33"/>
            <w:textDirection w:val="btLr"/>
          </w:tcPr>
          <w:p w:rsidR="008C7379" w:rsidRPr="0074786C" w:rsidRDefault="008C7379" w:rsidP="008C7379">
            <w:pPr>
              <w:spacing w:line="252" w:lineRule="auto"/>
              <w:ind w:left="113" w:right="113"/>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Кількість посадочних місць для користувачів</w:t>
            </w:r>
          </w:p>
        </w:tc>
        <w:tc>
          <w:tcPr>
            <w:cnfStyle w:val="000010000000" w:firstRow="0" w:lastRow="0" w:firstColumn="0" w:lastColumn="0" w:oddVBand="1" w:evenVBand="0" w:oddHBand="0" w:evenHBand="0" w:firstRowFirstColumn="0" w:firstRowLastColumn="0" w:lastRowFirstColumn="0" w:lastRowLastColumn="0"/>
            <w:tcW w:w="1417" w:type="dxa"/>
            <w:gridSpan w:val="2"/>
            <w:shd w:val="clear" w:color="auto" w:fill="DBE5F1" w:themeFill="accent1" w:themeFillTint="33"/>
          </w:tcPr>
          <w:p w:rsidR="008C7379" w:rsidRPr="0074786C" w:rsidRDefault="008C7379" w:rsidP="008C7379">
            <w:pPr>
              <w:spacing w:line="252" w:lineRule="auto"/>
              <w:jc w:val="center"/>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 xml:space="preserve">В </w:t>
            </w:r>
            <w:proofErr w:type="spellStart"/>
            <w:r w:rsidRPr="0074786C">
              <w:rPr>
                <w:rFonts w:ascii="Book Antiqua" w:eastAsia="Times New Roman" w:hAnsi="Book Antiqua" w:cs="Times New Roman"/>
                <w:color w:val="215868" w:themeColor="accent5" w:themeShade="80"/>
                <w:sz w:val="18"/>
                <w:szCs w:val="18"/>
              </w:rPr>
              <w:t>т.ч</w:t>
            </w:r>
            <w:proofErr w:type="spellEnd"/>
            <w:r w:rsidRPr="0074786C">
              <w:rPr>
                <w:rFonts w:ascii="Book Antiqua" w:eastAsia="Times New Roman" w:hAnsi="Book Antiqua" w:cs="Times New Roman"/>
                <w:color w:val="215868" w:themeColor="accent5" w:themeShade="80"/>
                <w:sz w:val="18"/>
                <w:szCs w:val="18"/>
              </w:rPr>
              <w:t>.</w:t>
            </w:r>
          </w:p>
        </w:tc>
        <w:tc>
          <w:tcPr>
            <w:cnfStyle w:val="000100000000" w:firstRow="0" w:lastRow="0" w:firstColumn="0" w:lastColumn="1" w:oddVBand="0" w:evenVBand="0" w:oddHBand="0" w:evenHBand="0" w:firstRowFirstColumn="0" w:firstRowLastColumn="0" w:lastRowFirstColumn="0" w:lastRowLastColumn="0"/>
            <w:tcW w:w="3119" w:type="dxa"/>
            <w:gridSpan w:val="4"/>
            <w:shd w:val="clear" w:color="auto" w:fill="DBE5F1" w:themeFill="accent1" w:themeFillTint="33"/>
          </w:tcPr>
          <w:p w:rsidR="008C7379" w:rsidRPr="0074786C" w:rsidRDefault="008C7379" w:rsidP="008C7379">
            <w:pPr>
              <w:spacing w:line="252" w:lineRule="auto"/>
              <w:jc w:val="center"/>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Характеристика приміщень</w:t>
            </w:r>
          </w:p>
        </w:tc>
      </w:tr>
      <w:tr w:rsidR="008C7379" w:rsidRPr="0074786C" w:rsidTr="008C7379">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421" w:type="dxa"/>
            <w:vMerge/>
            <w:shd w:val="clear" w:color="auto" w:fill="DBE5F1" w:themeFill="accent1" w:themeFillTint="33"/>
          </w:tcPr>
          <w:p w:rsidR="008C7379" w:rsidRPr="0074786C" w:rsidRDefault="008C7379" w:rsidP="008C7379">
            <w:pPr>
              <w:spacing w:line="252" w:lineRule="auto"/>
              <w:jc w:val="center"/>
              <w:rPr>
                <w:rFonts w:ascii="Book Antiqua" w:eastAsia="Times New Roman" w:hAnsi="Book Antiqua" w:cs="Times New Roman"/>
                <w:color w:val="215868" w:themeColor="accent5" w:themeShade="80"/>
                <w:sz w:val="18"/>
                <w:szCs w:val="18"/>
              </w:rPr>
            </w:pPr>
          </w:p>
        </w:tc>
        <w:tc>
          <w:tcPr>
            <w:cnfStyle w:val="000010000000" w:firstRow="0" w:lastRow="0" w:firstColumn="0" w:lastColumn="0" w:oddVBand="1" w:evenVBand="0" w:oddHBand="0" w:evenHBand="0" w:firstRowFirstColumn="0" w:firstRowLastColumn="0" w:lastRowFirstColumn="0" w:lastRowLastColumn="0"/>
            <w:tcW w:w="1559" w:type="dxa"/>
            <w:vMerge/>
            <w:shd w:val="clear" w:color="auto" w:fill="DBE5F1" w:themeFill="accent1" w:themeFillTint="33"/>
          </w:tcPr>
          <w:p w:rsidR="008C7379" w:rsidRPr="0074786C" w:rsidRDefault="008C7379" w:rsidP="008C7379">
            <w:pPr>
              <w:spacing w:line="252" w:lineRule="auto"/>
              <w:jc w:val="center"/>
              <w:rPr>
                <w:rFonts w:ascii="Book Antiqua" w:eastAsia="Times New Roman" w:hAnsi="Book Antiqua" w:cs="Times New Roman"/>
                <w:color w:val="215868" w:themeColor="accent5" w:themeShade="80"/>
                <w:sz w:val="18"/>
                <w:szCs w:val="18"/>
              </w:rPr>
            </w:pPr>
          </w:p>
        </w:tc>
        <w:tc>
          <w:tcPr>
            <w:tcW w:w="709" w:type="dxa"/>
            <w:vMerge/>
            <w:shd w:val="clear" w:color="auto" w:fill="DBE5F1" w:themeFill="accent1" w:themeFillTint="33"/>
          </w:tcPr>
          <w:p w:rsidR="008C7379" w:rsidRPr="0074786C" w:rsidRDefault="008C7379" w:rsidP="008C7379">
            <w:pPr>
              <w:spacing w:line="252" w:lineRule="auto"/>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rPr>
            </w:pPr>
          </w:p>
        </w:tc>
        <w:tc>
          <w:tcPr>
            <w:cnfStyle w:val="000010000000" w:firstRow="0" w:lastRow="0" w:firstColumn="0" w:lastColumn="0" w:oddVBand="1" w:evenVBand="0" w:oddHBand="0" w:evenHBand="0" w:firstRowFirstColumn="0" w:firstRowLastColumn="0" w:lastRowFirstColumn="0" w:lastRowLastColumn="0"/>
            <w:tcW w:w="708" w:type="dxa"/>
            <w:vMerge w:val="restart"/>
            <w:shd w:val="clear" w:color="auto" w:fill="DBE5F1" w:themeFill="accent1" w:themeFillTint="33"/>
            <w:textDirection w:val="btLr"/>
          </w:tcPr>
          <w:p w:rsidR="008C7379" w:rsidRPr="0074786C" w:rsidRDefault="008C7379" w:rsidP="008C7379">
            <w:pPr>
              <w:spacing w:line="252" w:lineRule="auto"/>
              <w:ind w:left="113" w:right="113"/>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Для зберігання фондів</w:t>
            </w:r>
          </w:p>
          <w:p w:rsidR="008C7379" w:rsidRPr="0074786C" w:rsidRDefault="008C7379" w:rsidP="008C7379">
            <w:pPr>
              <w:spacing w:line="252" w:lineRule="auto"/>
              <w:ind w:left="113" w:right="113"/>
              <w:jc w:val="center"/>
              <w:rPr>
                <w:rFonts w:ascii="Book Antiqua" w:eastAsia="Times New Roman" w:hAnsi="Book Antiqua" w:cs="Times New Roman"/>
                <w:color w:val="215868" w:themeColor="accent5" w:themeShade="80"/>
                <w:sz w:val="18"/>
                <w:szCs w:val="18"/>
              </w:rPr>
            </w:pPr>
          </w:p>
        </w:tc>
        <w:tc>
          <w:tcPr>
            <w:tcW w:w="709" w:type="dxa"/>
            <w:vMerge w:val="restart"/>
            <w:shd w:val="clear" w:color="auto" w:fill="DBE5F1" w:themeFill="accent1" w:themeFillTint="33"/>
            <w:textDirection w:val="btLr"/>
          </w:tcPr>
          <w:p w:rsidR="008C7379" w:rsidRPr="0074786C" w:rsidRDefault="008C7379" w:rsidP="008C7379">
            <w:pPr>
              <w:spacing w:line="252" w:lineRule="auto"/>
              <w:ind w:left="113" w:right="113"/>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Для обслуговування користувачів</w:t>
            </w:r>
          </w:p>
        </w:tc>
        <w:tc>
          <w:tcPr>
            <w:cnfStyle w:val="000010000000" w:firstRow="0" w:lastRow="0" w:firstColumn="0" w:lastColumn="0" w:oddVBand="1" w:evenVBand="0" w:oddHBand="0" w:evenHBand="0" w:firstRowFirstColumn="0" w:firstRowLastColumn="0" w:lastRowFirstColumn="0" w:lastRowLastColumn="0"/>
            <w:tcW w:w="709" w:type="dxa"/>
            <w:vMerge/>
            <w:shd w:val="clear" w:color="auto" w:fill="DBE5F1" w:themeFill="accent1" w:themeFillTint="33"/>
            <w:textDirection w:val="btLr"/>
          </w:tcPr>
          <w:p w:rsidR="008C7379" w:rsidRPr="0074786C" w:rsidRDefault="008C7379" w:rsidP="008C7379">
            <w:pPr>
              <w:spacing w:line="252" w:lineRule="auto"/>
              <w:ind w:left="113" w:right="113"/>
              <w:jc w:val="center"/>
              <w:rPr>
                <w:rFonts w:ascii="Book Antiqua" w:eastAsia="Times New Roman" w:hAnsi="Book Antiqua" w:cs="Times New Roman"/>
                <w:color w:val="215868" w:themeColor="accent5" w:themeShade="80"/>
                <w:sz w:val="18"/>
                <w:szCs w:val="18"/>
              </w:rPr>
            </w:pPr>
          </w:p>
        </w:tc>
        <w:tc>
          <w:tcPr>
            <w:tcW w:w="567" w:type="dxa"/>
            <w:vMerge w:val="restart"/>
            <w:shd w:val="clear" w:color="auto" w:fill="DBE5F1" w:themeFill="accent1" w:themeFillTint="33"/>
            <w:textDirection w:val="btLr"/>
          </w:tcPr>
          <w:p w:rsidR="008C7379" w:rsidRPr="0074786C" w:rsidRDefault="008C7379" w:rsidP="008C7379">
            <w:pPr>
              <w:spacing w:line="252" w:lineRule="auto"/>
              <w:ind w:left="113" w:right="113"/>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АРМ для користувачів</w:t>
            </w:r>
          </w:p>
        </w:tc>
        <w:tc>
          <w:tcPr>
            <w:cnfStyle w:val="000010000000" w:firstRow="0" w:lastRow="0" w:firstColumn="0" w:lastColumn="0" w:oddVBand="1" w:evenVBand="0" w:oddHBand="0" w:evenHBand="0" w:firstRowFirstColumn="0" w:firstRowLastColumn="0" w:lastRowFirstColumn="0" w:lastRowLastColumn="0"/>
            <w:tcW w:w="850" w:type="dxa"/>
            <w:vMerge w:val="restart"/>
            <w:shd w:val="clear" w:color="auto" w:fill="DBE5F1" w:themeFill="accent1" w:themeFillTint="33"/>
            <w:textDirection w:val="btLr"/>
          </w:tcPr>
          <w:p w:rsidR="008C7379" w:rsidRPr="0074786C" w:rsidRDefault="008C7379" w:rsidP="008C7379">
            <w:pPr>
              <w:spacing w:line="252" w:lineRule="auto"/>
              <w:ind w:left="113" w:right="113"/>
              <w:jc w:val="center"/>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 xml:space="preserve">Інтернет-місця для користувачів </w:t>
            </w:r>
          </w:p>
        </w:tc>
        <w:tc>
          <w:tcPr>
            <w:tcW w:w="1276" w:type="dxa"/>
            <w:gridSpan w:val="2"/>
            <w:shd w:val="clear" w:color="auto" w:fill="DBE5F1" w:themeFill="accent1" w:themeFillTint="33"/>
          </w:tcPr>
          <w:p w:rsidR="008C7379" w:rsidRPr="0074786C" w:rsidRDefault="008C7379" w:rsidP="008C7379">
            <w:pPr>
              <w:spacing w:line="252" w:lineRule="auto"/>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майнова</w:t>
            </w:r>
          </w:p>
        </w:tc>
        <w:tc>
          <w:tcPr>
            <w:cnfStyle w:val="000100000000" w:firstRow="0" w:lastRow="0" w:firstColumn="0" w:lastColumn="1" w:oddVBand="0" w:evenVBand="0" w:oddHBand="0" w:evenHBand="0" w:firstRowFirstColumn="0" w:firstRowLastColumn="0" w:lastRowFirstColumn="0" w:lastRowLastColumn="0"/>
            <w:tcW w:w="1843" w:type="dxa"/>
            <w:gridSpan w:val="2"/>
            <w:shd w:val="clear" w:color="auto" w:fill="DBE5F1" w:themeFill="accent1" w:themeFillTint="33"/>
          </w:tcPr>
          <w:p w:rsidR="008C7379" w:rsidRPr="0074786C" w:rsidRDefault="008C7379" w:rsidP="008C7379">
            <w:pPr>
              <w:spacing w:line="252" w:lineRule="auto"/>
              <w:jc w:val="center"/>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технічна</w:t>
            </w:r>
          </w:p>
        </w:tc>
      </w:tr>
      <w:tr w:rsidR="008C7379" w:rsidRPr="0074786C" w:rsidTr="008C7379">
        <w:trPr>
          <w:trHeight w:val="1969"/>
        </w:trPr>
        <w:tc>
          <w:tcPr>
            <w:cnfStyle w:val="001000000000" w:firstRow="0" w:lastRow="0" w:firstColumn="1" w:lastColumn="0" w:oddVBand="0" w:evenVBand="0" w:oddHBand="0" w:evenHBand="0" w:firstRowFirstColumn="0" w:firstRowLastColumn="0" w:lastRowFirstColumn="0" w:lastRowLastColumn="0"/>
            <w:tcW w:w="421" w:type="dxa"/>
            <w:vMerge/>
            <w:shd w:val="clear" w:color="auto" w:fill="DBE5F1" w:themeFill="accent1" w:themeFillTint="33"/>
          </w:tcPr>
          <w:p w:rsidR="008C7379" w:rsidRPr="0074786C" w:rsidRDefault="008C7379" w:rsidP="008C7379">
            <w:pPr>
              <w:spacing w:line="252" w:lineRule="auto"/>
              <w:jc w:val="center"/>
              <w:rPr>
                <w:rFonts w:ascii="Book Antiqua" w:eastAsia="Times New Roman" w:hAnsi="Book Antiqua" w:cs="Times New Roman"/>
                <w:color w:val="215868" w:themeColor="accent5" w:themeShade="80"/>
                <w:sz w:val="18"/>
                <w:szCs w:val="18"/>
              </w:rPr>
            </w:pPr>
          </w:p>
        </w:tc>
        <w:tc>
          <w:tcPr>
            <w:cnfStyle w:val="000010000000" w:firstRow="0" w:lastRow="0" w:firstColumn="0" w:lastColumn="0" w:oddVBand="1" w:evenVBand="0" w:oddHBand="0" w:evenHBand="0" w:firstRowFirstColumn="0" w:firstRowLastColumn="0" w:lastRowFirstColumn="0" w:lastRowLastColumn="0"/>
            <w:tcW w:w="1559" w:type="dxa"/>
            <w:vMerge/>
            <w:shd w:val="clear" w:color="auto" w:fill="DBE5F1" w:themeFill="accent1" w:themeFillTint="33"/>
          </w:tcPr>
          <w:p w:rsidR="008C7379" w:rsidRPr="0074786C" w:rsidRDefault="008C7379" w:rsidP="008C7379">
            <w:pPr>
              <w:spacing w:line="252" w:lineRule="auto"/>
              <w:jc w:val="center"/>
              <w:rPr>
                <w:rFonts w:ascii="Book Antiqua" w:eastAsia="Times New Roman" w:hAnsi="Book Antiqua" w:cs="Times New Roman"/>
                <w:color w:val="215868" w:themeColor="accent5" w:themeShade="80"/>
                <w:sz w:val="18"/>
                <w:szCs w:val="18"/>
              </w:rPr>
            </w:pPr>
          </w:p>
        </w:tc>
        <w:tc>
          <w:tcPr>
            <w:tcW w:w="709" w:type="dxa"/>
            <w:vMerge/>
            <w:shd w:val="clear" w:color="auto" w:fill="DBE5F1" w:themeFill="accent1" w:themeFillTint="33"/>
          </w:tcPr>
          <w:p w:rsidR="008C7379" w:rsidRPr="0074786C" w:rsidRDefault="008C7379" w:rsidP="008C7379">
            <w:pPr>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rPr>
            </w:pPr>
          </w:p>
        </w:tc>
        <w:tc>
          <w:tcPr>
            <w:cnfStyle w:val="000010000000" w:firstRow="0" w:lastRow="0" w:firstColumn="0" w:lastColumn="0" w:oddVBand="1" w:evenVBand="0" w:oddHBand="0" w:evenHBand="0" w:firstRowFirstColumn="0" w:firstRowLastColumn="0" w:lastRowFirstColumn="0" w:lastRowLastColumn="0"/>
            <w:tcW w:w="708" w:type="dxa"/>
            <w:vMerge/>
            <w:shd w:val="clear" w:color="auto" w:fill="DBE5F1" w:themeFill="accent1" w:themeFillTint="33"/>
          </w:tcPr>
          <w:p w:rsidR="008C7379" w:rsidRPr="0074786C" w:rsidRDefault="008C7379" w:rsidP="008C7379">
            <w:pPr>
              <w:spacing w:line="252" w:lineRule="auto"/>
              <w:jc w:val="center"/>
              <w:rPr>
                <w:rFonts w:ascii="Book Antiqua" w:eastAsia="Times New Roman" w:hAnsi="Book Antiqua" w:cs="Times New Roman"/>
                <w:color w:val="215868" w:themeColor="accent5" w:themeShade="80"/>
                <w:sz w:val="18"/>
                <w:szCs w:val="18"/>
              </w:rPr>
            </w:pPr>
          </w:p>
        </w:tc>
        <w:tc>
          <w:tcPr>
            <w:tcW w:w="709" w:type="dxa"/>
            <w:vMerge/>
            <w:shd w:val="clear" w:color="auto" w:fill="DBE5F1" w:themeFill="accent1" w:themeFillTint="33"/>
          </w:tcPr>
          <w:p w:rsidR="008C7379" w:rsidRPr="0074786C" w:rsidRDefault="008C7379" w:rsidP="008C7379">
            <w:pPr>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rPr>
            </w:pPr>
          </w:p>
        </w:tc>
        <w:tc>
          <w:tcPr>
            <w:cnfStyle w:val="000010000000" w:firstRow="0" w:lastRow="0" w:firstColumn="0" w:lastColumn="0" w:oddVBand="1" w:evenVBand="0" w:oddHBand="0" w:evenHBand="0" w:firstRowFirstColumn="0" w:firstRowLastColumn="0" w:lastRowFirstColumn="0" w:lastRowLastColumn="0"/>
            <w:tcW w:w="709" w:type="dxa"/>
            <w:vMerge/>
            <w:shd w:val="clear" w:color="auto" w:fill="DBE5F1" w:themeFill="accent1" w:themeFillTint="33"/>
          </w:tcPr>
          <w:p w:rsidR="008C7379" w:rsidRPr="0074786C" w:rsidRDefault="008C7379" w:rsidP="008C7379">
            <w:pPr>
              <w:spacing w:line="252" w:lineRule="auto"/>
              <w:jc w:val="center"/>
              <w:rPr>
                <w:rFonts w:ascii="Book Antiqua" w:eastAsia="Times New Roman" w:hAnsi="Book Antiqua" w:cs="Times New Roman"/>
                <w:color w:val="215868" w:themeColor="accent5" w:themeShade="80"/>
                <w:sz w:val="18"/>
                <w:szCs w:val="18"/>
              </w:rPr>
            </w:pPr>
          </w:p>
        </w:tc>
        <w:tc>
          <w:tcPr>
            <w:tcW w:w="567" w:type="dxa"/>
            <w:vMerge/>
            <w:shd w:val="clear" w:color="auto" w:fill="DBE5F1" w:themeFill="accent1" w:themeFillTint="33"/>
          </w:tcPr>
          <w:p w:rsidR="008C7379" w:rsidRPr="0074786C" w:rsidRDefault="008C7379" w:rsidP="008C7379">
            <w:pPr>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rPr>
            </w:pPr>
          </w:p>
        </w:tc>
        <w:tc>
          <w:tcPr>
            <w:cnfStyle w:val="000010000000" w:firstRow="0" w:lastRow="0" w:firstColumn="0" w:lastColumn="0" w:oddVBand="1" w:evenVBand="0" w:oddHBand="0" w:evenHBand="0" w:firstRowFirstColumn="0" w:firstRowLastColumn="0" w:lastRowFirstColumn="0" w:lastRowLastColumn="0"/>
            <w:tcW w:w="850" w:type="dxa"/>
            <w:vMerge/>
            <w:shd w:val="clear" w:color="auto" w:fill="DBE5F1" w:themeFill="accent1" w:themeFillTint="33"/>
          </w:tcPr>
          <w:p w:rsidR="008C7379" w:rsidRPr="0074786C" w:rsidRDefault="008C7379" w:rsidP="008C7379">
            <w:pPr>
              <w:spacing w:line="252" w:lineRule="auto"/>
              <w:jc w:val="center"/>
              <w:rPr>
                <w:rFonts w:ascii="Book Antiqua" w:eastAsia="Times New Roman" w:hAnsi="Book Antiqua" w:cs="Times New Roman"/>
                <w:color w:val="215868" w:themeColor="accent5" w:themeShade="80"/>
                <w:sz w:val="18"/>
                <w:szCs w:val="18"/>
              </w:rPr>
            </w:pPr>
          </w:p>
        </w:tc>
        <w:tc>
          <w:tcPr>
            <w:tcW w:w="709" w:type="dxa"/>
            <w:shd w:val="clear" w:color="auto" w:fill="DBE5F1" w:themeFill="accent1" w:themeFillTint="33"/>
            <w:textDirection w:val="btLr"/>
          </w:tcPr>
          <w:p w:rsidR="008C7379" w:rsidRPr="0074786C" w:rsidRDefault="008C7379" w:rsidP="008C7379">
            <w:pPr>
              <w:spacing w:line="252" w:lineRule="auto"/>
              <w:ind w:left="113" w:right="113"/>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На балансі засновника</w:t>
            </w:r>
          </w:p>
        </w:tc>
        <w:tc>
          <w:tcPr>
            <w:cnfStyle w:val="000010000000" w:firstRow="0" w:lastRow="0" w:firstColumn="0" w:lastColumn="0" w:oddVBand="1" w:evenVBand="0" w:oddHBand="0" w:evenHBand="0" w:firstRowFirstColumn="0" w:firstRowLastColumn="0" w:lastRowFirstColumn="0" w:lastRowLastColumn="0"/>
            <w:tcW w:w="567" w:type="dxa"/>
            <w:shd w:val="clear" w:color="auto" w:fill="DBE5F1" w:themeFill="accent1" w:themeFillTint="33"/>
            <w:textDirection w:val="btLr"/>
          </w:tcPr>
          <w:p w:rsidR="008C7379" w:rsidRPr="0074786C" w:rsidRDefault="008C7379" w:rsidP="008C7379">
            <w:pPr>
              <w:spacing w:line="252" w:lineRule="auto"/>
              <w:ind w:left="113" w:right="113"/>
              <w:jc w:val="center"/>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орендоване</w:t>
            </w:r>
          </w:p>
        </w:tc>
        <w:tc>
          <w:tcPr>
            <w:tcW w:w="709" w:type="dxa"/>
            <w:shd w:val="clear" w:color="auto" w:fill="DBE5F1" w:themeFill="accent1" w:themeFillTint="33"/>
            <w:textDirection w:val="btLr"/>
          </w:tcPr>
          <w:p w:rsidR="008C7379" w:rsidRPr="0074786C" w:rsidRDefault="008C7379" w:rsidP="008C7379">
            <w:pPr>
              <w:spacing w:line="252" w:lineRule="auto"/>
              <w:ind w:left="113" w:right="113"/>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Потребує ремонту</w:t>
            </w:r>
          </w:p>
        </w:tc>
        <w:tc>
          <w:tcPr>
            <w:cnfStyle w:val="000100000000" w:firstRow="0" w:lastRow="0" w:firstColumn="0" w:lastColumn="1" w:oddVBand="0" w:evenVBand="0" w:oddHBand="0" w:evenHBand="0" w:firstRowFirstColumn="0" w:firstRowLastColumn="0" w:lastRowFirstColumn="0" w:lastRowLastColumn="0"/>
            <w:tcW w:w="1134" w:type="dxa"/>
            <w:shd w:val="clear" w:color="auto" w:fill="DBE5F1" w:themeFill="accent1" w:themeFillTint="33"/>
            <w:textDirection w:val="btLr"/>
          </w:tcPr>
          <w:p w:rsidR="008C7379" w:rsidRPr="0074786C" w:rsidRDefault="008C7379" w:rsidP="008C7379">
            <w:pPr>
              <w:spacing w:line="252" w:lineRule="auto"/>
              <w:ind w:left="113" w:right="113"/>
              <w:jc w:val="center"/>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Потребує кап. ремонту</w:t>
            </w:r>
          </w:p>
        </w:tc>
      </w:tr>
      <w:tr w:rsidR="008C7379" w:rsidRPr="0074786C" w:rsidTr="008C7379">
        <w:trPr>
          <w:cnfStyle w:val="010000000000" w:firstRow="0" w:lastRow="1" w:firstColumn="0" w:lastColumn="0" w:oddVBand="0" w:evenVBand="0" w:oddHBand="0" w:evenHBand="0" w:firstRowFirstColumn="0" w:firstRowLastColumn="0" w:lastRowFirstColumn="0" w:lastRowLastColumn="0"/>
          <w:trHeight w:val="854"/>
        </w:trPr>
        <w:tc>
          <w:tcPr>
            <w:cnfStyle w:val="001000000000" w:firstRow="0" w:lastRow="0" w:firstColumn="1" w:lastColumn="0" w:oddVBand="0" w:evenVBand="0" w:oddHBand="0" w:evenHBand="0" w:firstRowFirstColumn="0" w:firstRowLastColumn="0" w:lastRowFirstColumn="0" w:lastRowLastColumn="0"/>
            <w:tcW w:w="421" w:type="dxa"/>
            <w:shd w:val="clear" w:color="auto" w:fill="DBE5F1" w:themeFill="accent1" w:themeFillTint="33"/>
          </w:tcPr>
          <w:p w:rsidR="008C7379" w:rsidRPr="0074786C" w:rsidRDefault="008C7379" w:rsidP="008C7379">
            <w:pPr>
              <w:spacing w:line="252" w:lineRule="auto"/>
              <w:jc w:val="center"/>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1.</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DBE5F1" w:themeFill="accent1" w:themeFillTint="33"/>
          </w:tcPr>
          <w:p w:rsidR="008C7379" w:rsidRPr="0074786C" w:rsidRDefault="008C7379" w:rsidP="008C7379">
            <w:pPr>
              <w:spacing w:line="252" w:lineRule="auto"/>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По бібліотеках району</w:t>
            </w:r>
          </w:p>
        </w:tc>
        <w:tc>
          <w:tcPr>
            <w:tcW w:w="709" w:type="dxa"/>
            <w:shd w:val="clear" w:color="auto" w:fill="DBE5F1" w:themeFill="accent1" w:themeFillTint="33"/>
          </w:tcPr>
          <w:p w:rsidR="008C7379" w:rsidRPr="0074786C" w:rsidRDefault="008C7379" w:rsidP="008C7379">
            <w:pPr>
              <w:spacing w:line="252" w:lineRule="auto"/>
              <w:jc w:val="center"/>
              <w:cnfStyle w:val="010000000000" w:firstRow="0" w:lastRow="1"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1632</w:t>
            </w:r>
          </w:p>
        </w:tc>
        <w:tc>
          <w:tcPr>
            <w:cnfStyle w:val="000010000000" w:firstRow="0" w:lastRow="0" w:firstColumn="0" w:lastColumn="0" w:oddVBand="1" w:evenVBand="0" w:oddHBand="0" w:evenHBand="0" w:firstRowFirstColumn="0" w:firstRowLastColumn="0" w:lastRowFirstColumn="0" w:lastRowLastColumn="0"/>
            <w:tcW w:w="708" w:type="dxa"/>
            <w:shd w:val="clear" w:color="auto" w:fill="DBE5F1" w:themeFill="accent1" w:themeFillTint="33"/>
          </w:tcPr>
          <w:p w:rsidR="008C7379" w:rsidRPr="0074786C" w:rsidRDefault="008C7379" w:rsidP="008C7379">
            <w:pPr>
              <w:spacing w:line="252" w:lineRule="auto"/>
              <w:jc w:val="center"/>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941</w:t>
            </w:r>
          </w:p>
        </w:tc>
        <w:tc>
          <w:tcPr>
            <w:tcW w:w="709" w:type="dxa"/>
            <w:shd w:val="clear" w:color="auto" w:fill="DBE5F1" w:themeFill="accent1" w:themeFillTint="33"/>
          </w:tcPr>
          <w:p w:rsidR="008C7379" w:rsidRPr="0074786C" w:rsidRDefault="008C7379" w:rsidP="008C7379">
            <w:pPr>
              <w:spacing w:line="252" w:lineRule="auto"/>
              <w:jc w:val="center"/>
              <w:cnfStyle w:val="010000000000" w:firstRow="0" w:lastRow="1"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691</w:t>
            </w:r>
          </w:p>
        </w:tc>
        <w:tc>
          <w:tcPr>
            <w:cnfStyle w:val="000010000000" w:firstRow="0" w:lastRow="0" w:firstColumn="0" w:lastColumn="0" w:oddVBand="1" w:evenVBand="0" w:oddHBand="0" w:evenHBand="0" w:firstRowFirstColumn="0" w:firstRowLastColumn="0" w:lastRowFirstColumn="0" w:lastRowLastColumn="0"/>
            <w:tcW w:w="709" w:type="dxa"/>
            <w:shd w:val="clear" w:color="auto" w:fill="DBE5F1" w:themeFill="accent1" w:themeFillTint="33"/>
          </w:tcPr>
          <w:p w:rsidR="008C7379" w:rsidRPr="0074786C" w:rsidRDefault="008C7379" w:rsidP="008C7379">
            <w:pPr>
              <w:spacing w:line="252" w:lineRule="auto"/>
              <w:jc w:val="center"/>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339</w:t>
            </w:r>
          </w:p>
        </w:tc>
        <w:tc>
          <w:tcPr>
            <w:tcW w:w="567" w:type="dxa"/>
            <w:shd w:val="clear" w:color="auto" w:fill="DBE5F1" w:themeFill="accent1" w:themeFillTint="33"/>
          </w:tcPr>
          <w:p w:rsidR="008C7379" w:rsidRPr="0074786C" w:rsidRDefault="008C7379" w:rsidP="008C7379">
            <w:pPr>
              <w:spacing w:line="252" w:lineRule="auto"/>
              <w:jc w:val="center"/>
              <w:cnfStyle w:val="010000000000" w:firstRow="0" w:lastRow="1"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15</w:t>
            </w:r>
          </w:p>
        </w:tc>
        <w:tc>
          <w:tcPr>
            <w:cnfStyle w:val="000010000000" w:firstRow="0" w:lastRow="0" w:firstColumn="0" w:lastColumn="0" w:oddVBand="1" w:evenVBand="0" w:oddHBand="0" w:evenHBand="0" w:firstRowFirstColumn="0" w:firstRowLastColumn="0" w:lastRowFirstColumn="0" w:lastRowLastColumn="0"/>
            <w:tcW w:w="850" w:type="dxa"/>
            <w:shd w:val="clear" w:color="auto" w:fill="DBE5F1" w:themeFill="accent1" w:themeFillTint="33"/>
          </w:tcPr>
          <w:p w:rsidR="008C7379" w:rsidRPr="0074786C" w:rsidRDefault="008C7379" w:rsidP="008C7379">
            <w:pPr>
              <w:spacing w:line="252" w:lineRule="auto"/>
              <w:jc w:val="center"/>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14</w:t>
            </w:r>
          </w:p>
        </w:tc>
        <w:tc>
          <w:tcPr>
            <w:tcW w:w="709" w:type="dxa"/>
            <w:shd w:val="clear" w:color="auto" w:fill="DBE5F1" w:themeFill="accent1" w:themeFillTint="33"/>
          </w:tcPr>
          <w:p w:rsidR="008C7379" w:rsidRPr="0074786C" w:rsidRDefault="008C7379" w:rsidP="008C7379">
            <w:pPr>
              <w:spacing w:line="252" w:lineRule="auto"/>
              <w:jc w:val="center"/>
              <w:cnfStyle w:val="010000000000" w:firstRow="0" w:lastRow="1"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14</w:t>
            </w:r>
          </w:p>
        </w:tc>
        <w:tc>
          <w:tcPr>
            <w:cnfStyle w:val="000010000000" w:firstRow="0" w:lastRow="0" w:firstColumn="0" w:lastColumn="0" w:oddVBand="1" w:evenVBand="0" w:oddHBand="0" w:evenHBand="0" w:firstRowFirstColumn="0" w:firstRowLastColumn="0" w:lastRowFirstColumn="0" w:lastRowLastColumn="0"/>
            <w:tcW w:w="567" w:type="dxa"/>
            <w:shd w:val="clear" w:color="auto" w:fill="DBE5F1" w:themeFill="accent1" w:themeFillTint="33"/>
          </w:tcPr>
          <w:p w:rsidR="008C7379" w:rsidRPr="0074786C" w:rsidRDefault="008C7379" w:rsidP="008C7379">
            <w:pPr>
              <w:spacing w:line="252" w:lineRule="auto"/>
              <w:jc w:val="center"/>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4</w:t>
            </w:r>
          </w:p>
        </w:tc>
        <w:tc>
          <w:tcPr>
            <w:tcW w:w="709" w:type="dxa"/>
            <w:shd w:val="clear" w:color="auto" w:fill="DBE5F1" w:themeFill="accent1" w:themeFillTint="33"/>
          </w:tcPr>
          <w:p w:rsidR="008C7379" w:rsidRPr="0074786C" w:rsidRDefault="008C7379" w:rsidP="008C7379">
            <w:pPr>
              <w:spacing w:line="252" w:lineRule="auto"/>
              <w:jc w:val="center"/>
              <w:cnfStyle w:val="010000000000" w:firstRow="0" w:lastRow="1" w:firstColumn="0" w:lastColumn="0" w:oddVBand="0" w:evenVBand="0" w:oddHBand="0" w:evenHBand="0" w:firstRowFirstColumn="0" w:firstRowLastColumn="0" w:lastRowFirstColumn="0" w:lastRowLastColumn="0"/>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w:t>
            </w:r>
          </w:p>
        </w:tc>
        <w:tc>
          <w:tcPr>
            <w:cnfStyle w:val="000100000000" w:firstRow="0" w:lastRow="0" w:firstColumn="0" w:lastColumn="1" w:oddVBand="0" w:evenVBand="0" w:oddHBand="0" w:evenHBand="0" w:firstRowFirstColumn="0" w:firstRowLastColumn="0" w:lastRowFirstColumn="0" w:lastRowLastColumn="0"/>
            <w:tcW w:w="1134" w:type="dxa"/>
            <w:shd w:val="clear" w:color="auto" w:fill="DBE5F1" w:themeFill="accent1" w:themeFillTint="33"/>
          </w:tcPr>
          <w:p w:rsidR="008C7379" w:rsidRPr="0074786C" w:rsidRDefault="008C7379" w:rsidP="008C7379">
            <w:pPr>
              <w:spacing w:line="252" w:lineRule="auto"/>
              <w:jc w:val="center"/>
              <w:rPr>
                <w:rFonts w:ascii="Book Antiqua" w:eastAsia="Times New Roman" w:hAnsi="Book Antiqua" w:cs="Times New Roman"/>
                <w:color w:val="215868" w:themeColor="accent5" w:themeShade="80"/>
                <w:sz w:val="18"/>
                <w:szCs w:val="18"/>
              </w:rPr>
            </w:pPr>
            <w:r w:rsidRPr="0074786C">
              <w:rPr>
                <w:rFonts w:ascii="Book Antiqua" w:eastAsia="Times New Roman" w:hAnsi="Book Antiqua" w:cs="Times New Roman"/>
                <w:color w:val="215868" w:themeColor="accent5" w:themeShade="80"/>
                <w:sz w:val="18"/>
                <w:szCs w:val="18"/>
              </w:rPr>
              <w:t>2</w:t>
            </w:r>
          </w:p>
        </w:tc>
      </w:tr>
    </w:tbl>
    <w:p w:rsidR="00925E8B" w:rsidRPr="00BD6303" w:rsidRDefault="00925E8B" w:rsidP="00BE78F6">
      <w:pPr>
        <w:pStyle w:val="2015"/>
        <w:numPr>
          <w:ilvl w:val="0"/>
          <w:numId w:val="21"/>
        </w:numPr>
        <w:rPr>
          <w:rFonts w:ascii="Book Antiqua" w:hAnsi="Book Antiqua"/>
          <w:sz w:val="24"/>
          <w:lang w:bidi="en-US"/>
        </w:rPr>
      </w:pPr>
      <w:bookmarkStart w:id="32" w:name="_Toc440439381"/>
      <w:r w:rsidRPr="00BD6303">
        <w:rPr>
          <w:rFonts w:ascii="Book Antiqua" w:hAnsi="Book Antiqua"/>
          <w:sz w:val="24"/>
          <w:lang w:bidi="en-US"/>
        </w:rPr>
        <w:t>МАТЕРІАЛЬНО-ТЕХНІЧНЕ ЗАБЕЗПЕЧЕННЯ</w:t>
      </w:r>
      <w:bookmarkEnd w:id="31"/>
      <w:r w:rsidRPr="00BD6303">
        <w:rPr>
          <w:rFonts w:ascii="Book Antiqua" w:hAnsi="Book Antiqua"/>
          <w:sz w:val="24"/>
          <w:lang w:bidi="en-US"/>
        </w:rPr>
        <w:t xml:space="preserve"> БІБЛІОТЕК</w:t>
      </w:r>
      <w:bookmarkEnd w:id="32"/>
    </w:p>
    <w:p w:rsidR="003914E0" w:rsidRDefault="003914E0" w:rsidP="003914E0">
      <w:pPr>
        <w:spacing w:before="0" w:after="0" w:line="240" w:lineRule="auto"/>
        <w:jc w:val="both"/>
        <w:rPr>
          <w:rFonts w:ascii="Times New Roman" w:eastAsia="Times New Roman" w:hAnsi="Times New Roman" w:cs="Times New Roman"/>
          <w:sz w:val="24"/>
          <w:szCs w:val="24"/>
          <w:lang w:eastAsia="ru-RU"/>
        </w:rPr>
      </w:pPr>
    </w:p>
    <w:p w:rsidR="003914E0" w:rsidRDefault="003914E0" w:rsidP="003914E0">
      <w:pPr>
        <w:spacing w:before="0" w:after="0" w:line="240" w:lineRule="auto"/>
        <w:jc w:val="both"/>
        <w:rPr>
          <w:rFonts w:ascii="Times New Roman" w:eastAsia="Times New Roman" w:hAnsi="Times New Roman" w:cs="Times New Roman"/>
          <w:sz w:val="24"/>
          <w:szCs w:val="24"/>
          <w:lang w:eastAsia="ru-RU"/>
        </w:rPr>
      </w:pPr>
    </w:p>
    <w:p w:rsidR="00925E8B" w:rsidRDefault="00925E8B" w:rsidP="003914E0">
      <w:pPr>
        <w:spacing w:before="0" w:after="0" w:line="240" w:lineRule="auto"/>
        <w:ind w:firstLine="708"/>
        <w:jc w:val="both"/>
        <w:rPr>
          <w:rFonts w:ascii="Times New Roman" w:eastAsia="Times New Roman" w:hAnsi="Times New Roman" w:cs="Times New Roman"/>
          <w:sz w:val="24"/>
          <w:szCs w:val="24"/>
          <w:lang w:eastAsia="ru-RU"/>
        </w:rPr>
      </w:pPr>
    </w:p>
    <w:p w:rsidR="003914E0" w:rsidRPr="0002634B" w:rsidRDefault="003914E0" w:rsidP="0002634B">
      <w:pPr>
        <w:spacing w:before="0" w:after="0" w:line="240" w:lineRule="auto"/>
        <w:ind w:firstLine="708"/>
        <w:jc w:val="both"/>
        <w:rPr>
          <w:rFonts w:ascii="Book Antiqua" w:eastAsia="Times New Roman" w:hAnsi="Book Antiqua" w:cs="Times New Roman"/>
          <w:sz w:val="24"/>
          <w:szCs w:val="24"/>
          <w:lang w:eastAsia="ru-RU"/>
        </w:rPr>
      </w:pPr>
      <w:r w:rsidRPr="0002634B">
        <w:rPr>
          <w:rFonts w:ascii="Book Antiqua" w:eastAsia="Times New Roman" w:hAnsi="Book Antiqua" w:cs="Times New Roman"/>
          <w:sz w:val="24"/>
          <w:szCs w:val="24"/>
          <w:lang w:eastAsia="ru-RU"/>
        </w:rPr>
        <w:t>Матеріально-технічна база  бібліотек району знаходиться у задовільному стані. В усіх бібліотеках проведено капітальні (СКЗК «</w:t>
      </w:r>
      <w:proofErr w:type="spellStart"/>
      <w:r w:rsidRPr="0002634B">
        <w:rPr>
          <w:rFonts w:ascii="Book Antiqua" w:eastAsia="Times New Roman" w:hAnsi="Book Antiqua" w:cs="Times New Roman"/>
          <w:sz w:val="24"/>
          <w:szCs w:val="24"/>
          <w:lang w:eastAsia="ru-RU"/>
        </w:rPr>
        <w:t>Новопавлівська</w:t>
      </w:r>
      <w:proofErr w:type="spellEnd"/>
      <w:r w:rsidRPr="0002634B">
        <w:rPr>
          <w:rFonts w:ascii="Book Antiqua" w:eastAsia="Times New Roman" w:hAnsi="Book Antiqua" w:cs="Times New Roman"/>
          <w:sz w:val="24"/>
          <w:szCs w:val="24"/>
          <w:lang w:eastAsia="ru-RU"/>
        </w:rPr>
        <w:t xml:space="preserve"> бібліотека №1», СКЗК «</w:t>
      </w:r>
      <w:proofErr w:type="spellStart"/>
      <w:r w:rsidRPr="0002634B">
        <w:rPr>
          <w:rFonts w:ascii="Book Antiqua" w:eastAsia="Times New Roman" w:hAnsi="Book Antiqua" w:cs="Times New Roman"/>
          <w:sz w:val="24"/>
          <w:szCs w:val="24"/>
          <w:lang w:eastAsia="ru-RU"/>
        </w:rPr>
        <w:t>Новопавлівська</w:t>
      </w:r>
      <w:proofErr w:type="spellEnd"/>
      <w:r w:rsidRPr="0002634B">
        <w:rPr>
          <w:rFonts w:ascii="Book Antiqua" w:eastAsia="Times New Roman" w:hAnsi="Book Antiqua" w:cs="Times New Roman"/>
          <w:sz w:val="24"/>
          <w:szCs w:val="24"/>
          <w:lang w:eastAsia="ru-RU"/>
        </w:rPr>
        <w:t xml:space="preserve"> бібліотек</w:t>
      </w:r>
      <w:r w:rsidR="00765EAA">
        <w:rPr>
          <w:rFonts w:ascii="Book Antiqua" w:eastAsia="Times New Roman" w:hAnsi="Book Antiqua" w:cs="Times New Roman"/>
          <w:sz w:val="24"/>
          <w:szCs w:val="24"/>
          <w:lang w:eastAsia="ru-RU"/>
        </w:rPr>
        <w:t>а №2»</w:t>
      </w:r>
      <w:r w:rsidRPr="0002634B">
        <w:rPr>
          <w:rFonts w:ascii="Book Antiqua" w:eastAsia="Times New Roman" w:hAnsi="Book Antiqua" w:cs="Times New Roman"/>
          <w:sz w:val="24"/>
          <w:szCs w:val="24"/>
          <w:lang w:eastAsia="ru-RU"/>
        </w:rPr>
        <w:t>, СКЗК «</w:t>
      </w:r>
      <w:proofErr w:type="spellStart"/>
      <w:r w:rsidRPr="0002634B">
        <w:rPr>
          <w:rFonts w:ascii="Book Antiqua" w:eastAsia="Times New Roman" w:hAnsi="Book Antiqua" w:cs="Times New Roman"/>
          <w:sz w:val="24"/>
          <w:szCs w:val="24"/>
          <w:lang w:eastAsia="ru-RU"/>
        </w:rPr>
        <w:t>Богданівська</w:t>
      </w:r>
      <w:proofErr w:type="spellEnd"/>
      <w:r w:rsidRPr="0002634B">
        <w:rPr>
          <w:rFonts w:ascii="Book Antiqua" w:eastAsia="Times New Roman" w:hAnsi="Book Antiqua" w:cs="Times New Roman"/>
          <w:sz w:val="24"/>
          <w:szCs w:val="24"/>
          <w:lang w:eastAsia="ru-RU"/>
        </w:rPr>
        <w:t xml:space="preserve"> бібліотека») та косметичні ремонтні ремонти. Ремонти проведено за бюджетні кошти, згідно програм та за кошти спонсорів.</w:t>
      </w:r>
    </w:p>
    <w:p w:rsidR="003914E0" w:rsidRPr="0002634B" w:rsidRDefault="003914E0" w:rsidP="0002634B">
      <w:pPr>
        <w:spacing w:before="0" w:after="0" w:line="240" w:lineRule="auto"/>
        <w:jc w:val="both"/>
        <w:rPr>
          <w:rFonts w:ascii="Book Antiqua" w:eastAsia="Times New Roman" w:hAnsi="Book Antiqua" w:cs="Times New Roman"/>
          <w:sz w:val="24"/>
          <w:szCs w:val="24"/>
          <w:lang w:eastAsia="ru-RU"/>
        </w:rPr>
      </w:pPr>
      <w:r w:rsidRPr="0002634B">
        <w:rPr>
          <w:rFonts w:ascii="Book Antiqua" w:eastAsia="Times New Roman" w:hAnsi="Book Antiqua" w:cs="Times New Roman"/>
          <w:sz w:val="24"/>
          <w:szCs w:val="24"/>
          <w:lang w:eastAsia="ru-RU"/>
        </w:rPr>
        <w:t xml:space="preserve">З 18 публічних бібліотек не опалюється 9. Всі бібліотеки освітлюються. </w:t>
      </w:r>
    </w:p>
    <w:tbl>
      <w:tblPr>
        <w:tblStyle w:val="13"/>
        <w:tblpPr w:leftFromText="180" w:rightFromText="180" w:vertAnchor="page" w:horzAnchor="margin" w:tblpY="8247"/>
        <w:tblW w:w="9311" w:type="dxa"/>
        <w:shd w:val="clear" w:color="auto" w:fill="DBE5F1" w:themeFill="accent1" w:themeFillTint="33"/>
        <w:tblLayout w:type="fixed"/>
        <w:tblLook w:val="04A0" w:firstRow="1" w:lastRow="0" w:firstColumn="1" w:lastColumn="0" w:noHBand="0" w:noVBand="1"/>
      </w:tblPr>
      <w:tblGrid>
        <w:gridCol w:w="440"/>
        <w:gridCol w:w="444"/>
        <w:gridCol w:w="444"/>
        <w:gridCol w:w="445"/>
        <w:gridCol w:w="649"/>
        <w:gridCol w:w="444"/>
        <w:gridCol w:w="436"/>
        <w:gridCol w:w="431"/>
        <w:gridCol w:w="431"/>
        <w:gridCol w:w="431"/>
        <w:gridCol w:w="432"/>
        <w:gridCol w:w="431"/>
        <w:gridCol w:w="431"/>
        <w:gridCol w:w="431"/>
        <w:gridCol w:w="432"/>
        <w:gridCol w:w="431"/>
        <w:gridCol w:w="431"/>
        <w:gridCol w:w="431"/>
        <w:gridCol w:w="380"/>
        <w:gridCol w:w="443"/>
        <w:gridCol w:w="443"/>
      </w:tblGrid>
      <w:tr w:rsidR="004265D3" w:rsidRPr="0074786C" w:rsidTr="00E34C50">
        <w:trPr>
          <w:cnfStyle w:val="100000000000" w:firstRow="1" w:lastRow="0" w:firstColumn="0" w:lastColumn="0" w:oddVBand="0" w:evenVBand="0" w:oddHBand="0" w:evenHBand="0" w:firstRowFirstColumn="0" w:firstRowLastColumn="0" w:lastRowFirstColumn="0" w:lastRowLastColumn="0"/>
          <w:trHeight w:val="799"/>
        </w:trPr>
        <w:tc>
          <w:tcPr>
            <w:cnfStyle w:val="001000000000" w:firstRow="0" w:lastRow="0" w:firstColumn="1" w:lastColumn="0" w:oddVBand="0" w:evenVBand="0" w:oddHBand="0" w:evenHBand="0" w:firstRowFirstColumn="0" w:firstRowLastColumn="0" w:lastRowFirstColumn="0" w:lastRowLastColumn="0"/>
            <w:tcW w:w="440" w:type="dxa"/>
            <w:vMerge w:val="restart"/>
            <w:shd w:val="clear" w:color="auto" w:fill="DBE5F1" w:themeFill="accent1" w:themeFillTint="33"/>
            <w:textDirection w:val="btLr"/>
          </w:tcPr>
          <w:p w:rsidR="00E34C50" w:rsidRPr="0074786C" w:rsidRDefault="00E34C50" w:rsidP="00E34C50">
            <w:pPr>
              <w:tabs>
                <w:tab w:val="left" w:pos="0"/>
              </w:tabs>
              <w:ind w:right="113"/>
              <w:jc w:val="center"/>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Кількість  ПК</w:t>
            </w:r>
          </w:p>
          <w:p w:rsidR="00E34C50" w:rsidRPr="0074786C" w:rsidRDefault="00E34C50" w:rsidP="00E34C50">
            <w:pPr>
              <w:tabs>
                <w:tab w:val="left" w:pos="0"/>
              </w:tabs>
              <w:ind w:right="113"/>
              <w:jc w:val="center"/>
              <w:rPr>
                <w:rFonts w:ascii="Book Antiqua" w:eastAsia="Calibri" w:hAnsi="Book Antiqua" w:cs="Times New Roman"/>
                <w:color w:val="215868" w:themeColor="accent5" w:themeShade="80"/>
                <w:sz w:val="18"/>
                <w:szCs w:val="18"/>
                <w:lang w:bidi="en-US"/>
              </w:rPr>
            </w:pPr>
          </w:p>
        </w:tc>
        <w:tc>
          <w:tcPr>
            <w:tcW w:w="444" w:type="dxa"/>
            <w:vMerge w:val="restart"/>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 xml:space="preserve">Придбано у </w:t>
            </w:r>
            <w:r>
              <w:rPr>
                <w:rFonts w:ascii="Book Antiqua" w:eastAsia="Calibri" w:hAnsi="Book Antiqua" w:cs="Times New Roman"/>
                <w:color w:val="215868" w:themeColor="accent5" w:themeShade="80"/>
                <w:sz w:val="18"/>
                <w:szCs w:val="18"/>
                <w:lang w:bidi="en-US"/>
              </w:rPr>
              <w:t>2015</w:t>
            </w:r>
            <w:r w:rsidRPr="0074786C">
              <w:rPr>
                <w:rFonts w:ascii="Book Antiqua" w:eastAsia="Calibri" w:hAnsi="Book Antiqua" w:cs="Times New Roman"/>
                <w:color w:val="215868" w:themeColor="accent5" w:themeShade="80"/>
                <w:sz w:val="18"/>
                <w:szCs w:val="18"/>
                <w:lang w:bidi="en-US"/>
              </w:rPr>
              <w:t xml:space="preserve"> році</w:t>
            </w:r>
          </w:p>
        </w:tc>
        <w:tc>
          <w:tcPr>
            <w:tcW w:w="889" w:type="dxa"/>
            <w:gridSpan w:val="2"/>
            <w:shd w:val="clear" w:color="auto" w:fill="DBE5F1" w:themeFill="accent1" w:themeFillTint="33"/>
          </w:tcPr>
          <w:p w:rsidR="00E34C50" w:rsidRPr="0074786C" w:rsidRDefault="00E34C50" w:rsidP="00E34C50">
            <w:pPr>
              <w:tabs>
                <w:tab w:val="left" w:pos="0"/>
              </w:tabs>
              <w:spacing w:line="252" w:lineRule="auto"/>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У т. ч.</w:t>
            </w:r>
          </w:p>
        </w:tc>
        <w:tc>
          <w:tcPr>
            <w:tcW w:w="649" w:type="dxa"/>
            <w:vMerge w:val="restart"/>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Кількість  комп’ютерів що мають доступ до Інтернет</w:t>
            </w:r>
          </w:p>
        </w:tc>
        <w:tc>
          <w:tcPr>
            <w:tcW w:w="444" w:type="dxa"/>
            <w:vMerge w:val="restart"/>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 xml:space="preserve">  Ел. пошта</w:t>
            </w:r>
          </w:p>
        </w:tc>
        <w:tc>
          <w:tcPr>
            <w:tcW w:w="436" w:type="dxa"/>
            <w:vMerge w:val="restart"/>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Кількість електронних адрес</w:t>
            </w:r>
          </w:p>
        </w:tc>
        <w:tc>
          <w:tcPr>
            <w:tcW w:w="431" w:type="dxa"/>
            <w:vMerge w:val="restart"/>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Факси</w:t>
            </w:r>
          </w:p>
        </w:tc>
        <w:tc>
          <w:tcPr>
            <w:tcW w:w="431" w:type="dxa"/>
            <w:vMerge w:val="restart"/>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Придбано у 2015 році</w:t>
            </w:r>
          </w:p>
        </w:tc>
        <w:tc>
          <w:tcPr>
            <w:tcW w:w="431" w:type="dxa"/>
            <w:vMerge w:val="restart"/>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Копіювально-розмножувальна техніка</w:t>
            </w:r>
          </w:p>
        </w:tc>
        <w:tc>
          <w:tcPr>
            <w:tcW w:w="432" w:type="dxa"/>
            <w:vMerge w:val="restart"/>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Придбано у 2015</w:t>
            </w:r>
          </w:p>
        </w:tc>
        <w:tc>
          <w:tcPr>
            <w:tcW w:w="431" w:type="dxa"/>
            <w:vMerge w:val="restart"/>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Мультимедійне обладнання</w:t>
            </w:r>
          </w:p>
        </w:tc>
        <w:tc>
          <w:tcPr>
            <w:tcW w:w="431" w:type="dxa"/>
            <w:vMerge w:val="restart"/>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Придбано у 2015 році</w:t>
            </w:r>
          </w:p>
        </w:tc>
        <w:tc>
          <w:tcPr>
            <w:tcW w:w="431" w:type="dxa"/>
            <w:vMerge w:val="restart"/>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Калькулятори</w:t>
            </w:r>
          </w:p>
        </w:tc>
        <w:tc>
          <w:tcPr>
            <w:tcW w:w="432" w:type="dxa"/>
            <w:vMerge w:val="restart"/>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Придбано у 2015</w:t>
            </w:r>
          </w:p>
        </w:tc>
        <w:tc>
          <w:tcPr>
            <w:tcW w:w="431" w:type="dxa"/>
            <w:vMerge w:val="restart"/>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Відеотехніка</w:t>
            </w:r>
          </w:p>
        </w:tc>
        <w:tc>
          <w:tcPr>
            <w:tcW w:w="431" w:type="dxa"/>
            <w:vMerge w:val="restart"/>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Придбано у 2015</w:t>
            </w:r>
          </w:p>
        </w:tc>
        <w:tc>
          <w:tcPr>
            <w:tcW w:w="431" w:type="dxa"/>
            <w:vMerge w:val="restart"/>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Аудіотехніка</w:t>
            </w:r>
          </w:p>
        </w:tc>
        <w:tc>
          <w:tcPr>
            <w:tcW w:w="380" w:type="dxa"/>
            <w:vMerge w:val="restart"/>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ТВ</w:t>
            </w:r>
          </w:p>
        </w:tc>
        <w:tc>
          <w:tcPr>
            <w:tcW w:w="443" w:type="dxa"/>
            <w:vMerge w:val="restart"/>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Придбано у 2015</w:t>
            </w:r>
          </w:p>
        </w:tc>
        <w:tc>
          <w:tcPr>
            <w:tcW w:w="443" w:type="dxa"/>
            <w:vMerge w:val="restart"/>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100000000000" w:firstRow="1"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Автотранспортні засоби</w:t>
            </w:r>
          </w:p>
        </w:tc>
      </w:tr>
      <w:tr w:rsidR="004265D3" w:rsidRPr="0074786C" w:rsidTr="00E34C50">
        <w:trPr>
          <w:cnfStyle w:val="000000100000" w:firstRow="0" w:lastRow="0" w:firstColumn="0" w:lastColumn="0" w:oddVBand="0" w:evenVBand="0" w:oddHBand="1" w:evenHBand="0" w:firstRowFirstColumn="0" w:firstRowLastColumn="0" w:lastRowFirstColumn="0" w:lastRowLastColumn="0"/>
          <w:trHeight w:val="2357"/>
        </w:trPr>
        <w:tc>
          <w:tcPr>
            <w:cnfStyle w:val="001000000000" w:firstRow="0" w:lastRow="0" w:firstColumn="1" w:lastColumn="0" w:oddVBand="0" w:evenVBand="0" w:oddHBand="0" w:evenHBand="0" w:firstRowFirstColumn="0" w:firstRowLastColumn="0" w:lastRowFirstColumn="0" w:lastRowLastColumn="0"/>
            <w:tcW w:w="440"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rPr>
                <w:rFonts w:ascii="Book Antiqua" w:eastAsia="Calibri" w:hAnsi="Book Antiqua" w:cs="Times New Roman"/>
                <w:color w:val="215868" w:themeColor="accent5" w:themeShade="80"/>
                <w:sz w:val="18"/>
                <w:szCs w:val="18"/>
                <w:lang w:bidi="en-US"/>
              </w:rPr>
            </w:pPr>
          </w:p>
        </w:tc>
        <w:tc>
          <w:tcPr>
            <w:tcW w:w="444"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c>
          <w:tcPr>
            <w:tcW w:w="444" w:type="dxa"/>
            <w:shd w:val="clear" w:color="auto" w:fill="DBE5F1" w:themeFill="accent1" w:themeFillTint="33"/>
            <w:textDirection w:val="btLr"/>
          </w:tcPr>
          <w:p w:rsidR="00E34C50" w:rsidRPr="0074786C" w:rsidRDefault="00E34C50" w:rsidP="00E34C50">
            <w:pPr>
              <w:tabs>
                <w:tab w:val="left" w:pos="0"/>
              </w:tabs>
              <w:spacing w:line="252" w:lineRule="auto"/>
              <w:ind w:left="113"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АРМ для використання</w:t>
            </w:r>
          </w:p>
        </w:tc>
        <w:tc>
          <w:tcPr>
            <w:tcW w:w="445" w:type="dxa"/>
            <w:shd w:val="clear" w:color="auto" w:fill="DBE5F1" w:themeFill="accent1" w:themeFillTint="33"/>
            <w:textDirection w:val="btLr"/>
          </w:tcPr>
          <w:p w:rsidR="00E34C50" w:rsidRPr="0074786C" w:rsidRDefault="00E34C50" w:rsidP="00E34C50">
            <w:pPr>
              <w:tabs>
                <w:tab w:val="left" w:pos="0"/>
              </w:tabs>
              <w:spacing w:line="252" w:lineRule="auto"/>
              <w:ind w:left="113"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Інтернет для користувачів</w:t>
            </w:r>
          </w:p>
        </w:tc>
        <w:tc>
          <w:tcPr>
            <w:tcW w:w="649"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c>
          <w:tcPr>
            <w:tcW w:w="444"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c>
          <w:tcPr>
            <w:tcW w:w="436"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c>
          <w:tcPr>
            <w:tcW w:w="431"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c>
          <w:tcPr>
            <w:tcW w:w="431"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c>
          <w:tcPr>
            <w:tcW w:w="431"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c>
          <w:tcPr>
            <w:tcW w:w="432"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c>
          <w:tcPr>
            <w:tcW w:w="431"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c>
          <w:tcPr>
            <w:tcW w:w="431"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c>
          <w:tcPr>
            <w:tcW w:w="431"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c>
          <w:tcPr>
            <w:tcW w:w="432"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c>
          <w:tcPr>
            <w:tcW w:w="431"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c>
          <w:tcPr>
            <w:tcW w:w="431"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c>
          <w:tcPr>
            <w:tcW w:w="431"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c>
          <w:tcPr>
            <w:tcW w:w="380"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c>
          <w:tcPr>
            <w:tcW w:w="443"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c>
          <w:tcPr>
            <w:tcW w:w="443" w:type="dxa"/>
            <w:vMerge/>
            <w:shd w:val="clear" w:color="auto" w:fill="DBE5F1" w:themeFill="accent1" w:themeFillTint="33"/>
            <w:textDirection w:val="btLr"/>
          </w:tcPr>
          <w:p w:rsidR="00E34C50" w:rsidRPr="0074786C" w:rsidRDefault="00E34C50" w:rsidP="00E34C50">
            <w:pPr>
              <w:tabs>
                <w:tab w:val="left" w:pos="0"/>
              </w:tabs>
              <w:spacing w:line="252" w:lineRule="auto"/>
              <w:ind w:right="113"/>
              <w:jc w:val="center"/>
              <w:cnfStyle w:val="000000100000" w:firstRow="0" w:lastRow="0" w:firstColumn="0" w:lastColumn="0" w:oddVBand="0" w:evenVBand="0" w:oddHBand="1"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r>
      <w:tr w:rsidR="004265D3" w:rsidRPr="0074786C" w:rsidTr="00E34C50">
        <w:trPr>
          <w:trHeight w:val="780"/>
        </w:trPr>
        <w:tc>
          <w:tcPr>
            <w:cnfStyle w:val="001000000000" w:firstRow="0" w:lastRow="0" w:firstColumn="1" w:lastColumn="0" w:oddVBand="0" w:evenVBand="0" w:oddHBand="0" w:evenHBand="0" w:firstRowFirstColumn="0" w:firstRowLastColumn="0" w:lastRowFirstColumn="0" w:lastRowLastColumn="0"/>
            <w:tcW w:w="440" w:type="dxa"/>
            <w:shd w:val="clear" w:color="auto" w:fill="DBE5F1" w:themeFill="accent1" w:themeFillTint="33"/>
          </w:tcPr>
          <w:p w:rsidR="00E34C50" w:rsidRPr="0074786C" w:rsidRDefault="00E34C50" w:rsidP="00E34C50">
            <w:pPr>
              <w:tabs>
                <w:tab w:val="left" w:pos="0"/>
              </w:tabs>
              <w:spacing w:line="252" w:lineRule="auto"/>
              <w:jc w:val="center"/>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20</w:t>
            </w:r>
          </w:p>
        </w:tc>
        <w:tc>
          <w:tcPr>
            <w:tcW w:w="444"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2</w:t>
            </w:r>
          </w:p>
        </w:tc>
        <w:tc>
          <w:tcPr>
            <w:tcW w:w="444"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15</w:t>
            </w:r>
          </w:p>
        </w:tc>
        <w:tc>
          <w:tcPr>
            <w:tcW w:w="445"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14</w:t>
            </w:r>
          </w:p>
        </w:tc>
        <w:tc>
          <w:tcPr>
            <w:tcW w:w="649"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18</w:t>
            </w:r>
          </w:p>
        </w:tc>
        <w:tc>
          <w:tcPr>
            <w:tcW w:w="444"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6</w:t>
            </w:r>
          </w:p>
        </w:tc>
        <w:tc>
          <w:tcPr>
            <w:tcW w:w="436"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18</w:t>
            </w:r>
          </w:p>
        </w:tc>
        <w:tc>
          <w:tcPr>
            <w:tcW w:w="431"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w:t>
            </w:r>
          </w:p>
        </w:tc>
        <w:tc>
          <w:tcPr>
            <w:tcW w:w="431"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w:t>
            </w:r>
          </w:p>
        </w:tc>
        <w:tc>
          <w:tcPr>
            <w:tcW w:w="431"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10</w:t>
            </w:r>
          </w:p>
        </w:tc>
        <w:tc>
          <w:tcPr>
            <w:tcW w:w="432"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p>
        </w:tc>
        <w:tc>
          <w:tcPr>
            <w:tcW w:w="431"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w:t>
            </w:r>
          </w:p>
        </w:tc>
        <w:tc>
          <w:tcPr>
            <w:tcW w:w="431"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w:t>
            </w:r>
          </w:p>
        </w:tc>
        <w:tc>
          <w:tcPr>
            <w:tcW w:w="431"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14</w:t>
            </w:r>
          </w:p>
        </w:tc>
        <w:tc>
          <w:tcPr>
            <w:tcW w:w="432"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w:t>
            </w:r>
          </w:p>
        </w:tc>
        <w:tc>
          <w:tcPr>
            <w:tcW w:w="431"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w:t>
            </w:r>
          </w:p>
        </w:tc>
        <w:tc>
          <w:tcPr>
            <w:tcW w:w="431"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w:t>
            </w:r>
          </w:p>
        </w:tc>
        <w:tc>
          <w:tcPr>
            <w:tcW w:w="431"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7</w:t>
            </w:r>
          </w:p>
        </w:tc>
        <w:tc>
          <w:tcPr>
            <w:tcW w:w="380"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1</w:t>
            </w:r>
          </w:p>
        </w:tc>
        <w:tc>
          <w:tcPr>
            <w:tcW w:w="443"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w:t>
            </w:r>
          </w:p>
        </w:tc>
        <w:tc>
          <w:tcPr>
            <w:tcW w:w="443" w:type="dxa"/>
            <w:shd w:val="clear" w:color="auto" w:fill="DBE5F1" w:themeFill="accent1" w:themeFillTint="33"/>
          </w:tcPr>
          <w:p w:rsidR="00E34C50" w:rsidRPr="0074786C" w:rsidRDefault="00E34C50" w:rsidP="00E34C50">
            <w:pPr>
              <w:tabs>
                <w:tab w:val="left" w:pos="0"/>
              </w:tabs>
              <w:spacing w:line="252" w:lineRule="auto"/>
              <w:jc w:val="center"/>
              <w:cnfStyle w:val="000000000000" w:firstRow="0" w:lastRow="0" w:firstColumn="0" w:lastColumn="0" w:oddVBand="0" w:evenVBand="0" w:oddHBand="0" w:evenHBand="0" w:firstRowFirstColumn="0" w:firstRowLastColumn="0" w:lastRowFirstColumn="0" w:lastRowLastColumn="0"/>
              <w:rPr>
                <w:rFonts w:ascii="Book Antiqua" w:eastAsia="Calibri" w:hAnsi="Book Antiqua" w:cs="Times New Roman"/>
                <w:color w:val="215868" w:themeColor="accent5" w:themeShade="80"/>
                <w:sz w:val="18"/>
                <w:szCs w:val="18"/>
                <w:lang w:bidi="en-US"/>
              </w:rPr>
            </w:pPr>
            <w:r w:rsidRPr="0074786C">
              <w:rPr>
                <w:rFonts w:ascii="Book Antiqua" w:eastAsia="Calibri" w:hAnsi="Book Antiqua" w:cs="Times New Roman"/>
                <w:color w:val="215868" w:themeColor="accent5" w:themeShade="80"/>
                <w:sz w:val="18"/>
                <w:szCs w:val="18"/>
                <w:lang w:bidi="en-US"/>
              </w:rPr>
              <w:t>-</w:t>
            </w:r>
          </w:p>
        </w:tc>
      </w:tr>
    </w:tbl>
    <w:p w:rsidR="003914E0" w:rsidRPr="0002634B" w:rsidRDefault="003914E0" w:rsidP="00765EAA">
      <w:pPr>
        <w:spacing w:before="0" w:after="0" w:line="240" w:lineRule="auto"/>
        <w:ind w:firstLine="708"/>
        <w:jc w:val="both"/>
        <w:rPr>
          <w:rFonts w:ascii="Book Antiqua" w:eastAsia="Times New Roman" w:hAnsi="Book Antiqua" w:cs="Times New Roman"/>
          <w:sz w:val="24"/>
          <w:szCs w:val="24"/>
          <w:lang w:eastAsia="ru-RU"/>
        </w:rPr>
      </w:pPr>
      <w:r w:rsidRPr="0002634B">
        <w:rPr>
          <w:rFonts w:ascii="Book Antiqua" w:eastAsia="Times New Roman" w:hAnsi="Book Antiqua" w:cs="Times New Roman"/>
          <w:sz w:val="24"/>
          <w:szCs w:val="24"/>
          <w:lang w:eastAsia="ru-RU"/>
        </w:rPr>
        <w:t>Протягом останніх трьох років проводиться поступове оновлення меблів в бібліотеках. Межівська районна бібліотека (столи, стільці, виставкові стелажі, сучасні стенди), Межівська районна бібліотека для дітей (столи, стільці, виставкові стелажі, плазмовий телевізор), СКЗК «Слов’янська бібліотека» (повна заміна меблів та бібліотечного обладнання згідно програми), СКЗК «</w:t>
      </w:r>
      <w:proofErr w:type="spellStart"/>
      <w:r w:rsidRPr="0002634B">
        <w:rPr>
          <w:rFonts w:ascii="Book Antiqua" w:eastAsia="Times New Roman" w:hAnsi="Book Antiqua" w:cs="Times New Roman"/>
          <w:sz w:val="24"/>
          <w:szCs w:val="24"/>
          <w:lang w:eastAsia="ru-RU"/>
        </w:rPr>
        <w:t>Новопавлівська</w:t>
      </w:r>
      <w:proofErr w:type="spellEnd"/>
      <w:r w:rsidRPr="0002634B">
        <w:rPr>
          <w:rFonts w:ascii="Book Antiqua" w:eastAsia="Times New Roman" w:hAnsi="Book Antiqua" w:cs="Times New Roman"/>
          <w:sz w:val="24"/>
          <w:szCs w:val="24"/>
          <w:lang w:eastAsia="ru-RU"/>
        </w:rPr>
        <w:t xml:space="preserve"> бібліотека  №1» (замінено вікна, двері, придбано столи), СКЗК «</w:t>
      </w:r>
      <w:proofErr w:type="spellStart"/>
      <w:r w:rsidRPr="0002634B">
        <w:rPr>
          <w:rFonts w:ascii="Book Antiqua" w:eastAsia="Times New Roman" w:hAnsi="Book Antiqua" w:cs="Times New Roman"/>
          <w:sz w:val="24"/>
          <w:szCs w:val="24"/>
          <w:lang w:eastAsia="ru-RU"/>
        </w:rPr>
        <w:t>Новопавлівська</w:t>
      </w:r>
      <w:proofErr w:type="spellEnd"/>
      <w:r w:rsidRPr="0002634B">
        <w:rPr>
          <w:rFonts w:ascii="Book Antiqua" w:eastAsia="Times New Roman" w:hAnsi="Book Antiqua" w:cs="Times New Roman"/>
          <w:sz w:val="24"/>
          <w:szCs w:val="24"/>
          <w:lang w:eastAsia="ru-RU"/>
        </w:rPr>
        <w:t xml:space="preserve"> бібліотека  №2» (придбано стільці), СКЗК «Іванівська бібліотека» (стільці, доріжки), СКЗК «</w:t>
      </w:r>
      <w:proofErr w:type="spellStart"/>
      <w:r w:rsidRPr="0002634B">
        <w:rPr>
          <w:rFonts w:ascii="Book Antiqua" w:eastAsia="Times New Roman" w:hAnsi="Book Antiqua" w:cs="Times New Roman"/>
          <w:sz w:val="24"/>
          <w:szCs w:val="24"/>
          <w:lang w:eastAsia="ru-RU"/>
        </w:rPr>
        <w:t>Райпільська</w:t>
      </w:r>
      <w:proofErr w:type="spellEnd"/>
      <w:r w:rsidRPr="0002634B">
        <w:rPr>
          <w:rFonts w:ascii="Book Antiqua" w:eastAsia="Times New Roman" w:hAnsi="Book Antiqua" w:cs="Times New Roman"/>
          <w:sz w:val="24"/>
          <w:szCs w:val="24"/>
          <w:lang w:eastAsia="ru-RU"/>
        </w:rPr>
        <w:t xml:space="preserve"> бібліотека», СКЗК «</w:t>
      </w:r>
      <w:proofErr w:type="spellStart"/>
      <w:r w:rsidRPr="0002634B">
        <w:rPr>
          <w:rFonts w:ascii="Book Antiqua" w:eastAsia="Times New Roman" w:hAnsi="Book Antiqua" w:cs="Times New Roman"/>
          <w:sz w:val="24"/>
          <w:szCs w:val="24"/>
          <w:lang w:eastAsia="ru-RU"/>
        </w:rPr>
        <w:t>Новопідгороднянська</w:t>
      </w:r>
      <w:proofErr w:type="spellEnd"/>
      <w:r w:rsidRPr="0002634B">
        <w:rPr>
          <w:rFonts w:ascii="Book Antiqua" w:eastAsia="Times New Roman" w:hAnsi="Book Antiqua" w:cs="Times New Roman"/>
          <w:sz w:val="24"/>
          <w:szCs w:val="24"/>
          <w:lang w:eastAsia="ru-RU"/>
        </w:rPr>
        <w:t xml:space="preserve"> бібліотека» (вікна), СКЗК «Антонівська бібліотека», СКЗК «</w:t>
      </w:r>
      <w:proofErr w:type="spellStart"/>
      <w:r w:rsidRPr="0002634B">
        <w:rPr>
          <w:rFonts w:ascii="Book Antiqua" w:eastAsia="Times New Roman" w:hAnsi="Book Antiqua" w:cs="Times New Roman"/>
          <w:sz w:val="24"/>
          <w:szCs w:val="24"/>
          <w:lang w:eastAsia="ru-RU"/>
        </w:rPr>
        <w:t>Богданівська</w:t>
      </w:r>
      <w:proofErr w:type="spellEnd"/>
      <w:r w:rsidRPr="0002634B">
        <w:rPr>
          <w:rFonts w:ascii="Book Antiqua" w:eastAsia="Times New Roman" w:hAnsi="Book Antiqua" w:cs="Times New Roman"/>
          <w:sz w:val="24"/>
          <w:szCs w:val="24"/>
          <w:lang w:eastAsia="ru-RU"/>
        </w:rPr>
        <w:t xml:space="preserve"> бібліотека», СКЗК «</w:t>
      </w:r>
      <w:proofErr w:type="spellStart"/>
      <w:r w:rsidRPr="0002634B">
        <w:rPr>
          <w:rFonts w:ascii="Book Antiqua" w:eastAsia="Times New Roman" w:hAnsi="Book Antiqua" w:cs="Times New Roman"/>
          <w:sz w:val="24"/>
          <w:szCs w:val="24"/>
          <w:lang w:eastAsia="ru-RU"/>
        </w:rPr>
        <w:t>Володимирівська</w:t>
      </w:r>
      <w:proofErr w:type="spellEnd"/>
      <w:r w:rsidRPr="0002634B">
        <w:rPr>
          <w:rFonts w:ascii="Book Antiqua" w:eastAsia="Times New Roman" w:hAnsi="Book Antiqua" w:cs="Times New Roman"/>
          <w:sz w:val="24"/>
          <w:szCs w:val="24"/>
          <w:lang w:eastAsia="ru-RU"/>
        </w:rPr>
        <w:t xml:space="preserve"> бібліотека», СКЗК «</w:t>
      </w:r>
      <w:proofErr w:type="spellStart"/>
      <w:r w:rsidRPr="0002634B">
        <w:rPr>
          <w:rFonts w:ascii="Book Antiqua" w:eastAsia="Times New Roman" w:hAnsi="Book Antiqua" w:cs="Times New Roman"/>
          <w:sz w:val="24"/>
          <w:szCs w:val="24"/>
          <w:lang w:eastAsia="ru-RU"/>
        </w:rPr>
        <w:t>Веселівська</w:t>
      </w:r>
      <w:proofErr w:type="spellEnd"/>
      <w:r w:rsidRPr="0002634B">
        <w:rPr>
          <w:rFonts w:ascii="Book Antiqua" w:eastAsia="Times New Roman" w:hAnsi="Book Antiqua" w:cs="Times New Roman"/>
          <w:sz w:val="24"/>
          <w:szCs w:val="24"/>
          <w:lang w:eastAsia="ru-RU"/>
        </w:rPr>
        <w:t xml:space="preserve"> бібліотека» (виставкові стелажі).</w:t>
      </w:r>
    </w:p>
    <w:p w:rsidR="003914E0" w:rsidRPr="003914E0" w:rsidRDefault="003914E0" w:rsidP="003914E0">
      <w:pPr>
        <w:spacing w:before="0" w:after="0" w:line="240" w:lineRule="auto"/>
        <w:ind w:firstLine="540"/>
        <w:jc w:val="both"/>
        <w:rPr>
          <w:rFonts w:ascii="Times New Roman" w:eastAsia="Times New Roman" w:hAnsi="Times New Roman" w:cs="Times New Roman"/>
          <w:sz w:val="24"/>
          <w:szCs w:val="24"/>
          <w:lang w:eastAsia="ru-RU"/>
        </w:rPr>
      </w:pPr>
    </w:p>
    <w:p w:rsidR="00F71B6F" w:rsidRPr="006C3B9F" w:rsidRDefault="00BD6303" w:rsidP="00BE78F6">
      <w:pPr>
        <w:pStyle w:val="a"/>
        <w:numPr>
          <w:ilvl w:val="0"/>
          <w:numId w:val="23"/>
        </w:numPr>
        <w:jc w:val="left"/>
        <w:rPr>
          <w:rFonts w:eastAsia="Calibri"/>
        </w:rPr>
      </w:pPr>
      <w:bookmarkStart w:id="33" w:name="_Toc346046537"/>
      <w:r w:rsidRPr="00F71B6F">
        <w:rPr>
          <w:rFonts w:ascii="Monotype Corsiva" w:eastAsia="Calibri" w:hAnsi="Monotype Corsiva"/>
          <w:sz w:val="28"/>
          <w:szCs w:val="28"/>
        </w:rPr>
        <w:lastRenderedPageBreak/>
        <w:t xml:space="preserve"> </w:t>
      </w:r>
      <w:bookmarkStart w:id="34" w:name="_Toc440439382"/>
      <w:r w:rsidR="00F71B6F" w:rsidRPr="006C3B9F">
        <w:rPr>
          <w:rFonts w:eastAsia="Calibri"/>
        </w:rPr>
        <w:t>ВИСНОВКИ. ПЛАНИ НА МАЙБУТНЄ</w:t>
      </w:r>
      <w:bookmarkEnd w:id="33"/>
      <w:bookmarkEnd w:id="34"/>
    </w:p>
    <w:p w:rsidR="00854488" w:rsidRPr="00854488" w:rsidRDefault="00854488" w:rsidP="00854488">
      <w:pPr>
        <w:shd w:val="clear" w:color="auto" w:fill="FFFFFF"/>
        <w:spacing w:before="0" w:after="0" w:line="240" w:lineRule="auto"/>
        <w:ind w:firstLine="708"/>
        <w:jc w:val="both"/>
        <w:rPr>
          <w:rFonts w:ascii="Book Antiqua" w:eastAsia="Calibri" w:hAnsi="Book Antiqua" w:cs="Times New Roman"/>
          <w:sz w:val="24"/>
          <w:szCs w:val="24"/>
        </w:rPr>
      </w:pPr>
      <w:proofErr w:type="spellStart"/>
      <w:r w:rsidRPr="00854488">
        <w:rPr>
          <w:rFonts w:ascii="Book Antiqua" w:eastAsia="Calibri" w:hAnsi="Book Antiqua" w:cs="Times New Roman"/>
          <w:sz w:val="24"/>
          <w:szCs w:val="24"/>
        </w:rPr>
        <w:t>Бібліотекарі</w:t>
      </w:r>
      <w:proofErr w:type="spellEnd"/>
      <w:r w:rsidRPr="00854488">
        <w:rPr>
          <w:rFonts w:ascii="Book Antiqua" w:eastAsia="Calibri" w:hAnsi="Book Antiqua" w:cs="Times New Roman"/>
          <w:sz w:val="24"/>
          <w:szCs w:val="24"/>
        </w:rPr>
        <w:t xml:space="preserve"> вивчають думки громади про бібліотечні послуги, підтримують місцеві ініціативи. Вони  в постійному пошуку нових шляхів спілкування та нових форм роботи з читачами. Бібліотеки району є доступними, відкритими місцями для спілкування та отримання корисної інформації.</w:t>
      </w:r>
      <w:r>
        <w:rPr>
          <w:rFonts w:ascii="Book Antiqua" w:eastAsia="Calibri" w:hAnsi="Book Antiqua" w:cs="Times New Roman"/>
          <w:sz w:val="24"/>
          <w:szCs w:val="24"/>
        </w:rPr>
        <w:t xml:space="preserve"> </w:t>
      </w:r>
      <w:r w:rsidRPr="00854488">
        <w:rPr>
          <w:rFonts w:ascii="Book Antiqua" w:eastAsia="Calibri" w:hAnsi="Book Antiqua" w:cs="Times New Roman"/>
          <w:sz w:val="24"/>
          <w:szCs w:val="24"/>
        </w:rPr>
        <w:t>Проведене анкетування підтвердило, що бібліотеки потрібні, але користувачі хочуть бачити більше нових книг в бібліотеках, ширший репертуар періодичних видань, а в бібліотеках, де немає сучасних послуг – отримувати їх.</w:t>
      </w:r>
    </w:p>
    <w:p w:rsidR="00854488" w:rsidRDefault="00854488" w:rsidP="00854488">
      <w:pPr>
        <w:shd w:val="clear" w:color="auto" w:fill="FFFFFF"/>
        <w:spacing w:before="0" w:after="0" w:line="240" w:lineRule="auto"/>
        <w:ind w:firstLine="708"/>
        <w:jc w:val="both"/>
        <w:rPr>
          <w:rFonts w:ascii="Book Antiqua" w:eastAsia="Calibri" w:hAnsi="Book Antiqua" w:cs="Times New Roman"/>
          <w:sz w:val="24"/>
          <w:szCs w:val="24"/>
        </w:rPr>
      </w:pPr>
      <w:r w:rsidRPr="00854488">
        <w:rPr>
          <w:rFonts w:ascii="Book Antiqua" w:eastAsia="Calibri" w:hAnsi="Book Antiqua" w:cs="Times New Roman"/>
          <w:sz w:val="24"/>
          <w:szCs w:val="24"/>
        </w:rPr>
        <w:t xml:space="preserve">Працівники бібліотек постійно перебувають у пошуку сучасних інноваційних ідей, ефективних форм обслуговування, допомагають  читачам в навчанні та самоосвіті, створюють умови  духовного та інтелектуального спілкування, активно впроваджують нові інформаційні технології. Вони розуміють для того, щоб залишатися дієвою в культурному середовищі регіону, бібліотека  повинна довести місцевій громаді потрібність і важливість свого існування. Останнім часом виникла необхідність розширення, а, можливо, і перегляду пріоритетних функцій бібліотек, визначення нової соціокультурної орієнтації бібліотечної діяльності, яка полягає у взаємодії бібліотеки з громадою. Важливо встигати за розвитком потреб сучасного користувача. </w:t>
      </w:r>
    </w:p>
    <w:p w:rsidR="00854488" w:rsidRPr="00854488" w:rsidRDefault="00854488" w:rsidP="00854488">
      <w:pPr>
        <w:shd w:val="clear" w:color="auto" w:fill="FFFFFF"/>
        <w:spacing w:before="0" w:after="0" w:line="240" w:lineRule="auto"/>
        <w:ind w:firstLine="708"/>
        <w:jc w:val="both"/>
        <w:rPr>
          <w:rFonts w:ascii="Book Antiqua" w:eastAsia="Calibri" w:hAnsi="Book Antiqua" w:cs="Times New Roman"/>
          <w:sz w:val="24"/>
          <w:szCs w:val="24"/>
        </w:rPr>
      </w:pPr>
      <w:r w:rsidRPr="00854488">
        <w:rPr>
          <w:rFonts w:ascii="Book Antiqua" w:eastAsia="Calibri" w:hAnsi="Book Antiqua" w:cs="Times New Roman"/>
          <w:sz w:val="24"/>
          <w:szCs w:val="24"/>
        </w:rPr>
        <w:t>Бібліотекам допомагають спонсори, меценати, благодійники.</w:t>
      </w:r>
    </w:p>
    <w:p w:rsidR="00854488" w:rsidRDefault="00854488" w:rsidP="00854488">
      <w:pPr>
        <w:shd w:val="clear" w:color="auto" w:fill="FFFFFF"/>
        <w:spacing w:before="0" w:after="0" w:line="240" w:lineRule="auto"/>
        <w:ind w:firstLine="708"/>
        <w:jc w:val="both"/>
        <w:rPr>
          <w:rFonts w:ascii="Book Antiqua" w:eastAsia="Calibri" w:hAnsi="Book Antiqua" w:cs="Times New Roman"/>
          <w:sz w:val="24"/>
          <w:szCs w:val="24"/>
        </w:rPr>
      </w:pPr>
      <w:r w:rsidRPr="00854488">
        <w:rPr>
          <w:rFonts w:ascii="Book Antiqua" w:eastAsia="Calibri" w:hAnsi="Book Antiqua" w:cs="Times New Roman"/>
          <w:sz w:val="24"/>
          <w:szCs w:val="24"/>
        </w:rPr>
        <w:t>Все ж існує ще багато проблемних питань, що підлягають вирішенню. Це складний стан матеріально-технічної бази (відсутність опалення у 9 бібліотеках, комп’ютеризація бібліотек (комп’ютеризовано 8 бібліотек, підключено до Інтернет – 6), проблеми з поповненням фондів та</w:t>
      </w:r>
      <w:r w:rsidR="00765EAA">
        <w:rPr>
          <w:rFonts w:ascii="Book Antiqua" w:eastAsia="Calibri" w:hAnsi="Book Antiqua" w:cs="Times New Roman"/>
          <w:sz w:val="24"/>
          <w:szCs w:val="24"/>
        </w:rPr>
        <w:t xml:space="preserve"> передплатою періодичних видань</w:t>
      </w:r>
      <w:r w:rsidRPr="00854488">
        <w:rPr>
          <w:rFonts w:ascii="Book Antiqua" w:eastAsia="Calibri" w:hAnsi="Book Antiqua" w:cs="Times New Roman"/>
          <w:sz w:val="24"/>
          <w:szCs w:val="24"/>
        </w:rPr>
        <w:t>. Тому тільки комплексні дії, більш широке партнерство і підтримка з боку влади, депутатського корпусу та громади, дозволять бібліотекам розвиватися і стати необхідними для громади закладами культури.</w:t>
      </w:r>
    </w:p>
    <w:p w:rsidR="00854488" w:rsidRDefault="00F71B6F" w:rsidP="00854488">
      <w:pPr>
        <w:shd w:val="clear" w:color="auto" w:fill="FFFFFF"/>
        <w:spacing w:beforeAutospacing="1" w:after="100" w:afterAutospacing="1" w:line="240" w:lineRule="auto"/>
        <w:ind w:firstLine="708"/>
        <w:jc w:val="both"/>
        <w:rPr>
          <w:rFonts w:ascii="Book Antiqua" w:eastAsia="Calibri" w:hAnsi="Book Antiqua" w:cs="Times New Roman"/>
          <w:sz w:val="24"/>
          <w:szCs w:val="24"/>
        </w:rPr>
      </w:pPr>
      <w:r w:rsidRPr="00854488">
        <w:rPr>
          <w:rFonts w:ascii="Book Antiqua" w:eastAsia="Calibri" w:hAnsi="Book Antiqua" w:cs="Times New Roman"/>
          <w:sz w:val="24"/>
          <w:szCs w:val="24"/>
        </w:rPr>
        <w:t xml:space="preserve">Про діяльність бібліотеки ви можете дізнатися:                                                   </w:t>
      </w:r>
    </w:p>
    <w:p w:rsidR="006C3B9F" w:rsidRDefault="00854488" w:rsidP="006C3B9F">
      <w:pPr>
        <w:shd w:val="clear" w:color="auto" w:fill="FFFFFF"/>
        <w:spacing w:beforeAutospacing="1" w:after="100" w:afterAutospacing="1" w:line="240" w:lineRule="auto"/>
        <w:rPr>
          <w:rFonts w:ascii="Book Antiqua" w:eastAsia="Calibri" w:hAnsi="Book Antiqua" w:cs="Times New Roman"/>
          <w:sz w:val="24"/>
          <w:szCs w:val="24"/>
        </w:rPr>
      </w:pPr>
      <w:r>
        <w:rPr>
          <w:rFonts w:ascii="Book Antiqua" w:eastAsia="Calibri" w:hAnsi="Book Antiqua" w:cs="Times New Roman"/>
          <w:sz w:val="24"/>
          <w:szCs w:val="24"/>
        </w:rPr>
        <w:t xml:space="preserve">на сайті  </w:t>
      </w:r>
      <w:r w:rsidR="00F71B6F" w:rsidRPr="00854488">
        <w:rPr>
          <w:rFonts w:ascii="Book Antiqua" w:eastAsia="Calibri" w:hAnsi="Book Antiqua" w:cs="Times New Roman"/>
          <w:color w:val="0070C0"/>
          <w:sz w:val="24"/>
          <w:szCs w:val="24"/>
        </w:rPr>
        <w:t>mezhivskalibrary.blogspot.com</w:t>
      </w:r>
      <w:r w:rsidR="00F71B6F" w:rsidRPr="00854488">
        <w:rPr>
          <w:rFonts w:ascii="Book Antiqua" w:eastAsia="Calibri" w:hAnsi="Book Antiqua" w:cs="Times New Roman"/>
          <w:sz w:val="24"/>
          <w:szCs w:val="24"/>
        </w:rPr>
        <w:t xml:space="preserve">                                                                                    </w:t>
      </w:r>
      <w:r w:rsidR="00F71B6F" w:rsidRPr="00854488">
        <w:rPr>
          <w:rFonts w:ascii="Book Antiqua" w:eastAsia="Calibri" w:hAnsi="Book Antiqua" w:cs="Times New Roman"/>
          <w:sz w:val="24"/>
          <w:szCs w:val="24"/>
          <w:lang w:val="en-US"/>
        </w:rPr>
        <w:t>Facebook</w:t>
      </w:r>
      <w:r w:rsidR="0074786C">
        <w:rPr>
          <w:rFonts w:ascii="Book Antiqua" w:eastAsia="Calibri" w:hAnsi="Book Antiqua" w:cs="Times New Roman"/>
          <w:sz w:val="24"/>
          <w:szCs w:val="24"/>
        </w:rPr>
        <w:t xml:space="preserve"> </w:t>
      </w:r>
      <w:hyperlink w:history="1">
        <w:r w:rsidR="00F71B6F" w:rsidRPr="00854488">
          <w:rPr>
            <w:rFonts w:ascii="Book Antiqua" w:eastAsia="Calibri" w:hAnsi="Book Antiqua" w:cs="Times New Roman"/>
            <w:color w:val="0563C1"/>
            <w:sz w:val="24"/>
            <w:szCs w:val="24"/>
            <w:u w:val="single"/>
            <w:lang w:val="en-US"/>
          </w:rPr>
          <w:t>https</w:t>
        </w:r>
        <w:r w:rsidR="00F71B6F" w:rsidRPr="00854488">
          <w:rPr>
            <w:rFonts w:ascii="Book Antiqua" w:eastAsia="Calibri" w:hAnsi="Book Antiqua" w:cs="Times New Roman"/>
            <w:color w:val="0563C1"/>
            <w:sz w:val="24"/>
            <w:szCs w:val="24"/>
            <w:u w:val="single"/>
          </w:rPr>
          <w:t>://</w:t>
        </w:r>
      </w:hyperlink>
      <w:hyperlink r:id="rId122" w:history="1">
        <w:r w:rsidR="00F71B6F" w:rsidRPr="00854488">
          <w:rPr>
            <w:rFonts w:ascii="Book Antiqua" w:eastAsia="Calibri" w:hAnsi="Book Antiqua" w:cs="Times New Roman"/>
            <w:color w:val="0563C1"/>
            <w:sz w:val="24"/>
            <w:szCs w:val="24"/>
            <w:u w:val="single"/>
            <w:lang w:val="en-US"/>
          </w:rPr>
          <w:t>www</w:t>
        </w:r>
        <w:r w:rsidR="00F71B6F" w:rsidRPr="00854488">
          <w:rPr>
            <w:rFonts w:ascii="Book Antiqua" w:eastAsia="Calibri" w:hAnsi="Book Antiqua" w:cs="Times New Roman"/>
            <w:color w:val="0563C1"/>
            <w:sz w:val="24"/>
            <w:szCs w:val="24"/>
            <w:u w:val="single"/>
          </w:rPr>
          <w:t>.</w:t>
        </w:r>
        <w:r w:rsidR="00F71B6F" w:rsidRPr="00854488">
          <w:rPr>
            <w:rFonts w:ascii="Book Antiqua" w:eastAsia="Calibri" w:hAnsi="Book Antiqua" w:cs="Times New Roman"/>
            <w:color w:val="0563C1"/>
            <w:sz w:val="24"/>
            <w:szCs w:val="24"/>
            <w:u w:val="single"/>
            <w:lang w:val="en-US"/>
          </w:rPr>
          <w:t>facebook</w:t>
        </w:r>
        <w:r w:rsidR="00F71B6F" w:rsidRPr="00854488">
          <w:rPr>
            <w:rFonts w:ascii="Book Antiqua" w:eastAsia="Calibri" w:hAnsi="Book Antiqua" w:cs="Times New Roman"/>
            <w:color w:val="0563C1"/>
            <w:sz w:val="24"/>
            <w:szCs w:val="24"/>
            <w:u w:val="single"/>
          </w:rPr>
          <w:t>.</w:t>
        </w:r>
        <w:r w:rsidR="00F71B6F" w:rsidRPr="00854488">
          <w:rPr>
            <w:rFonts w:ascii="Book Antiqua" w:eastAsia="Calibri" w:hAnsi="Book Antiqua" w:cs="Times New Roman"/>
            <w:color w:val="0563C1"/>
            <w:sz w:val="24"/>
            <w:szCs w:val="24"/>
            <w:u w:val="single"/>
            <w:lang w:val="en-US"/>
          </w:rPr>
          <w:t>com</w:t>
        </w:r>
        <w:r w:rsidR="00F71B6F" w:rsidRPr="00854488">
          <w:rPr>
            <w:rFonts w:ascii="Book Antiqua" w:eastAsia="Calibri" w:hAnsi="Book Antiqua" w:cs="Times New Roman"/>
            <w:color w:val="0563C1"/>
            <w:sz w:val="24"/>
            <w:szCs w:val="24"/>
            <w:u w:val="single"/>
          </w:rPr>
          <w:t>/</w:t>
        </w:r>
        <w:r w:rsidR="00F71B6F" w:rsidRPr="00854488">
          <w:rPr>
            <w:rFonts w:ascii="Book Antiqua" w:eastAsia="Calibri" w:hAnsi="Book Antiqua" w:cs="Times New Roman"/>
            <w:color w:val="0563C1"/>
            <w:sz w:val="24"/>
            <w:szCs w:val="24"/>
            <w:u w:val="single"/>
            <w:lang w:val="en-US"/>
          </w:rPr>
          <w:t>mezhova</w:t>
        </w:r>
        <w:r w:rsidR="00F71B6F" w:rsidRPr="00854488">
          <w:rPr>
            <w:rFonts w:ascii="Book Antiqua" w:eastAsia="Calibri" w:hAnsi="Book Antiqua" w:cs="Times New Roman"/>
            <w:color w:val="0563C1"/>
            <w:sz w:val="24"/>
            <w:szCs w:val="24"/>
            <w:u w:val="single"/>
          </w:rPr>
          <w:t>.</w:t>
        </w:r>
        <w:r w:rsidR="00F71B6F" w:rsidRPr="00854488">
          <w:rPr>
            <w:rFonts w:ascii="Book Antiqua" w:eastAsia="Calibri" w:hAnsi="Book Antiqua" w:cs="Times New Roman"/>
            <w:color w:val="0563C1"/>
            <w:sz w:val="24"/>
            <w:szCs w:val="24"/>
            <w:u w:val="single"/>
            <w:lang w:val="en-US"/>
          </w:rPr>
          <w:t>biblioteka</w:t>
        </w:r>
      </w:hyperlink>
      <w:r>
        <w:rPr>
          <w:rFonts w:ascii="Book Antiqua" w:eastAsia="Calibri" w:hAnsi="Book Antiqua" w:cs="Times New Roman"/>
          <w:sz w:val="24"/>
          <w:szCs w:val="24"/>
        </w:rPr>
        <w:t xml:space="preserve"> </w:t>
      </w:r>
      <w:r>
        <w:rPr>
          <w:rFonts w:ascii="Book Antiqua" w:eastAsia="Calibri" w:hAnsi="Book Antiqua" w:cs="Times New Roman"/>
          <w:sz w:val="24"/>
          <w:szCs w:val="24"/>
        </w:rPr>
        <w:br/>
        <w:t xml:space="preserve">електронна адреса </w:t>
      </w:r>
      <w:hyperlink r:id="rId123" w:history="1">
        <w:r w:rsidR="00F71B6F" w:rsidRPr="00854488">
          <w:rPr>
            <w:rFonts w:ascii="Book Antiqua" w:eastAsia="Calibri" w:hAnsi="Book Antiqua" w:cs="Times New Roman"/>
            <w:color w:val="0563C1"/>
            <w:sz w:val="24"/>
            <w:szCs w:val="24"/>
            <w:u w:val="single"/>
            <w:lang w:val="en-US"/>
          </w:rPr>
          <w:t>mezhova</w:t>
        </w:r>
        <w:r w:rsidR="00F71B6F" w:rsidRPr="00854488">
          <w:rPr>
            <w:rFonts w:ascii="Book Antiqua" w:eastAsia="Calibri" w:hAnsi="Book Antiqua" w:cs="Times New Roman"/>
            <w:color w:val="0563C1"/>
            <w:sz w:val="24"/>
            <w:szCs w:val="24"/>
            <w:u w:val="single"/>
          </w:rPr>
          <w:t>.</w:t>
        </w:r>
        <w:r w:rsidR="00F71B6F" w:rsidRPr="00854488">
          <w:rPr>
            <w:rFonts w:ascii="Book Antiqua" w:eastAsia="Calibri" w:hAnsi="Book Antiqua" w:cs="Times New Roman"/>
            <w:color w:val="0563C1"/>
            <w:sz w:val="24"/>
            <w:szCs w:val="24"/>
            <w:u w:val="single"/>
            <w:lang w:val="en-US"/>
          </w:rPr>
          <w:t>biblioteka</w:t>
        </w:r>
        <w:r w:rsidR="00F71B6F" w:rsidRPr="00854488">
          <w:rPr>
            <w:rFonts w:ascii="Book Antiqua" w:eastAsia="Calibri" w:hAnsi="Book Antiqua" w:cs="Times New Roman"/>
            <w:color w:val="0563C1"/>
            <w:sz w:val="24"/>
            <w:szCs w:val="24"/>
            <w:u w:val="single"/>
          </w:rPr>
          <w:t>@</w:t>
        </w:r>
        <w:r w:rsidR="00F71B6F" w:rsidRPr="00854488">
          <w:rPr>
            <w:rFonts w:ascii="Book Antiqua" w:eastAsia="Calibri" w:hAnsi="Book Antiqua" w:cs="Times New Roman"/>
            <w:color w:val="0563C1"/>
            <w:sz w:val="24"/>
            <w:szCs w:val="24"/>
            <w:u w:val="single"/>
            <w:lang w:val="en-US"/>
          </w:rPr>
          <w:t>gmail</w:t>
        </w:r>
        <w:r w:rsidR="00F71B6F" w:rsidRPr="00854488">
          <w:rPr>
            <w:rFonts w:ascii="Book Antiqua" w:eastAsia="Calibri" w:hAnsi="Book Antiqua" w:cs="Times New Roman"/>
            <w:color w:val="0563C1"/>
            <w:sz w:val="24"/>
            <w:szCs w:val="24"/>
            <w:u w:val="single"/>
          </w:rPr>
          <w:t>.</w:t>
        </w:r>
        <w:r w:rsidR="00F71B6F" w:rsidRPr="00854488">
          <w:rPr>
            <w:rFonts w:ascii="Book Antiqua" w:eastAsia="Calibri" w:hAnsi="Book Antiqua" w:cs="Times New Roman"/>
            <w:color w:val="0563C1"/>
            <w:sz w:val="24"/>
            <w:szCs w:val="24"/>
            <w:u w:val="single"/>
            <w:lang w:val="en-US"/>
          </w:rPr>
          <w:t>com</w:t>
        </w:r>
      </w:hyperlink>
      <w:r w:rsidR="00F71B6F" w:rsidRPr="00854488">
        <w:rPr>
          <w:rFonts w:ascii="Book Antiqua" w:eastAsia="Times New Roman" w:hAnsi="Book Antiqua" w:cs="Times New Roman"/>
          <w:b/>
          <w:sz w:val="24"/>
          <w:szCs w:val="24"/>
          <w:lang w:bidi="en-US"/>
        </w:rPr>
        <w:t xml:space="preserve">      </w:t>
      </w:r>
    </w:p>
    <w:p w:rsidR="006C3B9F" w:rsidRDefault="006C3B9F" w:rsidP="006C3B9F">
      <w:pPr>
        <w:shd w:val="clear" w:color="auto" w:fill="FFFFFF"/>
        <w:spacing w:beforeAutospacing="1" w:after="100" w:afterAutospacing="1" w:line="240" w:lineRule="auto"/>
        <w:rPr>
          <w:rFonts w:ascii="Book Antiqua" w:eastAsia="Calibri" w:hAnsi="Book Antiqua" w:cs="Times New Roman"/>
          <w:sz w:val="24"/>
          <w:szCs w:val="24"/>
        </w:rPr>
      </w:pPr>
    </w:p>
    <w:p w:rsidR="00F71B6F" w:rsidRDefault="006C3B9F" w:rsidP="006C3B9F">
      <w:pPr>
        <w:shd w:val="clear" w:color="auto" w:fill="FFFFFF"/>
        <w:spacing w:beforeAutospacing="1" w:after="100" w:afterAutospacing="1" w:line="240" w:lineRule="auto"/>
        <w:rPr>
          <w:rFonts w:ascii="Book Antiqua" w:hAnsi="Book Antiqua"/>
          <w:color w:val="002060"/>
          <w:sz w:val="24"/>
          <w:szCs w:val="24"/>
        </w:rPr>
      </w:pPr>
      <w:r>
        <w:rPr>
          <w:rFonts w:ascii="Century Schoolbook" w:eastAsia="Times New Roman" w:hAnsi="Century Schoolbook" w:cs="Times New Roman"/>
          <w:i/>
          <w:sz w:val="24"/>
          <w:szCs w:val="24"/>
          <w:lang w:bidi="en-US"/>
        </w:rPr>
        <w:t>Директор РКЗК «Межівська                                                                           централізована бібліотечна система</w:t>
      </w:r>
      <w:r w:rsidR="00F71B6F" w:rsidRPr="00F71B6F">
        <w:rPr>
          <w:rFonts w:ascii="Century Schoolbook" w:eastAsia="Times New Roman" w:hAnsi="Century Schoolbook" w:cs="Times New Roman"/>
          <w:i/>
          <w:sz w:val="24"/>
          <w:szCs w:val="24"/>
          <w:lang w:bidi="en-US"/>
        </w:rPr>
        <w:t xml:space="preserve">»                       </w:t>
      </w:r>
      <w:r>
        <w:rPr>
          <w:rFonts w:ascii="Century Schoolbook" w:eastAsia="Times New Roman" w:hAnsi="Century Schoolbook" w:cs="Times New Roman"/>
          <w:i/>
          <w:sz w:val="24"/>
          <w:szCs w:val="24"/>
          <w:lang w:bidi="en-US"/>
        </w:rPr>
        <w:t xml:space="preserve">                </w:t>
      </w:r>
      <w:r w:rsidR="00F71B6F" w:rsidRPr="00F71B6F">
        <w:rPr>
          <w:rFonts w:ascii="Century Schoolbook" w:eastAsia="Times New Roman" w:hAnsi="Century Schoolbook" w:cs="Times New Roman"/>
          <w:i/>
          <w:sz w:val="24"/>
          <w:szCs w:val="24"/>
          <w:lang w:bidi="en-US"/>
        </w:rPr>
        <w:t xml:space="preserve"> Л.Г. Давиденко</w:t>
      </w:r>
    </w:p>
    <w:p w:rsidR="00DA0A54" w:rsidRPr="00917D12" w:rsidRDefault="00DA0A54" w:rsidP="00DA0A54">
      <w:pPr>
        <w:spacing w:line="252" w:lineRule="auto"/>
        <w:rPr>
          <w:rFonts w:ascii="Bookman Old Style" w:eastAsia="Times New Roman" w:hAnsi="Bookman Old Style" w:cs="Times New Roman"/>
          <w:b/>
          <w:color w:val="002060"/>
          <w:sz w:val="28"/>
          <w:szCs w:val="28"/>
          <w:lang w:bidi="en-US"/>
        </w:rPr>
        <w:sectPr w:rsidR="00DA0A54" w:rsidRPr="00917D12" w:rsidSect="001A0B71">
          <w:headerReference w:type="even" r:id="rId124"/>
          <w:footerReference w:type="default" r:id="rId125"/>
          <w:pgSz w:w="11906" w:h="16838"/>
          <w:pgMar w:top="1134" w:right="1274" w:bottom="1134" w:left="1276" w:header="567" w:footer="709" w:gutter="0"/>
          <w:pgNumType w:start="0"/>
          <w:cols w:space="708"/>
          <w:titlePg/>
          <w:docGrid w:linePitch="360"/>
        </w:sectPr>
      </w:pPr>
    </w:p>
    <w:sdt>
      <w:sdtPr>
        <w:rPr>
          <w:caps w:val="0"/>
          <w:color w:val="auto"/>
          <w:spacing w:val="0"/>
          <w:sz w:val="20"/>
          <w:szCs w:val="20"/>
          <w:lang w:val="ru-RU"/>
        </w:rPr>
        <w:id w:val="477194105"/>
        <w:docPartObj>
          <w:docPartGallery w:val="Table of Contents"/>
          <w:docPartUnique/>
        </w:docPartObj>
      </w:sdtPr>
      <w:sdtEndPr>
        <w:rPr>
          <w:bCs/>
          <w:lang w:val="uk-UA"/>
        </w:rPr>
      </w:sdtEndPr>
      <w:sdtContent>
        <w:p w:rsidR="00EF5164" w:rsidRPr="0002634B" w:rsidRDefault="0002634B">
          <w:pPr>
            <w:pStyle w:val="af7"/>
            <w:rPr>
              <w:rFonts w:ascii="Century Schoolbook" w:hAnsi="Century Schoolbook"/>
              <w:sz w:val="20"/>
              <w:szCs w:val="20"/>
            </w:rPr>
          </w:pPr>
          <w:r w:rsidRPr="0002634B">
            <w:rPr>
              <w:rFonts w:ascii="Century Schoolbook" w:hAnsi="Century Schoolbook"/>
              <w:caps w:val="0"/>
              <w:sz w:val="20"/>
              <w:szCs w:val="20"/>
              <w:lang w:val="ru-RU"/>
            </w:rPr>
            <w:t>ЗМ</w:t>
          </w:r>
          <w:r w:rsidRPr="0002634B">
            <w:rPr>
              <w:rFonts w:ascii="Century Schoolbook" w:hAnsi="Century Schoolbook"/>
              <w:caps w:val="0"/>
              <w:sz w:val="20"/>
              <w:szCs w:val="20"/>
            </w:rPr>
            <w:t>ІСТ</w:t>
          </w:r>
        </w:p>
        <w:p w:rsidR="00DC3F12" w:rsidRDefault="00EF5164">
          <w:pPr>
            <w:pStyle w:val="12"/>
            <w:rPr>
              <w:rFonts w:asciiTheme="minorHAnsi" w:eastAsiaTheme="minorEastAsia" w:hAnsiTheme="minorHAnsi"/>
              <w:b w:val="0"/>
              <w:sz w:val="22"/>
              <w:szCs w:val="22"/>
              <w:lang w:eastAsia="uk-UA"/>
            </w:rPr>
          </w:pPr>
          <w:r w:rsidRPr="0002634B">
            <w:rPr>
              <w:rFonts w:ascii="Century Schoolbook" w:hAnsi="Century Schoolbook"/>
              <w:b w:val="0"/>
            </w:rPr>
            <w:fldChar w:fldCharType="begin"/>
          </w:r>
          <w:r w:rsidRPr="0002634B">
            <w:rPr>
              <w:rFonts w:ascii="Century Schoolbook" w:hAnsi="Century Schoolbook"/>
              <w:b w:val="0"/>
            </w:rPr>
            <w:instrText xml:space="preserve"> TOC \o "1-3" \h \z \u </w:instrText>
          </w:r>
          <w:r w:rsidRPr="0002634B">
            <w:rPr>
              <w:rFonts w:ascii="Century Schoolbook" w:hAnsi="Century Schoolbook"/>
              <w:b w:val="0"/>
            </w:rPr>
            <w:fldChar w:fldCharType="separate"/>
          </w:r>
          <w:hyperlink w:anchor="_Toc440439360" w:history="1">
            <w:r w:rsidR="00DC3F12" w:rsidRPr="003F1071">
              <w:rPr>
                <w:rStyle w:val="afb"/>
              </w:rPr>
              <w:t>1.</w:t>
            </w:r>
            <w:r w:rsidR="00DC3F12">
              <w:rPr>
                <w:rFonts w:asciiTheme="minorHAnsi" w:eastAsiaTheme="minorEastAsia" w:hAnsiTheme="minorHAnsi"/>
                <w:b w:val="0"/>
                <w:sz w:val="22"/>
                <w:szCs w:val="22"/>
                <w:lang w:eastAsia="uk-UA"/>
              </w:rPr>
              <w:tab/>
            </w:r>
            <w:r w:rsidR="00DC3F12" w:rsidRPr="003F1071">
              <w:rPr>
                <w:rStyle w:val="afb"/>
              </w:rPr>
              <w:t>ВСТУП</w:t>
            </w:r>
            <w:r w:rsidR="00DC3F12">
              <w:rPr>
                <w:webHidden/>
              </w:rPr>
              <w:tab/>
            </w:r>
            <w:r w:rsidR="00DC3F12">
              <w:rPr>
                <w:webHidden/>
              </w:rPr>
              <w:fldChar w:fldCharType="begin"/>
            </w:r>
            <w:r w:rsidR="00DC3F12">
              <w:rPr>
                <w:webHidden/>
              </w:rPr>
              <w:instrText xml:space="preserve"> PAGEREF _Toc440439360 \h </w:instrText>
            </w:r>
            <w:r w:rsidR="00DC3F12">
              <w:rPr>
                <w:webHidden/>
              </w:rPr>
            </w:r>
            <w:r w:rsidR="00DC3F12">
              <w:rPr>
                <w:webHidden/>
              </w:rPr>
              <w:fldChar w:fldCharType="separate"/>
            </w:r>
            <w:r w:rsidR="00DC3F12">
              <w:rPr>
                <w:webHidden/>
              </w:rPr>
              <w:t>1</w:t>
            </w:r>
            <w:r w:rsidR="00DC3F12">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61" w:history="1">
            <w:r w:rsidRPr="003F1071">
              <w:rPr>
                <w:rStyle w:val="afb"/>
              </w:rPr>
              <w:t>2.</w:t>
            </w:r>
            <w:r>
              <w:rPr>
                <w:rFonts w:asciiTheme="minorHAnsi" w:eastAsiaTheme="minorEastAsia" w:hAnsiTheme="minorHAnsi"/>
                <w:b w:val="0"/>
                <w:sz w:val="22"/>
                <w:szCs w:val="22"/>
                <w:lang w:eastAsia="uk-UA"/>
              </w:rPr>
              <w:tab/>
            </w:r>
            <w:r w:rsidRPr="003F1071">
              <w:rPr>
                <w:rStyle w:val="afb"/>
              </w:rPr>
              <w:t>КОРОТКО ПРО ГОЛОВНЕ</w:t>
            </w:r>
            <w:r>
              <w:rPr>
                <w:webHidden/>
              </w:rPr>
              <w:tab/>
            </w:r>
            <w:r>
              <w:rPr>
                <w:webHidden/>
              </w:rPr>
              <w:fldChar w:fldCharType="begin"/>
            </w:r>
            <w:r>
              <w:rPr>
                <w:webHidden/>
              </w:rPr>
              <w:instrText xml:space="preserve"> PAGEREF _Toc440439361 \h </w:instrText>
            </w:r>
            <w:r>
              <w:rPr>
                <w:webHidden/>
              </w:rPr>
            </w:r>
            <w:r>
              <w:rPr>
                <w:webHidden/>
              </w:rPr>
              <w:fldChar w:fldCharType="separate"/>
            </w:r>
            <w:r>
              <w:rPr>
                <w:webHidden/>
              </w:rPr>
              <w:t>2</w:t>
            </w:r>
            <w:r>
              <w:rPr>
                <w:webHidden/>
              </w:rPr>
              <w:fldChar w:fldCharType="end"/>
            </w:r>
          </w:hyperlink>
          <w:bookmarkStart w:id="35" w:name="_GoBack"/>
          <w:bookmarkEnd w:id="35"/>
        </w:p>
        <w:p w:rsidR="00DC3F12" w:rsidRDefault="00DC3F12">
          <w:pPr>
            <w:pStyle w:val="12"/>
            <w:rPr>
              <w:rFonts w:asciiTheme="minorHAnsi" w:eastAsiaTheme="minorEastAsia" w:hAnsiTheme="minorHAnsi"/>
              <w:b w:val="0"/>
              <w:sz w:val="22"/>
              <w:szCs w:val="22"/>
              <w:lang w:eastAsia="uk-UA"/>
            </w:rPr>
          </w:pPr>
          <w:hyperlink w:anchor="_Toc440439362" w:history="1">
            <w:r w:rsidRPr="003F1071">
              <w:rPr>
                <w:rStyle w:val="afb"/>
              </w:rPr>
              <w:t>3.</w:t>
            </w:r>
            <w:r>
              <w:rPr>
                <w:rFonts w:asciiTheme="minorHAnsi" w:eastAsiaTheme="minorEastAsia" w:hAnsiTheme="minorHAnsi"/>
                <w:b w:val="0"/>
                <w:sz w:val="22"/>
                <w:szCs w:val="22"/>
                <w:lang w:eastAsia="uk-UA"/>
              </w:rPr>
              <w:tab/>
            </w:r>
            <w:r w:rsidRPr="003F1071">
              <w:rPr>
                <w:rStyle w:val="afb"/>
              </w:rPr>
              <w:t>КОНЦЕПТУАЛЬНІ НАПРЯМКИ РОЗВИТКУ бібліотек</w:t>
            </w:r>
            <w:r>
              <w:rPr>
                <w:webHidden/>
              </w:rPr>
              <w:tab/>
            </w:r>
            <w:r>
              <w:rPr>
                <w:webHidden/>
              </w:rPr>
              <w:fldChar w:fldCharType="begin"/>
            </w:r>
            <w:r>
              <w:rPr>
                <w:webHidden/>
              </w:rPr>
              <w:instrText xml:space="preserve"> PAGEREF _Toc440439362 \h </w:instrText>
            </w:r>
            <w:r>
              <w:rPr>
                <w:webHidden/>
              </w:rPr>
            </w:r>
            <w:r>
              <w:rPr>
                <w:webHidden/>
              </w:rPr>
              <w:fldChar w:fldCharType="separate"/>
            </w:r>
            <w:r>
              <w:rPr>
                <w:webHidden/>
              </w:rPr>
              <w:t>5</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63" w:history="1">
            <w:r w:rsidRPr="003F1071">
              <w:rPr>
                <w:rStyle w:val="afb"/>
              </w:rPr>
              <w:t>4.</w:t>
            </w:r>
            <w:r>
              <w:rPr>
                <w:rFonts w:asciiTheme="minorHAnsi" w:eastAsiaTheme="minorEastAsia" w:hAnsiTheme="minorHAnsi"/>
                <w:b w:val="0"/>
                <w:sz w:val="22"/>
                <w:szCs w:val="22"/>
                <w:lang w:eastAsia="uk-UA"/>
              </w:rPr>
              <w:tab/>
            </w:r>
            <w:r w:rsidRPr="003F1071">
              <w:rPr>
                <w:rStyle w:val="afb"/>
              </w:rPr>
              <w:t>СОЦІАЛЬНА ЗНАЧУЩІСТЬ БІБЛІОТЕК РАЙОНУ</w:t>
            </w:r>
            <w:r>
              <w:rPr>
                <w:webHidden/>
              </w:rPr>
              <w:tab/>
            </w:r>
            <w:r>
              <w:rPr>
                <w:webHidden/>
              </w:rPr>
              <w:fldChar w:fldCharType="begin"/>
            </w:r>
            <w:r>
              <w:rPr>
                <w:webHidden/>
              </w:rPr>
              <w:instrText xml:space="preserve"> PAGEREF _Toc440439363 \h </w:instrText>
            </w:r>
            <w:r>
              <w:rPr>
                <w:webHidden/>
              </w:rPr>
            </w:r>
            <w:r>
              <w:rPr>
                <w:webHidden/>
              </w:rPr>
              <w:fldChar w:fldCharType="separate"/>
            </w:r>
            <w:r>
              <w:rPr>
                <w:webHidden/>
              </w:rPr>
              <w:t>6</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64" w:history="1">
            <w:r w:rsidRPr="003F1071">
              <w:rPr>
                <w:rStyle w:val="afb"/>
              </w:rPr>
              <w:t>5.</w:t>
            </w:r>
            <w:r>
              <w:rPr>
                <w:rFonts w:asciiTheme="minorHAnsi" w:eastAsiaTheme="minorEastAsia" w:hAnsiTheme="minorHAnsi"/>
                <w:b w:val="0"/>
                <w:sz w:val="22"/>
                <w:szCs w:val="22"/>
                <w:lang w:eastAsia="uk-UA"/>
              </w:rPr>
              <w:tab/>
            </w:r>
            <w:r w:rsidRPr="003F1071">
              <w:rPr>
                <w:rStyle w:val="afb"/>
              </w:rPr>
              <w:t>ОРГАНІЗАЦІЯ БІБЛІОТЕЧНОГО ОБСЛУГОВУВАННЯ НАСЕЛЕННЯ</w:t>
            </w:r>
            <w:r>
              <w:rPr>
                <w:webHidden/>
              </w:rPr>
              <w:tab/>
            </w:r>
            <w:r>
              <w:rPr>
                <w:webHidden/>
              </w:rPr>
              <w:fldChar w:fldCharType="begin"/>
            </w:r>
            <w:r>
              <w:rPr>
                <w:webHidden/>
              </w:rPr>
              <w:instrText xml:space="preserve"> PAGEREF _Toc440439364 \h </w:instrText>
            </w:r>
            <w:r>
              <w:rPr>
                <w:webHidden/>
              </w:rPr>
            </w:r>
            <w:r>
              <w:rPr>
                <w:webHidden/>
              </w:rPr>
              <w:fldChar w:fldCharType="separate"/>
            </w:r>
            <w:r>
              <w:rPr>
                <w:webHidden/>
              </w:rPr>
              <w:t>7</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65" w:history="1">
            <w:r w:rsidRPr="003F1071">
              <w:rPr>
                <w:rStyle w:val="afb"/>
              </w:rPr>
              <w:t>6.</w:t>
            </w:r>
            <w:r>
              <w:rPr>
                <w:rFonts w:asciiTheme="minorHAnsi" w:eastAsiaTheme="minorEastAsia" w:hAnsiTheme="minorHAnsi"/>
                <w:b w:val="0"/>
                <w:sz w:val="22"/>
                <w:szCs w:val="22"/>
                <w:lang w:eastAsia="uk-UA"/>
              </w:rPr>
              <w:tab/>
            </w:r>
            <w:r w:rsidRPr="003F1071">
              <w:rPr>
                <w:rStyle w:val="afb"/>
              </w:rPr>
              <w:t>ІНФОРМАЦІЙНО-МАРКЕТИНГОВА ДІЯЛЬНІСТЬ</w:t>
            </w:r>
            <w:r>
              <w:rPr>
                <w:webHidden/>
              </w:rPr>
              <w:tab/>
            </w:r>
            <w:r>
              <w:rPr>
                <w:webHidden/>
              </w:rPr>
              <w:fldChar w:fldCharType="begin"/>
            </w:r>
            <w:r>
              <w:rPr>
                <w:webHidden/>
              </w:rPr>
              <w:instrText xml:space="preserve"> PAGEREF _Toc440439365 \h </w:instrText>
            </w:r>
            <w:r>
              <w:rPr>
                <w:webHidden/>
              </w:rPr>
            </w:r>
            <w:r>
              <w:rPr>
                <w:webHidden/>
              </w:rPr>
              <w:fldChar w:fldCharType="separate"/>
            </w:r>
            <w:r>
              <w:rPr>
                <w:webHidden/>
              </w:rPr>
              <w:t>10</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66" w:history="1">
            <w:r w:rsidRPr="003F1071">
              <w:rPr>
                <w:rStyle w:val="afb"/>
              </w:rPr>
              <w:t>7.</w:t>
            </w:r>
            <w:r>
              <w:rPr>
                <w:rFonts w:asciiTheme="minorHAnsi" w:eastAsiaTheme="minorEastAsia" w:hAnsiTheme="minorHAnsi"/>
                <w:b w:val="0"/>
                <w:sz w:val="22"/>
                <w:szCs w:val="22"/>
                <w:lang w:eastAsia="uk-UA"/>
              </w:rPr>
              <w:tab/>
            </w:r>
            <w:r w:rsidRPr="003F1071">
              <w:rPr>
                <w:rStyle w:val="afb"/>
              </w:rPr>
              <w:t>ІНФОРМАЦІЙНО-БІБЛІОТЕЧНІ РЕСУРСИ</w:t>
            </w:r>
            <w:r>
              <w:rPr>
                <w:webHidden/>
              </w:rPr>
              <w:tab/>
            </w:r>
            <w:r>
              <w:rPr>
                <w:webHidden/>
              </w:rPr>
              <w:fldChar w:fldCharType="begin"/>
            </w:r>
            <w:r>
              <w:rPr>
                <w:webHidden/>
              </w:rPr>
              <w:instrText xml:space="preserve"> PAGEREF _Toc440439366 \h </w:instrText>
            </w:r>
            <w:r>
              <w:rPr>
                <w:webHidden/>
              </w:rPr>
            </w:r>
            <w:r>
              <w:rPr>
                <w:webHidden/>
              </w:rPr>
              <w:fldChar w:fldCharType="separate"/>
            </w:r>
            <w:r>
              <w:rPr>
                <w:webHidden/>
              </w:rPr>
              <w:t>11</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67" w:history="1">
            <w:r w:rsidRPr="003F1071">
              <w:rPr>
                <w:rStyle w:val="afb"/>
                <w:rFonts w:eastAsia="Calibri"/>
              </w:rPr>
              <w:t>8.</w:t>
            </w:r>
            <w:r>
              <w:rPr>
                <w:rFonts w:asciiTheme="minorHAnsi" w:eastAsiaTheme="minorEastAsia" w:hAnsiTheme="minorHAnsi"/>
                <w:b w:val="0"/>
                <w:sz w:val="22"/>
                <w:szCs w:val="22"/>
                <w:lang w:eastAsia="uk-UA"/>
              </w:rPr>
              <w:tab/>
            </w:r>
            <w:r w:rsidRPr="003F1071">
              <w:rPr>
                <w:rStyle w:val="afb"/>
                <w:rFonts w:eastAsia="Calibri"/>
              </w:rPr>
              <w:t>ЕЛЕКТРОННІ РЕСУРСИ</w:t>
            </w:r>
            <w:r>
              <w:rPr>
                <w:webHidden/>
              </w:rPr>
              <w:tab/>
            </w:r>
            <w:r>
              <w:rPr>
                <w:webHidden/>
              </w:rPr>
              <w:fldChar w:fldCharType="begin"/>
            </w:r>
            <w:r>
              <w:rPr>
                <w:webHidden/>
              </w:rPr>
              <w:instrText xml:space="preserve"> PAGEREF _Toc440439367 \h </w:instrText>
            </w:r>
            <w:r>
              <w:rPr>
                <w:webHidden/>
              </w:rPr>
            </w:r>
            <w:r>
              <w:rPr>
                <w:webHidden/>
              </w:rPr>
              <w:fldChar w:fldCharType="separate"/>
            </w:r>
            <w:r>
              <w:rPr>
                <w:webHidden/>
              </w:rPr>
              <w:t>13</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68" w:history="1">
            <w:r w:rsidRPr="003F1071">
              <w:rPr>
                <w:rStyle w:val="afb"/>
                <w:rFonts w:eastAsia="Calibri"/>
              </w:rPr>
              <w:t>9.</w:t>
            </w:r>
            <w:r>
              <w:rPr>
                <w:rFonts w:asciiTheme="minorHAnsi" w:eastAsiaTheme="minorEastAsia" w:hAnsiTheme="minorHAnsi"/>
                <w:b w:val="0"/>
                <w:sz w:val="22"/>
                <w:szCs w:val="22"/>
                <w:lang w:eastAsia="uk-UA"/>
              </w:rPr>
              <w:tab/>
            </w:r>
            <w:r w:rsidRPr="003F1071">
              <w:rPr>
                <w:rStyle w:val="afb"/>
                <w:rFonts w:eastAsia="Calibri"/>
              </w:rPr>
              <w:t>БІБЛІОТЕЧНІ КАТАЛОГИ</w:t>
            </w:r>
            <w:r>
              <w:rPr>
                <w:webHidden/>
              </w:rPr>
              <w:tab/>
            </w:r>
            <w:r>
              <w:rPr>
                <w:webHidden/>
              </w:rPr>
              <w:fldChar w:fldCharType="begin"/>
            </w:r>
            <w:r>
              <w:rPr>
                <w:webHidden/>
              </w:rPr>
              <w:instrText xml:space="preserve"> PAGEREF _Toc440439368 \h </w:instrText>
            </w:r>
            <w:r>
              <w:rPr>
                <w:webHidden/>
              </w:rPr>
            </w:r>
            <w:r>
              <w:rPr>
                <w:webHidden/>
              </w:rPr>
              <w:fldChar w:fldCharType="separate"/>
            </w:r>
            <w:r>
              <w:rPr>
                <w:webHidden/>
              </w:rPr>
              <w:t>14</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69" w:history="1">
            <w:r w:rsidRPr="003F1071">
              <w:rPr>
                <w:rStyle w:val="afb"/>
              </w:rPr>
              <w:t>10.</w:t>
            </w:r>
            <w:r>
              <w:rPr>
                <w:rFonts w:asciiTheme="minorHAnsi" w:eastAsiaTheme="minorEastAsia" w:hAnsiTheme="minorHAnsi"/>
                <w:b w:val="0"/>
                <w:sz w:val="22"/>
                <w:szCs w:val="22"/>
                <w:lang w:eastAsia="uk-UA"/>
              </w:rPr>
              <w:tab/>
            </w:r>
            <w:r w:rsidRPr="003F1071">
              <w:rPr>
                <w:rStyle w:val="afb"/>
              </w:rPr>
              <w:t>ІНФОРМАЦІЙНО-БІБЛІОГРАФІЧНЕ ЗАБЕЗПЕЧЕННЯ КОРИСТУВАЧІВ</w:t>
            </w:r>
            <w:r>
              <w:rPr>
                <w:webHidden/>
              </w:rPr>
              <w:tab/>
            </w:r>
            <w:r>
              <w:rPr>
                <w:webHidden/>
              </w:rPr>
              <w:fldChar w:fldCharType="begin"/>
            </w:r>
            <w:r>
              <w:rPr>
                <w:webHidden/>
              </w:rPr>
              <w:instrText xml:space="preserve"> PAGEREF _Toc440439369 \h </w:instrText>
            </w:r>
            <w:r>
              <w:rPr>
                <w:webHidden/>
              </w:rPr>
            </w:r>
            <w:r>
              <w:rPr>
                <w:webHidden/>
              </w:rPr>
              <w:fldChar w:fldCharType="separate"/>
            </w:r>
            <w:r>
              <w:rPr>
                <w:webHidden/>
              </w:rPr>
              <w:t>15</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70" w:history="1">
            <w:r w:rsidRPr="003F1071">
              <w:rPr>
                <w:rStyle w:val="afb"/>
                <w:rFonts w:eastAsiaTheme="minorHAnsi"/>
              </w:rPr>
              <w:t>11.</w:t>
            </w:r>
            <w:r>
              <w:rPr>
                <w:rFonts w:asciiTheme="minorHAnsi" w:eastAsiaTheme="minorEastAsia" w:hAnsiTheme="minorHAnsi"/>
                <w:b w:val="0"/>
                <w:sz w:val="22"/>
                <w:szCs w:val="22"/>
                <w:lang w:eastAsia="uk-UA"/>
              </w:rPr>
              <w:tab/>
            </w:r>
            <w:r w:rsidRPr="003F1071">
              <w:rPr>
                <w:rStyle w:val="afb"/>
                <w:rFonts w:eastAsiaTheme="minorHAnsi"/>
              </w:rPr>
              <w:t>ПРИЄДНУЄМОСЯ ДО ПДГ</w:t>
            </w:r>
            <w:r>
              <w:rPr>
                <w:webHidden/>
              </w:rPr>
              <w:tab/>
            </w:r>
            <w:r>
              <w:rPr>
                <w:webHidden/>
              </w:rPr>
              <w:fldChar w:fldCharType="begin"/>
            </w:r>
            <w:r>
              <w:rPr>
                <w:webHidden/>
              </w:rPr>
              <w:instrText xml:space="preserve"> PAGEREF _Toc440439370 \h </w:instrText>
            </w:r>
            <w:r>
              <w:rPr>
                <w:webHidden/>
              </w:rPr>
            </w:r>
            <w:r>
              <w:rPr>
                <w:webHidden/>
              </w:rPr>
              <w:fldChar w:fldCharType="separate"/>
            </w:r>
            <w:r>
              <w:rPr>
                <w:webHidden/>
              </w:rPr>
              <w:t>18</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71" w:history="1">
            <w:r w:rsidRPr="003F1071">
              <w:rPr>
                <w:rStyle w:val="afb"/>
              </w:rPr>
              <w:t>12.</w:t>
            </w:r>
            <w:r>
              <w:rPr>
                <w:rFonts w:asciiTheme="minorHAnsi" w:eastAsiaTheme="minorEastAsia" w:hAnsiTheme="minorHAnsi"/>
                <w:b w:val="0"/>
                <w:sz w:val="22"/>
                <w:szCs w:val="22"/>
                <w:lang w:eastAsia="uk-UA"/>
              </w:rPr>
              <w:tab/>
            </w:r>
            <w:r w:rsidRPr="003F1071">
              <w:rPr>
                <w:rStyle w:val="afb"/>
              </w:rPr>
              <w:t>БІБЛІОТЕКА ЯК ІНФОРМАЦІЙНИЙ ЦЕНТР</w:t>
            </w:r>
            <w:r>
              <w:rPr>
                <w:webHidden/>
              </w:rPr>
              <w:tab/>
            </w:r>
            <w:r>
              <w:rPr>
                <w:webHidden/>
              </w:rPr>
              <w:fldChar w:fldCharType="begin"/>
            </w:r>
            <w:r>
              <w:rPr>
                <w:webHidden/>
              </w:rPr>
              <w:instrText xml:space="preserve"> PAGEREF _Toc440439371 \h </w:instrText>
            </w:r>
            <w:r>
              <w:rPr>
                <w:webHidden/>
              </w:rPr>
            </w:r>
            <w:r>
              <w:rPr>
                <w:webHidden/>
              </w:rPr>
              <w:fldChar w:fldCharType="separate"/>
            </w:r>
            <w:r>
              <w:rPr>
                <w:webHidden/>
              </w:rPr>
              <w:t>18</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72" w:history="1">
            <w:r w:rsidRPr="003F1071">
              <w:rPr>
                <w:rStyle w:val="afb"/>
              </w:rPr>
              <w:t>13.</w:t>
            </w:r>
            <w:r>
              <w:rPr>
                <w:rFonts w:asciiTheme="minorHAnsi" w:eastAsiaTheme="minorEastAsia" w:hAnsiTheme="minorHAnsi"/>
                <w:b w:val="0"/>
                <w:sz w:val="22"/>
                <w:szCs w:val="22"/>
                <w:lang w:eastAsia="uk-UA"/>
              </w:rPr>
              <w:tab/>
            </w:r>
            <w:r w:rsidRPr="003F1071">
              <w:rPr>
                <w:rStyle w:val="afb"/>
              </w:rPr>
              <w:t>СОЦІОКУЛЬТУРНА ТА ПРОСВІТНИЦЬКА  ДІЯЛЬНІСТЬ БІБЛІОТЕК РАЙОНУ</w:t>
            </w:r>
            <w:r>
              <w:rPr>
                <w:webHidden/>
              </w:rPr>
              <w:tab/>
            </w:r>
            <w:r>
              <w:rPr>
                <w:webHidden/>
              </w:rPr>
              <w:fldChar w:fldCharType="begin"/>
            </w:r>
            <w:r>
              <w:rPr>
                <w:webHidden/>
              </w:rPr>
              <w:instrText xml:space="preserve"> PAGEREF _Toc440439372 \h </w:instrText>
            </w:r>
            <w:r>
              <w:rPr>
                <w:webHidden/>
              </w:rPr>
            </w:r>
            <w:r>
              <w:rPr>
                <w:webHidden/>
              </w:rPr>
              <w:fldChar w:fldCharType="separate"/>
            </w:r>
            <w:r>
              <w:rPr>
                <w:webHidden/>
              </w:rPr>
              <w:t>24</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73" w:history="1">
            <w:r w:rsidRPr="003F1071">
              <w:rPr>
                <w:rStyle w:val="afb"/>
                <w:rFonts w:eastAsia="Calibri"/>
              </w:rPr>
              <w:t>14.</w:t>
            </w:r>
            <w:r>
              <w:rPr>
                <w:rFonts w:asciiTheme="minorHAnsi" w:eastAsiaTheme="minorEastAsia" w:hAnsiTheme="minorHAnsi"/>
                <w:b w:val="0"/>
                <w:sz w:val="22"/>
                <w:szCs w:val="22"/>
                <w:lang w:eastAsia="uk-UA"/>
              </w:rPr>
              <w:tab/>
            </w:r>
            <w:r w:rsidRPr="003F1071">
              <w:rPr>
                <w:rStyle w:val="afb"/>
                <w:rFonts w:eastAsia="Calibri"/>
              </w:rPr>
              <w:t>ПРОГРАМНО-ПРОЕКТНА ДІЯЛЬНІСТЬ</w:t>
            </w:r>
            <w:r>
              <w:rPr>
                <w:webHidden/>
              </w:rPr>
              <w:tab/>
            </w:r>
            <w:r>
              <w:rPr>
                <w:webHidden/>
              </w:rPr>
              <w:fldChar w:fldCharType="begin"/>
            </w:r>
            <w:r>
              <w:rPr>
                <w:webHidden/>
              </w:rPr>
              <w:instrText xml:space="preserve"> PAGEREF _Toc440439373 \h </w:instrText>
            </w:r>
            <w:r>
              <w:rPr>
                <w:webHidden/>
              </w:rPr>
            </w:r>
            <w:r>
              <w:rPr>
                <w:webHidden/>
              </w:rPr>
              <w:fldChar w:fldCharType="separate"/>
            </w:r>
            <w:r>
              <w:rPr>
                <w:webHidden/>
              </w:rPr>
              <w:t>43</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74" w:history="1">
            <w:r w:rsidRPr="003F1071">
              <w:rPr>
                <w:rStyle w:val="afb"/>
              </w:rPr>
              <w:t>15.</w:t>
            </w:r>
            <w:r>
              <w:rPr>
                <w:rFonts w:asciiTheme="minorHAnsi" w:eastAsiaTheme="minorEastAsia" w:hAnsiTheme="minorHAnsi"/>
                <w:b w:val="0"/>
                <w:sz w:val="22"/>
                <w:szCs w:val="22"/>
                <w:lang w:eastAsia="uk-UA"/>
              </w:rPr>
              <w:tab/>
            </w:r>
            <w:r w:rsidRPr="003F1071">
              <w:rPr>
                <w:rStyle w:val="afb"/>
              </w:rPr>
              <w:t>ПРОФІЛЮВАННЯ ТА СПЕЦІАЛІЗАЦІЯ БІБЛІОТЕК</w:t>
            </w:r>
            <w:r>
              <w:rPr>
                <w:webHidden/>
              </w:rPr>
              <w:tab/>
            </w:r>
            <w:r>
              <w:rPr>
                <w:webHidden/>
              </w:rPr>
              <w:fldChar w:fldCharType="begin"/>
            </w:r>
            <w:r>
              <w:rPr>
                <w:webHidden/>
              </w:rPr>
              <w:instrText xml:space="preserve"> PAGEREF _Toc440439374 \h </w:instrText>
            </w:r>
            <w:r>
              <w:rPr>
                <w:webHidden/>
              </w:rPr>
            </w:r>
            <w:r>
              <w:rPr>
                <w:webHidden/>
              </w:rPr>
              <w:fldChar w:fldCharType="separate"/>
            </w:r>
            <w:r>
              <w:rPr>
                <w:webHidden/>
              </w:rPr>
              <w:t>44</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75" w:history="1">
            <w:r w:rsidRPr="003F1071">
              <w:rPr>
                <w:rStyle w:val="afb"/>
              </w:rPr>
              <w:t>17.</w:t>
            </w:r>
            <w:r>
              <w:rPr>
                <w:rFonts w:asciiTheme="minorHAnsi" w:eastAsiaTheme="minorEastAsia" w:hAnsiTheme="minorHAnsi"/>
                <w:b w:val="0"/>
                <w:sz w:val="22"/>
                <w:szCs w:val="22"/>
                <w:lang w:eastAsia="uk-UA"/>
              </w:rPr>
              <w:tab/>
            </w:r>
            <w:r w:rsidRPr="003F1071">
              <w:rPr>
                <w:rStyle w:val="afb"/>
              </w:rPr>
              <w:t>РЕКЛАМНО - ІМІДЖЕВА ДІЯЛЬНІСТЬ. ПОЗИЦІОНУВАННЯ ЦБС</w:t>
            </w:r>
            <w:r>
              <w:rPr>
                <w:webHidden/>
              </w:rPr>
              <w:tab/>
            </w:r>
            <w:r>
              <w:rPr>
                <w:webHidden/>
              </w:rPr>
              <w:fldChar w:fldCharType="begin"/>
            </w:r>
            <w:r>
              <w:rPr>
                <w:webHidden/>
              </w:rPr>
              <w:instrText xml:space="preserve"> PAGEREF _Toc440439375 \h </w:instrText>
            </w:r>
            <w:r>
              <w:rPr>
                <w:webHidden/>
              </w:rPr>
            </w:r>
            <w:r>
              <w:rPr>
                <w:webHidden/>
              </w:rPr>
              <w:fldChar w:fldCharType="separate"/>
            </w:r>
            <w:r>
              <w:rPr>
                <w:webHidden/>
              </w:rPr>
              <w:t>44</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76" w:history="1">
            <w:r w:rsidRPr="003F1071">
              <w:rPr>
                <w:rStyle w:val="afb"/>
                <w:rFonts w:eastAsia="Calibri"/>
              </w:rPr>
              <w:t>18.</w:t>
            </w:r>
            <w:r>
              <w:rPr>
                <w:rFonts w:asciiTheme="minorHAnsi" w:eastAsiaTheme="minorEastAsia" w:hAnsiTheme="minorHAnsi"/>
                <w:b w:val="0"/>
                <w:sz w:val="22"/>
                <w:szCs w:val="22"/>
                <w:lang w:eastAsia="uk-UA"/>
              </w:rPr>
              <w:tab/>
            </w:r>
            <w:r w:rsidRPr="003F1071">
              <w:rPr>
                <w:rStyle w:val="afb"/>
                <w:rFonts w:eastAsia="Calibri"/>
              </w:rPr>
              <w:t>БІБЛІОТЕЧНА ІННОВАТИКА</w:t>
            </w:r>
            <w:r>
              <w:rPr>
                <w:webHidden/>
              </w:rPr>
              <w:tab/>
            </w:r>
            <w:r>
              <w:rPr>
                <w:webHidden/>
              </w:rPr>
              <w:fldChar w:fldCharType="begin"/>
            </w:r>
            <w:r>
              <w:rPr>
                <w:webHidden/>
              </w:rPr>
              <w:instrText xml:space="preserve"> PAGEREF _Toc440439376 \h </w:instrText>
            </w:r>
            <w:r>
              <w:rPr>
                <w:webHidden/>
              </w:rPr>
            </w:r>
            <w:r>
              <w:rPr>
                <w:webHidden/>
              </w:rPr>
              <w:fldChar w:fldCharType="separate"/>
            </w:r>
            <w:r>
              <w:rPr>
                <w:webHidden/>
              </w:rPr>
              <w:t>45</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77" w:history="1">
            <w:r w:rsidRPr="003F1071">
              <w:rPr>
                <w:rStyle w:val="afb"/>
              </w:rPr>
              <w:t>19.</w:t>
            </w:r>
            <w:r>
              <w:rPr>
                <w:rFonts w:asciiTheme="minorHAnsi" w:eastAsiaTheme="minorEastAsia" w:hAnsiTheme="minorHAnsi"/>
                <w:b w:val="0"/>
                <w:sz w:val="22"/>
                <w:szCs w:val="22"/>
                <w:lang w:eastAsia="uk-UA"/>
              </w:rPr>
              <w:tab/>
            </w:r>
            <w:r w:rsidRPr="003F1071">
              <w:rPr>
                <w:rStyle w:val="afb"/>
              </w:rPr>
              <w:t>ОРГАНІЗАЦІЙНО-МЕТОДИЧНА РОБОТА</w:t>
            </w:r>
            <w:r>
              <w:rPr>
                <w:webHidden/>
              </w:rPr>
              <w:tab/>
            </w:r>
            <w:r>
              <w:rPr>
                <w:webHidden/>
              </w:rPr>
              <w:fldChar w:fldCharType="begin"/>
            </w:r>
            <w:r>
              <w:rPr>
                <w:webHidden/>
              </w:rPr>
              <w:instrText xml:space="preserve"> PAGEREF _Toc440439377 \h </w:instrText>
            </w:r>
            <w:r>
              <w:rPr>
                <w:webHidden/>
              </w:rPr>
            </w:r>
            <w:r>
              <w:rPr>
                <w:webHidden/>
              </w:rPr>
              <w:fldChar w:fldCharType="separate"/>
            </w:r>
            <w:r>
              <w:rPr>
                <w:webHidden/>
              </w:rPr>
              <w:t>47</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78" w:history="1">
            <w:r w:rsidRPr="003F1071">
              <w:rPr>
                <w:rStyle w:val="afb"/>
                <w:rFonts w:eastAsia="Calibri"/>
              </w:rPr>
              <w:t>20.</w:t>
            </w:r>
            <w:r>
              <w:rPr>
                <w:rFonts w:asciiTheme="minorHAnsi" w:eastAsiaTheme="minorEastAsia" w:hAnsiTheme="minorHAnsi"/>
                <w:b w:val="0"/>
                <w:sz w:val="22"/>
                <w:szCs w:val="22"/>
                <w:lang w:eastAsia="uk-UA"/>
              </w:rPr>
              <w:tab/>
            </w:r>
            <w:r w:rsidRPr="003F1071">
              <w:rPr>
                <w:rStyle w:val="afb"/>
                <w:rFonts w:eastAsia="Calibri"/>
              </w:rPr>
              <w:t>УПРАВЛІННЯ ЦБС</w:t>
            </w:r>
            <w:r>
              <w:rPr>
                <w:webHidden/>
              </w:rPr>
              <w:tab/>
            </w:r>
            <w:r>
              <w:rPr>
                <w:webHidden/>
              </w:rPr>
              <w:fldChar w:fldCharType="begin"/>
            </w:r>
            <w:r>
              <w:rPr>
                <w:webHidden/>
              </w:rPr>
              <w:instrText xml:space="preserve"> PAGEREF _Toc440439378 \h </w:instrText>
            </w:r>
            <w:r>
              <w:rPr>
                <w:webHidden/>
              </w:rPr>
            </w:r>
            <w:r>
              <w:rPr>
                <w:webHidden/>
              </w:rPr>
              <w:fldChar w:fldCharType="separate"/>
            </w:r>
            <w:r>
              <w:rPr>
                <w:webHidden/>
              </w:rPr>
              <w:t>52</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79" w:history="1">
            <w:r w:rsidRPr="003F1071">
              <w:rPr>
                <w:rStyle w:val="afb"/>
              </w:rPr>
              <w:t>21.</w:t>
            </w:r>
            <w:r>
              <w:rPr>
                <w:rFonts w:asciiTheme="minorHAnsi" w:eastAsiaTheme="minorEastAsia" w:hAnsiTheme="minorHAnsi"/>
                <w:b w:val="0"/>
                <w:sz w:val="22"/>
                <w:szCs w:val="22"/>
                <w:lang w:eastAsia="uk-UA"/>
              </w:rPr>
              <w:tab/>
            </w:r>
            <w:r w:rsidRPr="003F1071">
              <w:rPr>
                <w:rStyle w:val="afb"/>
              </w:rPr>
              <w:t>ШТАТ БІБЛІОТЕК РАЙОНУ</w:t>
            </w:r>
            <w:r>
              <w:rPr>
                <w:webHidden/>
              </w:rPr>
              <w:tab/>
            </w:r>
            <w:r>
              <w:rPr>
                <w:webHidden/>
              </w:rPr>
              <w:fldChar w:fldCharType="begin"/>
            </w:r>
            <w:r>
              <w:rPr>
                <w:webHidden/>
              </w:rPr>
              <w:instrText xml:space="preserve"> PAGEREF _Toc440439379 \h </w:instrText>
            </w:r>
            <w:r>
              <w:rPr>
                <w:webHidden/>
              </w:rPr>
            </w:r>
            <w:r>
              <w:rPr>
                <w:webHidden/>
              </w:rPr>
              <w:fldChar w:fldCharType="separate"/>
            </w:r>
            <w:r>
              <w:rPr>
                <w:webHidden/>
              </w:rPr>
              <w:t>52</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80" w:history="1">
            <w:r w:rsidRPr="003F1071">
              <w:rPr>
                <w:rStyle w:val="afb"/>
              </w:rPr>
              <w:t>22.</w:t>
            </w:r>
            <w:r>
              <w:rPr>
                <w:rFonts w:asciiTheme="minorHAnsi" w:eastAsiaTheme="minorEastAsia" w:hAnsiTheme="minorHAnsi"/>
                <w:b w:val="0"/>
                <w:sz w:val="22"/>
                <w:szCs w:val="22"/>
                <w:lang w:eastAsia="uk-UA"/>
              </w:rPr>
              <w:tab/>
            </w:r>
            <w:r w:rsidRPr="003F1071">
              <w:rPr>
                <w:rStyle w:val="afb"/>
              </w:rPr>
              <w:t>ФІНАНСОВЕ УТРИМАННЯ бібліотек району</w:t>
            </w:r>
            <w:r>
              <w:rPr>
                <w:webHidden/>
              </w:rPr>
              <w:tab/>
            </w:r>
            <w:r>
              <w:rPr>
                <w:webHidden/>
              </w:rPr>
              <w:fldChar w:fldCharType="begin"/>
            </w:r>
            <w:r>
              <w:rPr>
                <w:webHidden/>
              </w:rPr>
              <w:instrText xml:space="preserve"> PAGEREF _Toc440439380 \h </w:instrText>
            </w:r>
            <w:r>
              <w:rPr>
                <w:webHidden/>
              </w:rPr>
            </w:r>
            <w:r>
              <w:rPr>
                <w:webHidden/>
              </w:rPr>
              <w:fldChar w:fldCharType="separate"/>
            </w:r>
            <w:r>
              <w:rPr>
                <w:webHidden/>
              </w:rPr>
              <w:t>53</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81" w:history="1">
            <w:r w:rsidRPr="003F1071">
              <w:rPr>
                <w:rStyle w:val="afb"/>
                <w:lang w:bidi="en-US"/>
              </w:rPr>
              <w:t>23.</w:t>
            </w:r>
            <w:r>
              <w:rPr>
                <w:rFonts w:asciiTheme="minorHAnsi" w:eastAsiaTheme="minorEastAsia" w:hAnsiTheme="minorHAnsi"/>
                <w:b w:val="0"/>
                <w:sz w:val="22"/>
                <w:szCs w:val="22"/>
                <w:lang w:eastAsia="uk-UA"/>
              </w:rPr>
              <w:tab/>
            </w:r>
            <w:r w:rsidRPr="003F1071">
              <w:rPr>
                <w:rStyle w:val="afb"/>
                <w:lang w:bidi="en-US"/>
              </w:rPr>
              <w:t>МАТЕРІАЛЬНО-ТЕХНІЧНЕ ЗАБЕЗПЕЧЕННЯ БІБЛІОТЕК</w:t>
            </w:r>
            <w:r>
              <w:rPr>
                <w:webHidden/>
              </w:rPr>
              <w:tab/>
            </w:r>
            <w:r>
              <w:rPr>
                <w:webHidden/>
              </w:rPr>
              <w:fldChar w:fldCharType="begin"/>
            </w:r>
            <w:r>
              <w:rPr>
                <w:webHidden/>
              </w:rPr>
              <w:instrText xml:space="preserve"> PAGEREF _Toc440439381 \h </w:instrText>
            </w:r>
            <w:r>
              <w:rPr>
                <w:webHidden/>
              </w:rPr>
            </w:r>
            <w:r>
              <w:rPr>
                <w:webHidden/>
              </w:rPr>
              <w:fldChar w:fldCharType="separate"/>
            </w:r>
            <w:r>
              <w:rPr>
                <w:webHidden/>
              </w:rPr>
              <w:t>54</w:t>
            </w:r>
            <w:r>
              <w:rPr>
                <w:webHidden/>
              </w:rPr>
              <w:fldChar w:fldCharType="end"/>
            </w:r>
          </w:hyperlink>
        </w:p>
        <w:p w:rsidR="00DC3F12" w:rsidRDefault="00DC3F12">
          <w:pPr>
            <w:pStyle w:val="12"/>
            <w:rPr>
              <w:rFonts w:asciiTheme="minorHAnsi" w:eastAsiaTheme="minorEastAsia" w:hAnsiTheme="minorHAnsi"/>
              <w:b w:val="0"/>
              <w:sz w:val="22"/>
              <w:szCs w:val="22"/>
              <w:lang w:eastAsia="uk-UA"/>
            </w:rPr>
          </w:pPr>
          <w:hyperlink w:anchor="_Toc440439382" w:history="1">
            <w:r w:rsidRPr="003F1071">
              <w:rPr>
                <w:rStyle w:val="afb"/>
                <w:rFonts w:eastAsia="Calibri"/>
              </w:rPr>
              <w:t>17.</w:t>
            </w:r>
            <w:r>
              <w:rPr>
                <w:rFonts w:asciiTheme="minorHAnsi" w:eastAsiaTheme="minorEastAsia" w:hAnsiTheme="minorHAnsi"/>
                <w:b w:val="0"/>
                <w:sz w:val="22"/>
                <w:szCs w:val="22"/>
                <w:lang w:eastAsia="uk-UA"/>
              </w:rPr>
              <w:tab/>
            </w:r>
            <w:r w:rsidRPr="003F1071">
              <w:rPr>
                <w:rStyle w:val="afb"/>
                <w:rFonts w:eastAsia="Calibri"/>
              </w:rPr>
              <w:t>ВИСНОВКИ. ПЛАНИ НА МАЙБУТНЄ</w:t>
            </w:r>
            <w:r>
              <w:rPr>
                <w:webHidden/>
              </w:rPr>
              <w:tab/>
            </w:r>
            <w:r>
              <w:rPr>
                <w:webHidden/>
              </w:rPr>
              <w:fldChar w:fldCharType="begin"/>
            </w:r>
            <w:r>
              <w:rPr>
                <w:webHidden/>
              </w:rPr>
              <w:instrText xml:space="preserve"> PAGEREF _Toc440439382 \h </w:instrText>
            </w:r>
            <w:r>
              <w:rPr>
                <w:webHidden/>
              </w:rPr>
            </w:r>
            <w:r>
              <w:rPr>
                <w:webHidden/>
              </w:rPr>
              <w:fldChar w:fldCharType="separate"/>
            </w:r>
            <w:r>
              <w:rPr>
                <w:webHidden/>
              </w:rPr>
              <w:t>55</w:t>
            </w:r>
            <w:r>
              <w:rPr>
                <w:webHidden/>
              </w:rPr>
              <w:fldChar w:fldCharType="end"/>
            </w:r>
          </w:hyperlink>
        </w:p>
        <w:p w:rsidR="00EF5164" w:rsidRPr="004C38FE" w:rsidRDefault="00EF5164">
          <w:pPr>
            <w:rPr>
              <w:sz w:val="24"/>
              <w:szCs w:val="24"/>
            </w:rPr>
          </w:pPr>
          <w:r w:rsidRPr="0002634B">
            <w:rPr>
              <w:rFonts w:ascii="Century Schoolbook" w:hAnsi="Century Schoolbook"/>
              <w:bCs/>
            </w:rPr>
            <w:fldChar w:fldCharType="end"/>
          </w:r>
        </w:p>
      </w:sdtContent>
    </w:sdt>
    <w:p w:rsidR="00EF5164" w:rsidRPr="004C38FE" w:rsidRDefault="00EF5164" w:rsidP="00B879E3">
      <w:pPr>
        <w:spacing w:after="0" w:line="240" w:lineRule="auto"/>
        <w:contextualSpacing/>
        <w:jc w:val="both"/>
        <w:rPr>
          <w:rFonts w:ascii="Book Antiqua" w:hAnsi="Book Antiqua"/>
          <w:color w:val="FF0000"/>
          <w:sz w:val="24"/>
          <w:szCs w:val="24"/>
        </w:rPr>
      </w:pPr>
    </w:p>
    <w:p w:rsidR="00EF5164" w:rsidRPr="004C38FE" w:rsidRDefault="00EF5164" w:rsidP="00B879E3">
      <w:pPr>
        <w:spacing w:after="0" w:line="240" w:lineRule="auto"/>
        <w:contextualSpacing/>
        <w:jc w:val="both"/>
        <w:rPr>
          <w:rFonts w:ascii="Book Antiqua" w:hAnsi="Book Antiqua"/>
          <w:color w:val="FF0000"/>
          <w:sz w:val="24"/>
          <w:szCs w:val="24"/>
        </w:rPr>
      </w:pPr>
    </w:p>
    <w:sectPr w:rsidR="00EF5164" w:rsidRPr="004C38FE">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265D3" w:rsidRDefault="004265D3">
      <w:pPr>
        <w:spacing w:before="0" w:after="0" w:line="240" w:lineRule="auto"/>
      </w:pPr>
      <w:r>
        <w:separator/>
      </w:r>
    </w:p>
  </w:endnote>
  <w:endnote w:type="continuationSeparator" w:id="0">
    <w:p w:rsidR="004265D3" w:rsidRDefault="004265D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Schoolbook">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Harlow Solid Italic">
    <w:panose1 w:val="04030604020F02020D02"/>
    <w:charset w:val="00"/>
    <w:family w:val="decorative"/>
    <w:pitch w:val="variable"/>
    <w:sig w:usb0="00000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Gungsuh">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7503733"/>
      <w:docPartObj>
        <w:docPartGallery w:val="Page Numbers (Bottom of Page)"/>
        <w:docPartUnique/>
      </w:docPartObj>
    </w:sdtPr>
    <w:sdtContent>
      <w:p w:rsidR="004265D3" w:rsidRDefault="004265D3">
        <w:pPr>
          <w:pStyle w:val="aff"/>
          <w:jc w:val="right"/>
        </w:pPr>
        <w:r>
          <w:fldChar w:fldCharType="begin"/>
        </w:r>
        <w:r>
          <w:instrText>PAGE   \* MERGEFORMAT</w:instrText>
        </w:r>
        <w:r>
          <w:fldChar w:fldCharType="separate"/>
        </w:r>
        <w:r w:rsidR="0011142C" w:rsidRPr="0011142C">
          <w:rPr>
            <w:noProof/>
            <w:lang w:val="ru-RU"/>
          </w:rPr>
          <w:t>53</w:t>
        </w:r>
        <w:r>
          <w:fldChar w:fldCharType="end"/>
        </w:r>
      </w:p>
    </w:sdtContent>
  </w:sdt>
  <w:p w:rsidR="004265D3" w:rsidRDefault="004265D3">
    <w:pPr>
      <w:pStyle w:val="af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265D3" w:rsidRDefault="004265D3">
      <w:pPr>
        <w:spacing w:before="0" w:after="0" w:line="240" w:lineRule="auto"/>
      </w:pPr>
      <w:r>
        <w:separator/>
      </w:r>
    </w:p>
  </w:footnote>
  <w:footnote w:type="continuationSeparator" w:id="0">
    <w:p w:rsidR="004265D3" w:rsidRDefault="004265D3">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65D3" w:rsidRDefault="004265D3" w:rsidP="00DA0A54">
    <w:pPr>
      <w:pStyle w:val="afc"/>
      <w:framePr w:wrap="around" w:vAnchor="text" w:hAnchor="margin" w:xAlign="center" w:y="1"/>
      <w:rPr>
        <w:rStyle w:val="afe"/>
      </w:rPr>
    </w:pPr>
    <w:r>
      <w:rPr>
        <w:rStyle w:val="afe"/>
      </w:rPr>
      <w:fldChar w:fldCharType="begin"/>
    </w:r>
    <w:r>
      <w:rPr>
        <w:rStyle w:val="afe"/>
      </w:rPr>
      <w:instrText xml:space="preserve">PAGE  </w:instrText>
    </w:r>
    <w:r>
      <w:rPr>
        <w:rStyle w:val="afe"/>
      </w:rPr>
      <w:fldChar w:fldCharType="separate"/>
    </w:r>
    <w:r>
      <w:rPr>
        <w:rStyle w:val="afe"/>
        <w:noProof/>
      </w:rPr>
      <w:t>50</w:t>
    </w:r>
    <w:r>
      <w:rPr>
        <w:rStyle w:val="afe"/>
      </w:rPr>
      <w:fldChar w:fldCharType="end"/>
    </w:r>
  </w:p>
  <w:p w:rsidR="004265D3" w:rsidRDefault="004265D3">
    <w:pPr>
      <w:pStyle w:val="af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6C7F74"/>
    <w:multiLevelType w:val="hybridMultilevel"/>
    <w:tmpl w:val="2BFA6D32"/>
    <w:lvl w:ilvl="0" w:tplc="6DB2A332">
      <w:start w:val="1"/>
      <w:numFmt w:val="decimal"/>
      <w:lvlText w:val="%1."/>
      <w:lvlJc w:val="left"/>
      <w:pPr>
        <w:ind w:left="1778" w:hanging="360"/>
      </w:pPr>
      <w:rPr>
        <w:rFonts w:hint="default"/>
      </w:r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1" w15:restartNumberingAfterBreak="0">
    <w:nsid w:val="06D669C0"/>
    <w:multiLevelType w:val="hybridMultilevel"/>
    <w:tmpl w:val="BB28819C"/>
    <w:lvl w:ilvl="0" w:tplc="CD863E3C">
      <w:start w:val="1"/>
      <w:numFmt w:val="bullet"/>
      <w:lvlText w:val=""/>
      <w:lvlJc w:val="left"/>
      <w:pPr>
        <w:ind w:left="720"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0D3F65BB"/>
    <w:multiLevelType w:val="hybridMultilevel"/>
    <w:tmpl w:val="870C78EA"/>
    <w:lvl w:ilvl="0" w:tplc="204ED77E">
      <w:start w:val="1"/>
      <w:numFmt w:val="bullet"/>
      <w:lvlText w:val=""/>
      <w:lvlJc w:val="left"/>
      <w:pPr>
        <w:ind w:left="720"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139275F1"/>
    <w:multiLevelType w:val="hybridMultilevel"/>
    <w:tmpl w:val="AC7A3706"/>
    <w:lvl w:ilvl="0" w:tplc="83248486">
      <w:start w:val="1"/>
      <w:numFmt w:val="bullet"/>
      <w:lvlText w:val=""/>
      <w:lvlJc w:val="left"/>
      <w:pPr>
        <w:ind w:left="720" w:hanging="360"/>
      </w:pPr>
      <w:rPr>
        <w:rFonts w:ascii="Wingdings" w:hAnsi="Wingdings"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C925D5"/>
    <w:multiLevelType w:val="hybridMultilevel"/>
    <w:tmpl w:val="1A2C651E"/>
    <w:lvl w:ilvl="0" w:tplc="0B8C4B32">
      <w:start w:val="1"/>
      <w:numFmt w:val="bullet"/>
      <w:lvlText w:val=""/>
      <w:lvlJc w:val="left"/>
      <w:pPr>
        <w:ind w:left="720" w:hanging="360"/>
      </w:pPr>
      <w:rPr>
        <w:rFonts w:ascii="Wingdings" w:hAnsi="Wingdings"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056BDD"/>
    <w:multiLevelType w:val="hybridMultilevel"/>
    <w:tmpl w:val="B13AAA40"/>
    <w:lvl w:ilvl="0" w:tplc="BF78F798">
      <w:start w:val="1"/>
      <w:numFmt w:val="bullet"/>
      <w:lvlText w:val=""/>
      <w:lvlJc w:val="left"/>
      <w:pPr>
        <w:ind w:left="720" w:hanging="360"/>
      </w:pPr>
      <w:rPr>
        <w:rFonts w:ascii="Wingdings" w:hAnsi="Wingdings"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9218DE"/>
    <w:multiLevelType w:val="hybridMultilevel"/>
    <w:tmpl w:val="B6382ED8"/>
    <w:lvl w:ilvl="0" w:tplc="BF78F798">
      <w:start w:val="1"/>
      <w:numFmt w:val="bullet"/>
      <w:lvlText w:val=""/>
      <w:lvlJc w:val="left"/>
      <w:pPr>
        <w:ind w:left="1428" w:hanging="360"/>
      </w:pPr>
      <w:rPr>
        <w:rFonts w:ascii="Wingdings" w:hAnsi="Wingdings" w:hint="default"/>
        <w:color w:val="002060"/>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7" w15:restartNumberingAfterBreak="0">
    <w:nsid w:val="27534E1A"/>
    <w:multiLevelType w:val="hybridMultilevel"/>
    <w:tmpl w:val="8042D432"/>
    <w:lvl w:ilvl="0" w:tplc="5978DF3C">
      <w:start w:val="17"/>
      <w:numFmt w:val="decimal"/>
      <w:lvlText w:val="%1."/>
      <w:lvlJc w:val="left"/>
      <w:pPr>
        <w:ind w:left="1525" w:hanging="39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8" w15:restartNumberingAfterBreak="0">
    <w:nsid w:val="31FC49CB"/>
    <w:multiLevelType w:val="hybridMultilevel"/>
    <w:tmpl w:val="63FC4E22"/>
    <w:lvl w:ilvl="0" w:tplc="18CA3E2A">
      <w:start w:val="14"/>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9" w15:restartNumberingAfterBreak="0">
    <w:nsid w:val="347D50E2"/>
    <w:multiLevelType w:val="hybridMultilevel"/>
    <w:tmpl w:val="8CE81134"/>
    <w:lvl w:ilvl="0" w:tplc="BF78F798">
      <w:start w:val="1"/>
      <w:numFmt w:val="bullet"/>
      <w:lvlText w:val=""/>
      <w:lvlJc w:val="left"/>
      <w:pPr>
        <w:ind w:left="720" w:hanging="360"/>
      </w:pPr>
      <w:rPr>
        <w:rFonts w:ascii="Wingdings" w:hAnsi="Wingdings"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88D4B58"/>
    <w:multiLevelType w:val="hybridMultilevel"/>
    <w:tmpl w:val="8982B686"/>
    <w:lvl w:ilvl="0" w:tplc="BF78F798">
      <w:start w:val="1"/>
      <w:numFmt w:val="bullet"/>
      <w:lvlText w:val=""/>
      <w:lvlJc w:val="left"/>
      <w:pPr>
        <w:ind w:left="1428" w:hanging="360"/>
      </w:pPr>
      <w:rPr>
        <w:rFonts w:ascii="Wingdings" w:hAnsi="Wingdings" w:hint="default"/>
        <w:color w:val="002060"/>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1" w15:restartNumberingAfterBreak="0">
    <w:nsid w:val="3B655EA9"/>
    <w:multiLevelType w:val="hybridMultilevel"/>
    <w:tmpl w:val="12F488D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15:restartNumberingAfterBreak="0">
    <w:nsid w:val="3CBC4411"/>
    <w:multiLevelType w:val="hybridMultilevel"/>
    <w:tmpl w:val="B3987BC2"/>
    <w:lvl w:ilvl="0" w:tplc="57BEA4E4">
      <w:start w:val="1"/>
      <w:numFmt w:val="bullet"/>
      <w:lvlText w:val=""/>
      <w:lvlJc w:val="left"/>
      <w:pPr>
        <w:ind w:left="720"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15:restartNumberingAfterBreak="0">
    <w:nsid w:val="45FA558B"/>
    <w:multiLevelType w:val="hybridMultilevel"/>
    <w:tmpl w:val="1848FC60"/>
    <w:lvl w:ilvl="0" w:tplc="15281CA4">
      <w:start w:val="1"/>
      <w:numFmt w:val="bullet"/>
      <w:lvlText w:val="-"/>
      <w:lvlJc w:val="left"/>
      <w:pPr>
        <w:ind w:left="405" w:hanging="360"/>
      </w:pPr>
      <w:rPr>
        <w:rFonts w:ascii="Century Schoolbook" w:eastAsia="Times New Roman" w:hAnsi="Century Schoolbook" w:cs="Times New Roman" w:hint="default"/>
      </w:rPr>
    </w:lvl>
    <w:lvl w:ilvl="1" w:tplc="04220003" w:tentative="1">
      <w:start w:val="1"/>
      <w:numFmt w:val="bullet"/>
      <w:lvlText w:val="o"/>
      <w:lvlJc w:val="left"/>
      <w:pPr>
        <w:ind w:left="1125" w:hanging="360"/>
      </w:pPr>
      <w:rPr>
        <w:rFonts w:ascii="Courier New" w:hAnsi="Courier New" w:cs="Courier New" w:hint="default"/>
      </w:rPr>
    </w:lvl>
    <w:lvl w:ilvl="2" w:tplc="04220005" w:tentative="1">
      <w:start w:val="1"/>
      <w:numFmt w:val="bullet"/>
      <w:lvlText w:val=""/>
      <w:lvlJc w:val="left"/>
      <w:pPr>
        <w:ind w:left="1845" w:hanging="360"/>
      </w:pPr>
      <w:rPr>
        <w:rFonts w:ascii="Wingdings" w:hAnsi="Wingdings" w:hint="default"/>
      </w:rPr>
    </w:lvl>
    <w:lvl w:ilvl="3" w:tplc="04220001" w:tentative="1">
      <w:start w:val="1"/>
      <w:numFmt w:val="bullet"/>
      <w:lvlText w:val=""/>
      <w:lvlJc w:val="left"/>
      <w:pPr>
        <w:ind w:left="2565" w:hanging="360"/>
      </w:pPr>
      <w:rPr>
        <w:rFonts w:ascii="Symbol" w:hAnsi="Symbol" w:hint="default"/>
      </w:rPr>
    </w:lvl>
    <w:lvl w:ilvl="4" w:tplc="04220003" w:tentative="1">
      <w:start w:val="1"/>
      <w:numFmt w:val="bullet"/>
      <w:lvlText w:val="o"/>
      <w:lvlJc w:val="left"/>
      <w:pPr>
        <w:ind w:left="3285" w:hanging="360"/>
      </w:pPr>
      <w:rPr>
        <w:rFonts w:ascii="Courier New" w:hAnsi="Courier New" w:cs="Courier New" w:hint="default"/>
      </w:rPr>
    </w:lvl>
    <w:lvl w:ilvl="5" w:tplc="04220005" w:tentative="1">
      <w:start w:val="1"/>
      <w:numFmt w:val="bullet"/>
      <w:lvlText w:val=""/>
      <w:lvlJc w:val="left"/>
      <w:pPr>
        <w:ind w:left="4005" w:hanging="360"/>
      </w:pPr>
      <w:rPr>
        <w:rFonts w:ascii="Wingdings" w:hAnsi="Wingdings" w:hint="default"/>
      </w:rPr>
    </w:lvl>
    <w:lvl w:ilvl="6" w:tplc="04220001" w:tentative="1">
      <w:start w:val="1"/>
      <w:numFmt w:val="bullet"/>
      <w:lvlText w:val=""/>
      <w:lvlJc w:val="left"/>
      <w:pPr>
        <w:ind w:left="4725" w:hanging="360"/>
      </w:pPr>
      <w:rPr>
        <w:rFonts w:ascii="Symbol" w:hAnsi="Symbol" w:hint="default"/>
      </w:rPr>
    </w:lvl>
    <w:lvl w:ilvl="7" w:tplc="04220003" w:tentative="1">
      <w:start w:val="1"/>
      <w:numFmt w:val="bullet"/>
      <w:lvlText w:val="o"/>
      <w:lvlJc w:val="left"/>
      <w:pPr>
        <w:ind w:left="5445" w:hanging="360"/>
      </w:pPr>
      <w:rPr>
        <w:rFonts w:ascii="Courier New" w:hAnsi="Courier New" w:cs="Courier New" w:hint="default"/>
      </w:rPr>
    </w:lvl>
    <w:lvl w:ilvl="8" w:tplc="04220005" w:tentative="1">
      <w:start w:val="1"/>
      <w:numFmt w:val="bullet"/>
      <w:lvlText w:val=""/>
      <w:lvlJc w:val="left"/>
      <w:pPr>
        <w:ind w:left="6165" w:hanging="360"/>
      </w:pPr>
      <w:rPr>
        <w:rFonts w:ascii="Wingdings" w:hAnsi="Wingdings" w:hint="default"/>
      </w:rPr>
    </w:lvl>
  </w:abstractNum>
  <w:abstractNum w:abstractNumId="14" w15:restartNumberingAfterBreak="0">
    <w:nsid w:val="4A6B2EA9"/>
    <w:multiLevelType w:val="hybridMultilevel"/>
    <w:tmpl w:val="76FAE1D6"/>
    <w:lvl w:ilvl="0" w:tplc="5D003368">
      <w:start w:val="1"/>
      <w:numFmt w:val="bullet"/>
      <w:lvlText w:val=""/>
      <w:lvlJc w:val="left"/>
      <w:pPr>
        <w:ind w:left="720"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53C20971"/>
    <w:multiLevelType w:val="hybridMultilevel"/>
    <w:tmpl w:val="C6ECE98E"/>
    <w:lvl w:ilvl="0" w:tplc="5978DF3C">
      <w:start w:val="17"/>
      <w:numFmt w:val="decimal"/>
      <w:lvlText w:val="%1."/>
      <w:lvlJc w:val="left"/>
      <w:pPr>
        <w:ind w:left="1525" w:hanging="39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6" w15:restartNumberingAfterBreak="0">
    <w:nsid w:val="595F69C0"/>
    <w:multiLevelType w:val="hybridMultilevel"/>
    <w:tmpl w:val="2A0C53B2"/>
    <w:lvl w:ilvl="0" w:tplc="BF78F798">
      <w:start w:val="1"/>
      <w:numFmt w:val="bullet"/>
      <w:lvlText w:val=""/>
      <w:lvlJc w:val="left"/>
      <w:pPr>
        <w:ind w:left="1428" w:hanging="360"/>
      </w:pPr>
      <w:rPr>
        <w:rFonts w:ascii="Wingdings" w:hAnsi="Wingdings" w:hint="default"/>
        <w:color w:val="002060"/>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7" w15:restartNumberingAfterBreak="0">
    <w:nsid w:val="598E5BE0"/>
    <w:multiLevelType w:val="hybridMultilevel"/>
    <w:tmpl w:val="25DE01F4"/>
    <w:lvl w:ilvl="0" w:tplc="4524E27A">
      <w:start w:val="1"/>
      <w:numFmt w:val="bullet"/>
      <w:lvlText w:val=""/>
      <w:lvlJc w:val="left"/>
      <w:pPr>
        <w:ind w:left="720"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63446695"/>
    <w:multiLevelType w:val="hybridMultilevel"/>
    <w:tmpl w:val="5F34D894"/>
    <w:lvl w:ilvl="0" w:tplc="9E6C18D6">
      <w:start w:val="1"/>
      <w:numFmt w:val="decimal"/>
      <w:pStyle w:val="a"/>
      <w:lvlText w:val="%1."/>
      <w:lvlJc w:val="left"/>
      <w:pPr>
        <w:ind w:left="1495" w:hanging="360"/>
      </w:pPr>
      <w:rPr>
        <w:rFonts w:hint="default"/>
      </w:rPr>
    </w:lvl>
    <w:lvl w:ilvl="1" w:tplc="04220019" w:tentative="1">
      <w:start w:val="1"/>
      <w:numFmt w:val="lowerLetter"/>
      <w:lvlText w:val="%2."/>
      <w:lvlJc w:val="left"/>
      <w:pPr>
        <w:ind w:left="165" w:hanging="360"/>
      </w:pPr>
    </w:lvl>
    <w:lvl w:ilvl="2" w:tplc="0422001B" w:tentative="1">
      <w:start w:val="1"/>
      <w:numFmt w:val="lowerRoman"/>
      <w:lvlText w:val="%3."/>
      <w:lvlJc w:val="right"/>
      <w:pPr>
        <w:ind w:left="885" w:hanging="180"/>
      </w:pPr>
    </w:lvl>
    <w:lvl w:ilvl="3" w:tplc="0422000F" w:tentative="1">
      <w:start w:val="1"/>
      <w:numFmt w:val="decimal"/>
      <w:lvlText w:val="%4."/>
      <w:lvlJc w:val="left"/>
      <w:pPr>
        <w:ind w:left="1605" w:hanging="360"/>
      </w:pPr>
    </w:lvl>
    <w:lvl w:ilvl="4" w:tplc="04220019" w:tentative="1">
      <w:start w:val="1"/>
      <w:numFmt w:val="lowerLetter"/>
      <w:lvlText w:val="%5."/>
      <w:lvlJc w:val="left"/>
      <w:pPr>
        <w:ind w:left="2325" w:hanging="360"/>
      </w:pPr>
    </w:lvl>
    <w:lvl w:ilvl="5" w:tplc="0422001B" w:tentative="1">
      <w:start w:val="1"/>
      <w:numFmt w:val="lowerRoman"/>
      <w:lvlText w:val="%6."/>
      <w:lvlJc w:val="right"/>
      <w:pPr>
        <w:ind w:left="3045" w:hanging="180"/>
      </w:pPr>
    </w:lvl>
    <w:lvl w:ilvl="6" w:tplc="0422000F" w:tentative="1">
      <w:start w:val="1"/>
      <w:numFmt w:val="decimal"/>
      <w:lvlText w:val="%7."/>
      <w:lvlJc w:val="left"/>
      <w:pPr>
        <w:ind w:left="3765" w:hanging="360"/>
      </w:pPr>
    </w:lvl>
    <w:lvl w:ilvl="7" w:tplc="04220019" w:tentative="1">
      <w:start w:val="1"/>
      <w:numFmt w:val="lowerLetter"/>
      <w:lvlText w:val="%8."/>
      <w:lvlJc w:val="left"/>
      <w:pPr>
        <w:ind w:left="4485" w:hanging="360"/>
      </w:pPr>
    </w:lvl>
    <w:lvl w:ilvl="8" w:tplc="0422001B" w:tentative="1">
      <w:start w:val="1"/>
      <w:numFmt w:val="lowerRoman"/>
      <w:lvlText w:val="%9."/>
      <w:lvlJc w:val="right"/>
      <w:pPr>
        <w:ind w:left="5205" w:hanging="180"/>
      </w:pPr>
    </w:lvl>
  </w:abstractNum>
  <w:abstractNum w:abstractNumId="19" w15:restartNumberingAfterBreak="0">
    <w:nsid w:val="64931DD4"/>
    <w:multiLevelType w:val="hybridMultilevel"/>
    <w:tmpl w:val="D9C26D34"/>
    <w:lvl w:ilvl="0" w:tplc="BF78F798">
      <w:start w:val="1"/>
      <w:numFmt w:val="bullet"/>
      <w:lvlText w:val=""/>
      <w:lvlJc w:val="left"/>
      <w:pPr>
        <w:ind w:left="720" w:hanging="360"/>
      </w:pPr>
      <w:rPr>
        <w:rFonts w:ascii="Wingdings" w:hAnsi="Wingdings"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AE51BF9"/>
    <w:multiLevelType w:val="hybridMultilevel"/>
    <w:tmpl w:val="AAF067F4"/>
    <w:lvl w:ilvl="0" w:tplc="BF78F798">
      <w:start w:val="1"/>
      <w:numFmt w:val="bullet"/>
      <w:lvlText w:val=""/>
      <w:lvlJc w:val="left"/>
      <w:pPr>
        <w:ind w:left="1428" w:hanging="360"/>
      </w:pPr>
      <w:rPr>
        <w:rFonts w:ascii="Wingdings" w:hAnsi="Wingdings" w:hint="default"/>
        <w:color w:val="002060"/>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1" w15:restartNumberingAfterBreak="0">
    <w:nsid w:val="6C153EF5"/>
    <w:multiLevelType w:val="hybridMultilevel"/>
    <w:tmpl w:val="ED56BBE8"/>
    <w:lvl w:ilvl="0" w:tplc="38FC6E28">
      <w:start w:val="1"/>
      <w:numFmt w:val="bullet"/>
      <w:lvlText w:val=""/>
      <w:lvlJc w:val="left"/>
      <w:pPr>
        <w:ind w:left="720" w:hanging="360"/>
      </w:pPr>
      <w:rPr>
        <w:rFonts w:ascii="Wingdings" w:hAnsi="Wingdings" w:hint="default"/>
        <w:color w:val="00206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15:restartNumberingAfterBreak="0">
    <w:nsid w:val="75574F25"/>
    <w:multiLevelType w:val="hybridMultilevel"/>
    <w:tmpl w:val="2D06AFD2"/>
    <w:lvl w:ilvl="0" w:tplc="BF78F798">
      <w:start w:val="1"/>
      <w:numFmt w:val="bullet"/>
      <w:lvlText w:val=""/>
      <w:lvlJc w:val="left"/>
      <w:pPr>
        <w:ind w:left="1428" w:hanging="360"/>
      </w:pPr>
      <w:rPr>
        <w:rFonts w:ascii="Wingdings" w:hAnsi="Wingdings" w:hint="default"/>
        <w:color w:val="002060"/>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3" w15:restartNumberingAfterBreak="0">
    <w:nsid w:val="7F302BCD"/>
    <w:multiLevelType w:val="hybridMultilevel"/>
    <w:tmpl w:val="CFDCDE30"/>
    <w:lvl w:ilvl="0" w:tplc="BF78F798">
      <w:start w:val="1"/>
      <w:numFmt w:val="bullet"/>
      <w:lvlText w:val=""/>
      <w:lvlJc w:val="left"/>
      <w:pPr>
        <w:ind w:left="720" w:hanging="360"/>
      </w:pPr>
      <w:rPr>
        <w:rFonts w:ascii="Wingdings" w:hAnsi="Wingdings"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4"/>
  </w:num>
  <w:num w:numId="3">
    <w:abstractNumId w:val="3"/>
  </w:num>
  <w:num w:numId="4">
    <w:abstractNumId w:val="19"/>
  </w:num>
  <w:num w:numId="5">
    <w:abstractNumId w:val="0"/>
  </w:num>
  <w:num w:numId="6">
    <w:abstractNumId w:val="6"/>
  </w:num>
  <w:num w:numId="7">
    <w:abstractNumId w:val="10"/>
  </w:num>
  <w:num w:numId="8">
    <w:abstractNumId w:val="20"/>
  </w:num>
  <w:num w:numId="9">
    <w:abstractNumId w:val="12"/>
  </w:num>
  <w:num w:numId="10">
    <w:abstractNumId w:val="14"/>
  </w:num>
  <w:num w:numId="11">
    <w:abstractNumId w:val="2"/>
  </w:num>
  <w:num w:numId="12">
    <w:abstractNumId w:val="23"/>
  </w:num>
  <w:num w:numId="13">
    <w:abstractNumId w:val="5"/>
  </w:num>
  <w:num w:numId="14">
    <w:abstractNumId w:val="17"/>
  </w:num>
  <w:num w:numId="15">
    <w:abstractNumId w:val="22"/>
  </w:num>
  <w:num w:numId="16">
    <w:abstractNumId w:val="16"/>
  </w:num>
  <w:num w:numId="17">
    <w:abstractNumId w:val="21"/>
  </w:num>
  <w:num w:numId="18">
    <w:abstractNumId w:val="1"/>
  </w:num>
  <w:num w:numId="19">
    <w:abstractNumId w:val="9"/>
  </w:num>
  <w:num w:numId="20">
    <w:abstractNumId w:val="8"/>
  </w:num>
  <w:num w:numId="21">
    <w:abstractNumId w:val="15"/>
  </w:num>
  <w:num w:numId="22">
    <w:abstractNumId w:val="11"/>
  </w:num>
  <w:num w:numId="23">
    <w:abstractNumId w:val="7"/>
  </w:num>
  <w:num w:numId="24">
    <w:abstractNumId w:val="1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7"/>
  <w:proofState w:spelling="clean" w:grammar="clean"/>
  <w:defaultTabStop w:val="708"/>
  <w:hyphenationZone w:val="425"/>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4F88"/>
    <w:rsid w:val="00000D75"/>
    <w:rsid w:val="0000403C"/>
    <w:rsid w:val="0000406F"/>
    <w:rsid w:val="00005A6D"/>
    <w:rsid w:val="000060CE"/>
    <w:rsid w:val="00010037"/>
    <w:rsid w:val="00011154"/>
    <w:rsid w:val="0001230A"/>
    <w:rsid w:val="0002634B"/>
    <w:rsid w:val="0002648B"/>
    <w:rsid w:val="0003739A"/>
    <w:rsid w:val="00043D1E"/>
    <w:rsid w:val="00043DA8"/>
    <w:rsid w:val="00044107"/>
    <w:rsid w:val="00052B78"/>
    <w:rsid w:val="00054238"/>
    <w:rsid w:val="00054771"/>
    <w:rsid w:val="00054FAB"/>
    <w:rsid w:val="00056628"/>
    <w:rsid w:val="000609FA"/>
    <w:rsid w:val="00060CE4"/>
    <w:rsid w:val="00071B6A"/>
    <w:rsid w:val="00086271"/>
    <w:rsid w:val="0008630B"/>
    <w:rsid w:val="00094D7F"/>
    <w:rsid w:val="000961E1"/>
    <w:rsid w:val="0009645C"/>
    <w:rsid w:val="00097483"/>
    <w:rsid w:val="000A5A85"/>
    <w:rsid w:val="000A6261"/>
    <w:rsid w:val="000A6D5D"/>
    <w:rsid w:val="000A7685"/>
    <w:rsid w:val="000B3DB6"/>
    <w:rsid w:val="000B50ED"/>
    <w:rsid w:val="000C2D70"/>
    <w:rsid w:val="000C2E1F"/>
    <w:rsid w:val="000C2FF8"/>
    <w:rsid w:val="000C3730"/>
    <w:rsid w:val="000C4B8A"/>
    <w:rsid w:val="000C4C34"/>
    <w:rsid w:val="000C5763"/>
    <w:rsid w:val="000C7C02"/>
    <w:rsid w:val="000D0AE2"/>
    <w:rsid w:val="000D12A4"/>
    <w:rsid w:val="000D1443"/>
    <w:rsid w:val="000D2961"/>
    <w:rsid w:val="000D416F"/>
    <w:rsid w:val="000D5686"/>
    <w:rsid w:val="000E0A7C"/>
    <w:rsid w:val="000E2124"/>
    <w:rsid w:val="000F2331"/>
    <w:rsid w:val="000F3C70"/>
    <w:rsid w:val="000F4544"/>
    <w:rsid w:val="001012C5"/>
    <w:rsid w:val="00103489"/>
    <w:rsid w:val="001060A7"/>
    <w:rsid w:val="001075A2"/>
    <w:rsid w:val="0011142C"/>
    <w:rsid w:val="00122592"/>
    <w:rsid w:val="0012261A"/>
    <w:rsid w:val="00126C64"/>
    <w:rsid w:val="00131046"/>
    <w:rsid w:val="001352E0"/>
    <w:rsid w:val="001360C0"/>
    <w:rsid w:val="00136A16"/>
    <w:rsid w:val="0014029D"/>
    <w:rsid w:val="001473EB"/>
    <w:rsid w:val="0015048E"/>
    <w:rsid w:val="00151B4D"/>
    <w:rsid w:val="00164958"/>
    <w:rsid w:val="0016733E"/>
    <w:rsid w:val="001676D6"/>
    <w:rsid w:val="0017005E"/>
    <w:rsid w:val="00173A77"/>
    <w:rsid w:val="00175469"/>
    <w:rsid w:val="0017758D"/>
    <w:rsid w:val="00185116"/>
    <w:rsid w:val="00197BC4"/>
    <w:rsid w:val="001A0B71"/>
    <w:rsid w:val="001A2704"/>
    <w:rsid w:val="001A4EC4"/>
    <w:rsid w:val="001A51B4"/>
    <w:rsid w:val="001A6958"/>
    <w:rsid w:val="001B0268"/>
    <w:rsid w:val="001B0FD5"/>
    <w:rsid w:val="001B1883"/>
    <w:rsid w:val="001B31EB"/>
    <w:rsid w:val="001C0762"/>
    <w:rsid w:val="001C2A23"/>
    <w:rsid w:val="001D011A"/>
    <w:rsid w:val="001D37F1"/>
    <w:rsid w:val="001D5F17"/>
    <w:rsid w:val="001E48CC"/>
    <w:rsid w:val="001E62CC"/>
    <w:rsid w:val="001E7FDC"/>
    <w:rsid w:val="001F0F73"/>
    <w:rsid w:val="00200237"/>
    <w:rsid w:val="00201090"/>
    <w:rsid w:val="00206255"/>
    <w:rsid w:val="00206928"/>
    <w:rsid w:val="002117AA"/>
    <w:rsid w:val="0021438C"/>
    <w:rsid w:val="0021653A"/>
    <w:rsid w:val="00220FAD"/>
    <w:rsid w:val="00221598"/>
    <w:rsid w:val="00225BD7"/>
    <w:rsid w:val="00226598"/>
    <w:rsid w:val="00226CAE"/>
    <w:rsid w:val="002323A0"/>
    <w:rsid w:val="0023281D"/>
    <w:rsid w:val="0023320C"/>
    <w:rsid w:val="00233A94"/>
    <w:rsid w:val="00233BC0"/>
    <w:rsid w:val="00236E81"/>
    <w:rsid w:val="00251348"/>
    <w:rsid w:val="002514B2"/>
    <w:rsid w:val="002566BE"/>
    <w:rsid w:val="0025757D"/>
    <w:rsid w:val="00260F0F"/>
    <w:rsid w:val="00264855"/>
    <w:rsid w:val="00267441"/>
    <w:rsid w:val="00270E62"/>
    <w:rsid w:val="00276C84"/>
    <w:rsid w:val="0028371F"/>
    <w:rsid w:val="00283BC5"/>
    <w:rsid w:val="002912CE"/>
    <w:rsid w:val="00294085"/>
    <w:rsid w:val="002947D8"/>
    <w:rsid w:val="002949C9"/>
    <w:rsid w:val="00297024"/>
    <w:rsid w:val="002A1C89"/>
    <w:rsid w:val="002A422B"/>
    <w:rsid w:val="002A5E2F"/>
    <w:rsid w:val="002B1333"/>
    <w:rsid w:val="002C6F5C"/>
    <w:rsid w:val="002C76B2"/>
    <w:rsid w:val="002C7D9E"/>
    <w:rsid w:val="002D71A4"/>
    <w:rsid w:val="002D7BB6"/>
    <w:rsid w:val="002E296C"/>
    <w:rsid w:val="002E4C73"/>
    <w:rsid w:val="002E5429"/>
    <w:rsid w:val="002E7514"/>
    <w:rsid w:val="002F0D47"/>
    <w:rsid w:val="002F3658"/>
    <w:rsid w:val="002F5ECB"/>
    <w:rsid w:val="003059AE"/>
    <w:rsid w:val="003100E2"/>
    <w:rsid w:val="00310344"/>
    <w:rsid w:val="003201FF"/>
    <w:rsid w:val="00324650"/>
    <w:rsid w:val="00326706"/>
    <w:rsid w:val="00327C09"/>
    <w:rsid w:val="003325FA"/>
    <w:rsid w:val="003335DF"/>
    <w:rsid w:val="00334F88"/>
    <w:rsid w:val="00341DCD"/>
    <w:rsid w:val="0034256D"/>
    <w:rsid w:val="00345A69"/>
    <w:rsid w:val="00354217"/>
    <w:rsid w:val="00354CEA"/>
    <w:rsid w:val="003631DD"/>
    <w:rsid w:val="003647FD"/>
    <w:rsid w:val="00366F31"/>
    <w:rsid w:val="00367B41"/>
    <w:rsid w:val="00372C42"/>
    <w:rsid w:val="0037439C"/>
    <w:rsid w:val="003762E7"/>
    <w:rsid w:val="00377F51"/>
    <w:rsid w:val="003914E0"/>
    <w:rsid w:val="00392E5E"/>
    <w:rsid w:val="00394D59"/>
    <w:rsid w:val="003951DB"/>
    <w:rsid w:val="003A1136"/>
    <w:rsid w:val="003A3748"/>
    <w:rsid w:val="003A433C"/>
    <w:rsid w:val="003A57F3"/>
    <w:rsid w:val="003B29E4"/>
    <w:rsid w:val="003B37F8"/>
    <w:rsid w:val="003B3A10"/>
    <w:rsid w:val="003B4C42"/>
    <w:rsid w:val="003C524D"/>
    <w:rsid w:val="003C56B2"/>
    <w:rsid w:val="003C6720"/>
    <w:rsid w:val="003C67D7"/>
    <w:rsid w:val="003C6B97"/>
    <w:rsid w:val="003D0BFD"/>
    <w:rsid w:val="003D1676"/>
    <w:rsid w:val="003D37BC"/>
    <w:rsid w:val="003E3B9F"/>
    <w:rsid w:val="003E6FFF"/>
    <w:rsid w:val="003F7194"/>
    <w:rsid w:val="00403BCE"/>
    <w:rsid w:val="0040538B"/>
    <w:rsid w:val="00412E05"/>
    <w:rsid w:val="00425CF1"/>
    <w:rsid w:val="004265D3"/>
    <w:rsid w:val="00427B3B"/>
    <w:rsid w:val="00431413"/>
    <w:rsid w:val="00433A50"/>
    <w:rsid w:val="004358CD"/>
    <w:rsid w:val="0043608A"/>
    <w:rsid w:val="00437A6A"/>
    <w:rsid w:val="00441555"/>
    <w:rsid w:val="00443D84"/>
    <w:rsid w:val="00452B5B"/>
    <w:rsid w:val="00456A18"/>
    <w:rsid w:val="00462034"/>
    <w:rsid w:val="00463B4A"/>
    <w:rsid w:val="00464598"/>
    <w:rsid w:val="00467FB6"/>
    <w:rsid w:val="004746C9"/>
    <w:rsid w:val="00490C98"/>
    <w:rsid w:val="00492C95"/>
    <w:rsid w:val="004A0477"/>
    <w:rsid w:val="004A26E9"/>
    <w:rsid w:val="004A3037"/>
    <w:rsid w:val="004B021B"/>
    <w:rsid w:val="004B2B95"/>
    <w:rsid w:val="004B36D1"/>
    <w:rsid w:val="004B4816"/>
    <w:rsid w:val="004B5B6C"/>
    <w:rsid w:val="004C0B66"/>
    <w:rsid w:val="004C38FE"/>
    <w:rsid w:val="004C54DE"/>
    <w:rsid w:val="004C5E2B"/>
    <w:rsid w:val="004C7F9C"/>
    <w:rsid w:val="004D060B"/>
    <w:rsid w:val="004D4217"/>
    <w:rsid w:val="004D4A73"/>
    <w:rsid w:val="004D59E1"/>
    <w:rsid w:val="004D7DC4"/>
    <w:rsid w:val="004E7AC7"/>
    <w:rsid w:val="004F1868"/>
    <w:rsid w:val="004F483D"/>
    <w:rsid w:val="00506BDA"/>
    <w:rsid w:val="0051009A"/>
    <w:rsid w:val="005109C3"/>
    <w:rsid w:val="00513E82"/>
    <w:rsid w:val="00515E7D"/>
    <w:rsid w:val="00523999"/>
    <w:rsid w:val="00525F9E"/>
    <w:rsid w:val="0052672D"/>
    <w:rsid w:val="005341AF"/>
    <w:rsid w:val="00536EF7"/>
    <w:rsid w:val="00537600"/>
    <w:rsid w:val="00541C99"/>
    <w:rsid w:val="00541D0A"/>
    <w:rsid w:val="005423A4"/>
    <w:rsid w:val="00544ED8"/>
    <w:rsid w:val="0054602D"/>
    <w:rsid w:val="00553326"/>
    <w:rsid w:val="005562AE"/>
    <w:rsid w:val="00561EFE"/>
    <w:rsid w:val="00562144"/>
    <w:rsid w:val="0057163F"/>
    <w:rsid w:val="005751F5"/>
    <w:rsid w:val="005773EF"/>
    <w:rsid w:val="0058071D"/>
    <w:rsid w:val="00580E65"/>
    <w:rsid w:val="0058108C"/>
    <w:rsid w:val="00585D2B"/>
    <w:rsid w:val="0058611F"/>
    <w:rsid w:val="005873D8"/>
    <w:rsid w:val="00592C66"/>
    <w:rsid w:val="00594804"/>
    <w:rsid w:val="00596737"/>
    <w:rsid w:val="005A0B69"/>
    <w:rsid w:val="005A2B40"/>
    <w:rsid w:val="005A2D1C"/>
    <w:rsid w:val="005B2D87"/>
    <w:rsid w:val="005C10B8"/>
    <w:rsid w:val="005C38BE"/>
    <w:rsid w:val="005C4D1E"/>
    <w:rsid w:val="005D236B"/>
    <w:rsid w:val="005D67A1"/>
    <w:rsid w:val="005E1457"/>
    <w:rsid w:val="005E1E91"/>
    <w:rsid w:val="005F16B9"/>
    <w:rsid w:val="005F273F"/>
    <w:rsid w:val="005F47EE"/>
    <w:rsid w:val="005F6688"/>
    <w:rsid w:val="00603E7D"/>
    <w:rsid w:val="00606CA5"/>
    <w:rsid w:val="00612508"/>
    <w:rsid w:val="0061400F"/>
    <w:rsid w:val="006163A4"/>
    <w:rsid w:val="00617078"/>
    <w:rsid w:val="0062421A"/>
    <w:rsid w:val="006258DC"/>
    <w:rsid w:val="006314B7"/>
    <w:rsid w:val="006326B2"/>
    <w:rsid w:val="00650C64"/>
    <w:rsid w:val="006571B7"/>
    <w:rsid w:val="006578CA"/>
    <w:rsid w:val="00657B67"/>
    <w:rsid w:val="006615B0"/>
    <w:rsid w:val="00677F91"/>
    <w:rsid w:val="00681187"/>
    <w:rsid w:val="00683D3E"/>
    <w:rsid w:val="00684E0A"/>
    <w:rsid w:val="0068732E"/>
    <w:rsid w:val="006A2695"/>
    <w:rsid w:val="006A4174"/>
    <w:rsid w:val="006B0F9C"/>
    <w:rsid w:val="006B7797"/>
    <w:rsid w:val="006C2A28"/>
    <w:rsid w:val="006C3B9F"/>
    <w:rsid w:val="006C6F7B"/>
    <w:rsid w:val="006D3EA4"/>
    <w:rsid w:val="006D5001"/>
    <w:rsid w:val="006D67BC"/>
    <w:rsid w:val="006D7648"/>
    <w:rsid w:val="006E5142"/>
    <w:rsid w:val="006E5D04"/>
    <w:rsid w:val="006E7DCE"/>
    <w:rsid w:val="006F03EB"/>
    <w:rsid w:val="006F2607"/>
    <w:rsid w:val="006F7FC9"/>
    <w:rsid w:val="007064AB"/>
    <w:rsid w:val="00707321"/>
    <w:rsid w:val="0070797D"/>
    <w:rsid w:val="007143AE"/>
    <w:rsid w:val="00714BB4"/>
    <w:rsid w:val="007217D7"/>
    <w:rsid w:val="00721972"/>
    <w:rsid w:val="00722C04"/>
    <w:rsid w:val="007234B4"/>
    <w:rsid w:val="007242D3"/>
    <w:rsid w:val="00731510"/>
    <w:rsid w:val="00733224"/>
    <w:rsid w:val="00733F62"/>
    <w:rsid w:val="00741424"/>
    <w:rsid w:val="00746C03"/>
    <w:rsid w:val="00747025"/>
    <w:rsid w:val="0074786C"/>
    <w:rsid w:val="007524B1"/>
    <w:rsid w:val="00753B38"/>
    <w:rsid w:val="00756546"/>
    <w:rsid w:val="00763198"/>
    <w:rsid w:val="00765EAA"/>
    <w:rsid w:val="007674FD"/>
    <w:rsid w:val="00767D3D"/>
    <w:rsid w:val="007714A2"/>
    <w:rsid w:val="007735D5"/>
    <w:rsid w:val="00774398"/>
    <w:rsid w:val="00776F90"/>
    <w:rsid w:val="00783F32"/>
    <w:rsid w:val="007904B2"/>
    <w:rsid w:val="007954D9"/>
    <w:rsid w:val="007A1B1B"/>
    <w:rsid w:val="007A7886"/>
    <w:rsid w:val="007B34AE"/>
    <w:rsid w:val="007C2E44"/>
    <w:rsid w:val="007C76C0"/>
    <w:rsid w:val="007D1485"/>
    <w:rsid w:val="007D560D"/>
    <w:rsid w:val="007D7B09"/>
    <w:rsid w:val="007E0AB2"/>
    <w:rsid w:val="007E33A7"/>
    <w:rsid w:val="007E70F4"/>
    <w:rsid w:val="007F00A3"/>
    <w:rsid w:val="00802EF7"/>
    <w:rsid w:val="0080454D"/>
    <w:rsid w:val="0080608E"/>
    <w:rsid w:val="008060B4"/>
    <w:rsid w:val="00815CDC"/>
    <w:rsid w:val="00821A47"/>
    <w:rsid w:val="00821B32"/>
    <w:rsid w:val="00822961"/>
    <w:rsid w:val="00822D05"/>
    <w:rsid w:val="008245C4"/>
    <w:rsid w:val="008250DF"/>
    <w:rsid w:val="00825E79"/>
    <w:rsid w:val="00830639"/>
    <w:rsid w:val="0083122C"/>
    <w:rsid w:val="00832394"/>
    <w:rsid w:val="00835603"/>
    <w:rsid w:val="008359EA"/>
    <w:rsid w:val="00836BF3"/>
    <w:rsid w:val="00840357"/>
    <w:rsid w:val="00840A1C"/>
    <w:rsid w:val="00841426"/>
    <w:rsid w:val="00844B2B"/>
    <w:rsid w:val="008465BC"/>
    <w:rsid w:val="00854488"/>
    <w:rsid w:val="00864A51"/>
    <w:rsid w:val="00864FA7"/>
    <w:rsid w:val="008741E3"/>
    <w:rsid w:val="00877773"/>
    <w:rsid w:val="0088445C"/>
    <w:rsid w:val="00885C61"/>
    <w:rsid w:val="00890165"/>
    <w:rsid w:val="00890BFB"/>
    <w:rsid w:val="00892139"/>
    <w:rsid w:val="0089299D"/>
    <w:rsid w:val="00893A5D"/>
    <w:rsid w:val="008A1AAE"/>
    <w:rsid w:val="008A4F15"/>
    <w:rsid w:val="008A76B8"/>
    <w:rsid w:val="008B3CE9"/>
    <w:rsid w:val="008B78CB"/>
    <w:rsid w:val="008C0693"/>
    <w:rsid w:val="008C12E7"/>
    <w:rsid w:val="008C1FBB"/>
    <w:rsid w:val="008C3B11"/>
    <w:rsid w:val="008C67D0"/>
    <w:rsid w:val="008C7379"/>
    <w:rsid w:val="008C7872"/>
    <w:rsid w:val="008E125B"/>
    <w:rsid w:val="008E6784"/>
    <w:rsid w:val="008F361B"/>
    <w:rsid w:val="008F3A86"/>
    <w:rsid w:val="008F7317"/>
    <w:rsid w:val="00912DA8"/>
    <w:rsid w:val="00913C85"/>
    <w:rsid w:val="00916CFD"/>
    <w:rsid w:val="00920EA8"/>
    <w:rsid w:val="00921BA3"/>
    <w:rsid w:val="0092311C"/>
    <w:rsid w:val="009238D6"/>
    <w:rsid w:val="00925E8B"/>
    <w:rsid w:val="0093093F"/>
    <w:rsid w:val="00930F5D"/>
    <w:rsid w:val="00935602"/>
    <w:rsid w:val="00940F9F"/>
    <w:rsid w:val="00943470"/>
    <w:rsid w:val="00945427"/>
    <w:rsid w:val="009502C6"/>
    <w:rsid w:val="0095343C"/>
    <w:rsid w:val="009639D6"/>
    <w:rsid w:val="0097160B"/>
    <w:rsid w:val="0098089F"/>
    <w:rsid w:val="009833EE"/>
    <w:rsid w:val="00991013"/>
    <w:rsid w:val="0099344F"/>
    <w:rsid w:val="009A2B10"/>
    <w:rsid w:val="009A3203"/>
    <w:rsid w:val="009A7C89"/>
    <w:rsid w:val="009B5FB7"/>
    <w:rsid w:val="009C278E"/>
    <w:rsid w:val="009C2797"/>
    <w:rsid w:val="009C541D"/>
    <w:rsid w:val="009D40EA"/>
    <w:rsid w:val="009D461C"/>
    <w:rsid w:val="009D60BC"/>
    <w:rsid w:val="009D66BD"/>
    <w:rsid w:val="009D708D"/>
    <w:rsid w:val="009D7AEC"/>
    <w:rsid w:val="009E07D6"/>
    <w:rsid w:val="009E4DDB"/>
    <w:rsid w:val="009F24F0"/>
    <w:rsid w:val="009F4A7D"/>
    <w:rsid w:val="009F5DFB"/>
    <w:rsid w:val="009F69AC"/>
    <w:rsid w:val="009F78B2"/>
    <w:rsid w:val="00A0006A"/>
    <w:rsid w:val="00A0537D"/>
    <w:rsid w:val="00A11500"/>
    <w:rsid w:val="00A14863"/>
    <w:rsid w:val="00A161D8"/>
    <w:rsid w:val="00A17488"/>
    <w:rsid w:val="00A211E9"/>
    <w:rsid w:val="00A212B2"/>
    <w:rsid w:val="00A24717"/>
    <w:rsid w:val="00A3083D"/>
    <w:rsid w:val="00A34F78"/>
    <w:rsid w:val="00A34FCB"/>
    <w:rsid w:val="00A354C9"/>
    <w:rsid w:val="00A42F2D"/>
    <w:rsid w:val="00A479B0"/>
    <w:rsid w:val="00A500AC"/>
    <w:rsid w:val="00A61816"/>
    <w:rsid w:val="00A743DF"/>
    <w:rsid w:val="00A7507B"/>
    <w:rsid w:val="00A765DE"/>
    <w:rsid w:val="00A76C53"/>
    <w:rsid w:val="00A77A73"/>
    <w:rsid w:val="00A828C7"/>
    <w:rsid w:val="00A9119D"/>
    <w:rsid w:val="00A9250A"/>
    <w:rsid w:val="00A9585C"/>
    <w:rsid w:val="00AB0616"/>
    <w:rsid w:val="00AB0E73"/>
    <w:rsid w:val="00AB4083"/>
    <w:rsid w:val="00AB7E28"/>
    <w:rsid w:val="00AC3207"/>
    <w:rsid w:val="00AC3B48"/>
    <w:rsid w:val="00AC7661"/>
    <w:rsid w:val="00AC78C6"/>
    <w:rsid w:val="00AD0585"/>
    <w:rsid w:val="00AD2324"/>
    <w:rsid w:val="00AD4168"/>
    <w:rsid w:val="00AD4BA7"/>
    <w:rsid w:val="00AD5091"/>
    <w:rsid w:val="00AE112C"/>
    <w:rsid w:val="00AE5541"/>
    <w:rsid w:val="00AE7920"/>
    <w:rsid w:val="00AF63B8"/>
    <w:rsid w:val="00B05300"/>
    <w:rsid w:val="00B142A8"/>
    <w:rsid w:val="00B169D8"/>
    <w:rsid w:val="00B179F9"/>
    <w:rsid w:val="00B21BE5"/>
    <w:rsid w:val="00B2640A"/>
    <w:rsid w:val="00B27C7D"/>
    <w:rsid w:val="00B36A4D"/>
    <w:rsid w:val="00B40132"/>
    <w:rsid w:val="00B454E5"/>
    <w:rsid w:val="00B46987"/>
    <w:rsid w:val="00B46ABF"/>
    <w:rsid w:val="00B47C6B"/>
    <w:rsid w:val="00B5050C"/>
    <w:rsid w:val="00B52036"/>
    <w:rsid w:val="00B616CC"/>
    <w:rsid w:val="00B65C99"/>
    <w:rsid w:val="00B704C4"/>
    <w:rsid w:val="00B70E5F"/>
    <w:rsid w:val="00B71377"/>
    <w:rsid w:val="00B7332A"/>
    <w:rsid w:val="00B73E64"/>
    <w:rsid w:val="00B74B25"/>
    <w:rsid w:val="00B74E14"/>
    <w:rsid w:val="00B7544C"/>
    <w:rsid w:val="00B802AC"/>
    <w:rsid w:val="00B829D5"/>
    <w:rsid w:val="00B850E6"/>
    <w:rsid w:val="00B8571D"/>
    <w:rsid w:val="00B879E3"/>
    <w:rsid w:val="00B90202"/>
    <w:rsid w:val="00B9126D"/>
    <w:rsid w:val="00B95963"/>
    <w:rsid w:val="00B978D6"/>
    <w:rsid w:val="00BA24E1"/>
    <w:rsid w:val="00BA317B"/>
    <w:rsid w:val="00BA3CA3"/>
    <w:rsid w:val="00BA726A"/>
    <w:rsid w:val="00BB0065"/>
    <w:rsid w:val="00BB1427"/>
    <w:rsid w:val="00BB2B2F"/>
    <w:rsid w:val="00BB513F"/>
    <w:rsid w:val="00BC121B"/>
    <w:rsid w:val="00BC189A"/>
    <w:rsid w:val="00BC7D47"/>
    <w:rsid w:val="00BD0EBE"/>
    <w:rsid w:val="00BD1BB7"/>
    <w:rsid w:val="00BD3338"/>
    <w:rsid w:val="00BD3947"/>
    <w:rsid w:val="00BD6303"/>
    <w:rsid w:val="00BE53D1"/>
    <w:rsid w:val="00BE5E31"/>
    <w:rsid w:val="00BE78F6"/>
    <w:rsid w:val="00BF24B0"/>
    <w:rsid w:val="00BF65BA"/>
    <w:rsid w:val="00C0354B"/>
    <w:rsid w:val="00C037B6"/>
    <w:rsid w:val="00C15BB2"/>
    <w:rsid w:val="00C26B56"/>
    <w:rsid w:val="00C31565"/>
    <w:rsid w:val="00C32FA0"/>
    <w:rsid w:val="00C33B1A"/>
    <w:rsid w:val="00C33C52"/>
    <w:rsid w:val="00C35CE7"/>
    <w:rsid w:val="00C3686D"/>
    <w:rsid w:val="00C37541"/>
    <w:rsid w:val="00C46527"/>
    <w:rsid w:val="00C47FD4"/>
    <w:rsid w:val="00C52DF8"/>
    <w:rsid w:val="00C72129"/>
    <w:rsid w:val="00C76C17"/>
    <w:rsid w:val="00C772B3"/>
    <w:rsid w:val="00C81D1C"/>
    <w:rsid w:val="00C905C0"/>
    <w:rsid w:val="00CA1BD2"/>
    <w:rsid w:val="00CA4A2C"/>
    <w:rsid w:val="00CA58B6"/>
    <w:rsid w:val="00CB425C"/>
    <w:rsid w:val="00CB7B74"/>
    <w:rsid w:val="00CC297B"/>
    <w:rsid w:val="00CC65B8"/>
    <w:rsid w:val="00CD043F"/>
    <w:rsid w:val="00CD1EA5"/>
    <w:rsid w:val="00CD3074"/>
    <w:rsid w:val="00CD4972"/>
    <w:rsid w:val="00CD57D6"/>
    <w:rsid w:val="00CE043C"/>
    <w:rsid w:val="00CE2A7A"/>
    <w:rsid w:val="00CE38D9"/>
    <w:rsid w:val="00CF40BE"/>
    <w:rsid w:val="00CF4469"/>
    <w:rsid w:val="00CF6F2A"/>
    <w:rsid w:val="00CF7F9D"/>
    <w:rsid w:val="00D009E4"/>
    <w:rsid w:val="00D00F93"/>
    <w:rsid w:val="00D119D1"/>
    <w:rsid w:val="00D155A2"/>
    <w:rsid w:val="00D15968"/>
    <w:rsid w:val="00D16AF5"/>
    <w:rsid w:val="00D24F96"/>
    <w:rsid w:val="00D2597D"/>
    <w:rsid w:val="00D27396"/>
    <w:rsid w:val="00D277F0"/>
    <w:rsid w:val="00D307FD"/>
    <w:rsid w:val="00D41F61"/>
    <w:rsid w:val="00D47E4B"/>
    <w:rsid w:val="00D506CE"/>
    <w:rsid w:val="00D52E37"/>
    <w:rsid w:val="00D573BB"/>
    <w:rsid w:val="00D6012E"/>
    <w:rsid w:val="00D60C6D"/>
    <w:rsid w:val="00D77BD6"/>
    <w:rsid w:val="00D832C5"/>
    <w:rsid w:val="00D8615F"/>
    <w:rsid w:val="00D86610"/>
    <w:rsid w:val="00D91DAE"/>
    <w:rsid w:val="00D962B5"/>
    <w:rsid w:val="00DA0805"/>
    <w:rsid w:val="00DA0A54"/>
    <w:rsid w:val="00DA0C53"/>
    <w:rsid w:val="00DA195F"/>
    <w:rsid w:val="00DA5559"/>
    <w:rsid w:val="00DB1E88"/>
    <w:rsid w:val="00DB381F"/>
    <w:rsid w:val="00DB5B9F"/>
    <w:rsid w:val="00DB7A0F"/>
    <w:rsid w:val="00DC11C0"/>
    <w:rsid w:val="00DC1A73"/>
    <w:rsid w:val="00DC33D8"/>
    <w:rsid w:val="00DC3F12"/>
    <w:rsid w:val="00DC504E"/>
    <w:rsid w:val="00DD1ADF"/>
    <w:rsid w:val="00DD2AE8"/>
    <w:rsid w:val="00DE2575"/>
    <w:rsid w:val="00DE6CD3"/>
    <w:rsid w:val="00DF5E4D"/>
    <w:rsid w:val="00E027DC"/>
    <w:rsid w:val="00E03CF6"/>
    <w:rsid w:val="00E1284F"/>
    <w:rsid w:val="00E16903"/>
    <w:rsid w:val="00E16FEF"/>
    <w:rsid w:val="00E1781A"/>
    <w:rsid w:val="00E21DD9"/>
    <w:rsid w:val="00E2589F"/>
    <w:rsid w:val="00E260D9"/>
    <w:rsid w:val="00E33437"/>
    <w:rsid w:val="00E343A6"/>
    <w:rsid w:val="00E34C50"/>
    <w:rsid w:val="00E4024B"/>
    <w:rsid w:val="00E428AA"/>
    <w:rsid w:val="00E4522F"/>
    <w:rsid w:val="00E4563D"/>
    <w:rsid w:val="00E47364"/>
    <w:rsid w:val="00E53011"/>
    <w:rsid w:val="00E53595"/>
    <w:rsid w:val="00E62987"/>
    <w:rsid w:val="00E62D43"/>
    <w:rsid w:val="00E771E6"/>
    <w:rsid w:val="00E776BD"/>
    <w:rsid w:val="00E850FE"/>
    <w:rsid w:val="00E8591E"/>
    <w:rsid w:val="00E86302"/>
    <w:rsid w:val="00E86DA5"/>
    <w:rsid w:val="00E905F2"/>
    <w:rsid w:val="00E936F2"/>
    <w:rsid w:val="00E94932"/>
    <w:rsid w:val="00E95579"/>
    <w:rsid w:val="00E976FA"/>
    <w:rsid w:val="00EA555E"/>
    <w:rsid w:val="00EA5E59"/>
    <w:rsid w:val="00EB40ED"/>
    <w:rsid w:val="00EB4F2B"/>
    <w:rsid w:val="00EC0983"/>
    <w:rsid w:val="00EC7A7C"/>
    <w:rsid w:val="00ED0EEE"/>
    <w:rsid w:val="00ED15E2"/>
    <w:rsid w:val="00EE2A2E"/>
    <w:rsid w:val="00EE53A8"/>
    <w:rsid w:val="00EF1F97"/>
    <w:rsid w:val="00EF5164"/>
    <w:rsid w:val="00EF5BB9"/>
    <w:rsid w:val="00EF6790"/>
    <w:rsid w:val="00F00257"/>
    <w:rsid w:val="00F017CE"/>
    <w:rsid w:val="00F02FAA"/>
    <w:rsid w:val="00F045A8"/>
    <w:rsid w:val="00F05273"/>
    <w:rsid w:val="00F056E0"/>
    <w:rsid w:val="00F171D1"/>
    <w:rsid w:val="00F24C29"/>
    <w:rsid w:val="00F41343"/>
    <w:rsid w:val="00F510B3"/>
    <w:rsid w:val="00F56D40"/>
    <w:rsid w:val="00F635C7"/>
    <w:rsid w:val="00F63688"/>
    <w:rsid w:val="00F6488B"/>
    <w:rsid w:val="00F6712E"/>
    <w:rsid w:val="00F71B6F"/>
    <w:rsid w:val="00F8076D"/>
    <w:rsid w:val="00F81DAA"/>
    <w:rsid w:val="00F941A9"/>
    <w:rsid w:val="00FA0F38"/>
    <w:rsid w:val="00FA191A"/>
    <w:rsid w:val="00FB2F19"/>
    <w:rsid w:val="00FB3FBF"/>
    <w:rsid w:val="00FC2DE6"/>
    <w:rsid w:val="00FC3874"/>
    <w:rsid w:val="00FC502A"/>
    <w:rsid w:val="00FC684F"/>
    <w:rsid w:val="00FE1E93"/>
    <w:rsid w:val="00FE2411"/>
    <w:rsid w:val="00FE43A8"/>
    <w:rsid w:val="00FE4E75"/>
    <w:rsid w:val="00FF5775"/>
    <w:rsid w:val="00FF78B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5:docId w15:val="{11142C26-3FE6-4D22-A489-C71AEF6200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uk-UA"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5A0B69"/>
  </w:style>
  <w:style w:type="paragraph" w:styleId="1">
    <w:name w:val="heading 1"/>
    <w:basedOn w:val="a0"/>
    <w:next w:val="a0"/>
    <w:link w:val="10"/>
    <w:uiPriority w:val="9"/>
    <w:qFormat/>
    <w:rsid w:val="00FC502A"/>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caps/>
      <w:color w:val="FFFFFF" w:themeColor="background1"/>
      <w:spacing w:val="15"/>
      <w:sz w:val="22"/>
      <w:szCs w:val="22"/>
    </w:rPr>
  </w:style>
  <w:style w:type="paragraph" w:styleId="2">
    <w:name w:val="heading 2"/>
    <w:basedOn w:val="a0"/>
    <w:next w:val="a0"/>
    <w:link w:val="20"/>
    <w:uiPriority w:val="9"/>
    <w:semiHidden/>
    <w:unhideWhenUsed/>
    <w:qFormat/>
    <w:rsid w:val="00FC502A"/>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rPr>
  </w:style>
  <w:style w:type="paragraph" w:styleId="3">
    <w:name w:val="heading 3"/>
    <w:basedOn w:val="a0"/>
    <w:next w:val="a0"/>
    <w:link w:val="30"/>
    <w:uiPriority w:val="9"/>
    <w:semiHidden/>
    <w:unhideWhenUsed/>
    <w:qFormat/>
    <w:rsid w:val="00FC502A"/>
    <w:pPr>
      <w:pBdr>
        <w:top w:val="single" w:sz="6" w:space="2" w:color="4F81BD" w:themeColor="accent1"/>
      </w:pBdr>
      <w:spacing w:before="300" w:after="0"/>
      <w:outlineLvl w:val="2"/>
    </w:pPr>
    <w:rPr>
      <w:caps/>
      <w:color w:val="243F60" w:themeColor="accent1" w:themeShade="7F"/>
      <w:spacing w:val="15"/>
    </w:rPr>
  </w:style>
  <w:style w:type="paragraph" w:styleId="4">
    <w:name w:val="heading 4"/>
    <w:basedOn w:val="a0"/>
    <w:next w:val="a0"/>
    <w:link w:val="40"/>
    <w:uiPriority w:val="9"/>
    <w:semiHidden/>
    <w:unhideWhenUsed/>
    <w:qFormat/>
    <w:rsid w:val="00FC502A"/>
    <w:pPr>
      <w:pBdr>
        <w:top w:val="dotted" w:sz="6" w:space="2" w:color="4F81BD" w:themeColor="accent1"/>
      </w:pBdr>
      <w:spacing w:before="200" w:after="0"/>
      <w:outlineLvl w:val="3"/>
    </w:pPr>
    <w:rPr>
      <w:caps/>
      <w:color w:val="365F91" w:themeColor="accent1" w:themeShade="BF"/>
      <w:spacing w:val="10"/>
    </w:rPr>
  </w:style>
  <w:style w:type="paragraph" w:styleId="5">
    <w:name w:val="heading 5"/>
    <w:basedOn w:val="a0"/>
    <w:next w:val="a0"/>
    <w:link w:val="50"/>
    <w:uiPriority w:val="9"/>
    <w:semiHidden/>
    <w:unhideWhenUsed/>
    <w:qFormat/>
    <w:rsid w:val="00FC502A"/>
    <w:pPr>
      <w:pBdr>
        <w:bottom w:val="single" w:sz="6" w:space="1" w:color="4F81BD" w:themeColor="accent1"/>
      </w:pBdr>
      <w:spacing w:before="200" w:after="0"/>
      <w:outlineLvl w:val="4"/>
    </w:pPr>
    <w:rPr>
      <w:caps/>
      <w:color w:val="365F91" w:themeColor="accent1" w:themeShade="BF"/>
      <w:spacing w:val="10"/>
    </w:rPr>
  </w:style>
  <w:style w:type="paragraph" w:styleId="6">
    <w:name w:val="heading 6"/>
    <w:basedOn w:val="a0"/>
    <w:next w:val="a0"/>
    <w:link w:val="60"/>
    <w:uiPriority w:val="9"/>
    <w:semiHidden/>
    <w:unhideWhenUsed/>
    <w:qFormat/>
    <w:rsid w:val="00FC502A"/>
    <w:pPr>
      <w:pBdr>
        <w:bottom w:val="dotted" w:sz="6" w:space="1" w:color="4F81BD" w:themeColor="accent1"/>
      </w:pBdr>
      <w:spacing w:before="200" w:after="0"/>
      <w:outlineLvl w:val="5"/>
    </w:pPr>
    <w:rPr>
      <w:caps/>
      <w:color w:val="365F91" w:themeColor="accent1" w:themeShade="BF"/>
      <w:spacing w:val="10"/>
    </w:rPr>
  </w:style>
  <w:style w:type="paragraph" w:styleId="7">
    <w:name w:val="heading 7"/>
    <w:basedOn w:val="a0"/>
    <w:next w:val="a0"/>
    <w:link w:val="70"/>
    <w:uiPriority w:val="9"/>
    <w:semiHidden/>
    <w:unhideWhenUsed/>
    <w:qFormat/>
    <w:rsid w:val="00FC502A"/>
    <w:pPr>
      <w:spacing w:before="200" w:after="0"/>
      <w:outlineLvl w:val="6"/>
    </w:pPr>
    <w:rPr>
      <w:caps/>
      <w:color w:val="365F91" w:themeColor="accent1" w:themeShade="BF"/>
      <w:spacing w:val="10"/>
    </w:rPr>
  </w:style>
  <w:style w:type="paragraph" w:styleId="8">
    <w:name w:val="heading 8"/>
    <w:basedOn w:val="a0"/>
    <w:next w:val="a0"/>
    <w:link w:val="80"/>
    <w:uiPriority w:val="9"/>
    <w:semiHidden/>
    <w:unhideWhenUsed/>
    <w:qFormat/>
    <w:rsid w:val="00FC502A"/>
    <w:pPr>
      <w:spacing w:before="200" w:after="0"/>
      <w:outlineLvl w:val="7"/>
    </w:pPr>
    <w:rPr>
      <w:caps/>
      <w:spacing w:val="10"/>
      <w:sz w:val="18"/>
      <w:szCs w:val="18"/>
    </w:rPr>
  </w:style>
  <w:style w:type="paragraph" w:styleId="9">
    <w:name w:val="heading 9"/>
    <w:basedOn w:val="a0"/>
    <w:next w:val="a0"/>
    <w:link w:val="90"/>
    <w:uiPriority w:val="9"/>
    <w:semiHidden/>
    <w:unhideWhenUsed/>
    <w:qFormat/>
    <w:rsid w:val="00FC502A"/>
    <w:pPr>
      <w:spacing w:before="200" w:after="0"/>
      <w:outlineLvl w:val="8"/>
    </w:pPr>
    <w:rPr>
      <w:i/>
      <w:iCs/>
      <w:caps/>
      <w:spacing w:val="10"/>
      <w:sz w:val="18"/>
      <w:szCs w:val="1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334F88"/>
    <w:pPr>
      <w:ind w:left="720"/>
      <w:contextualSpacing/>
    </w:pPr>
  </w:style>
  <w:style w:type="paragraph" w:styleId="a5">
    <w:name w:val="Balloon Text"/>
    <w:basedOn w:val="a0"/>
    <w:link w:val="a6"/>
    <w:uiPriority w:val="99"/>
    <w:semiHidden/>
    <w:unhideWhenUsed/>
    <w:rsid w:val="00054238"/>
    <w:pPr>
      <w:spacing w:after="0" w:line="240" w:lineRule="auto"/>
    </w:pPr>
    <w:rPr>
      <w:rFonts w:ascii="Tahoma" w:hAnsi="Tahoma" w:cs="Tahoma"/>
      <w:sz w:val="16"/>
      <w:szCs w:val="16"/>
    </w:rPr>
  </w:style>
  <w:style w:type="character" w:customStyle="1" w:styleId="a6">
    <w:name w:val="Текст выноски Знак"/>
    <w:basedOn w:val="a1"/>
    <w:link w:val="a5"/>
    <w:uiPriority w:val="99"/>
    <w:semiHidden/>
    <w:rsid w:val="00054238"/>
    <w:rPr>
      <w:rFonts w:ascii="Tahoma" w:hAnsi="Tahoma" w:cs="Tahoma"/>
      <w:sz w:val="16"/>
      <w:szCs w:val="16"/>
    </w:rPr>
  </w:style>
  <w:style w:type="character" w:customStyle="1" w:styleId="10">
    <w:name w:val="Заголовок 1 Знак"/>
    <w:basedOn w:val="a1"/>
    <w:link w:val="1"/>
    <w:uiPriority w:val="9"/>
    <w:rsid w:val="00FC502A"/>
    <w:rPr>
      <w:caps/>
      <w:color w:val="FFFFFF" w:themeColor="background1"/>
      <w:spacing w:val="15"/>
      <w:sz w:val="22"/>
      <w:szCs w:val="22"/>
      <w:shd w:val="clear" w:color="auto" w:fill="4F81BD" w:themeFill="accent1"/>
    </w:rPr>
  </w:style>
  <w:style w:type="character" w:customStyle="1" w:styleId="20">
    <w:name w:val="Заголовок 2 Знак"/>
    <w:basedOn w:val="a1"/>
    <w:link w:val="2"/>
    <w:uiPriority w:val="9"/>
    <w:semiHidden/>
    <w:rsid w:val="00FC502A"/>
    <w:rPr>
      <w:caps/>
      <w:spacing w:val="15"/>
      <w:shd w:val="clear" w:color="auto" w:fill="DBE5F1" w:themeFill="accent1" w:themeFillTint="33"/>
    </w:rPr>
  </w:style>
  <w:style w:type="character" w:customStyle="1" w:styleId="30">
    <w:name w:val="Заголовок 3 Знак"/>
    <w:basedOn w:val="a1"/>
    <w:link w:val="3"/>
    <w:uiPriority w:val="9"/>
    <w:semiHidden/>
    <w:rsid w:val="00FC502A"/>
    <w:rPr>
      <w:caps/>
      <w:color w:val="243F60" w:themeColor="accent1" w:themeShade="7F"/>
      <w:spacing w:val="15"/>
    </w:rPr>
  </w:style>
  <w:style w:type="character" w:customStyle="1" w:styleId="40">
    <w:name w:val="Заголовок 4 Знак"/>
    <w:basedOn w:val="a1"/>
    <w:link w:val="4"/>
    <w:uiPriority w:val="9"/>
    <w:semiHidden/>
    <w:rsid w:val="00FC502A"/>
    <w:rPr>
      <w:caps/>
      <w:color w:val="365F91" w:themeColor="accent1" w:themeShade="BF"/>
      <w:spacing w:val="10"/>
    </w:rPr>
  </w:style>
  <w:style w:type="character" w:customStyle="1" w:styleId="50">
    <w:name w:val="Заголовок 5 Знак"/>
    <w:basedOn w:val="a1"/>
    <w:link w:val="5"/>
    <w:uiPriority w:val="9"/>
    <w:semiHidden/>
    <w:rsid w:val="00FC502A"/>
    <w:rPr>
      <w:caps/>
      <w:color w:val="365F91" w:themeColor="accent1" w:themeShade="BF"/>
      <w:spacing w:val="10"/>
    </w:rPr>
  </w:style>
  <w:style w:type="character" w:customStyle="1" w:styleId="60">
    <w:name w:val="Заголовок 6 Знак"/>
    <w:basedOn w:val="a1"/>
    <w:link w:val="6"/>
    <w:uiPriority w:val="9"/>
    <w:semiHidden/>
    <w:rsid w:val="00FC502A"/>
    <w:rPr>
      <w:caps/>
      <w:color w:val="365F91" w:themeColor="accent1" w:themeShade="BF"/>
      <w:spacing w:val="10"/>
    </w:rPr>
  </w:style>
  <w:style w:type="character" w:customStyle="1" w:styleId="70">
    <w:name w:val="Заголовок 7 Знак"/>
    <w:basedOn w:val="a1"/>
    <w:link w:val="7"/>
    <w:uiPriority w:val="9"/>
    <w:semiHidden/>
    <w:rsid w:val="00FC502A"/>
    <w:rPr>
      <w:caps/>
      <w:color w:val="365F91" w:themeColor="accent1" w:themeShade="BF"/>
      <w:spacing w:val="10"/>
    </w:rPr>
  </w:style>
  <w:style w:type="character" w:customStyle="1" w:styleId="80">
    <w:name w:val="Заголовок 8 Знак"/>
    <w:basedOn w:val="a1"/>
    <w:link w:val="8"/>
    <w:uiPriority w:val="9"/>
    <w:semiHidden/>
    <w:rsid w:val="00FC502A"/>
    <w:rPr>
      <w:caps/>
      <w:spacing w:val="10"/>
      <w:sz w:val="18"/>
      <w:szCs w:val="18"/>
    </w:rPr>
  </w:style>
  <w:style w:type="character" w:customStyle="1" w:styleId="90">
    <w:name w:val="Заголовок 9 Знак"/>
    <w:basedOn w:val="a1"/>
    <w:link w:val="9"/>
    <w:uiPriority w:val="9"/>
    <w:semiHidden/>
    <w:rsid w:val="00FC502A"/>
    <w:rPr>
      <w:i/>
      <w:iCs/>
      <w:caps/>
      <w:spacing w:val="10"/>
      <w:sz w:val="18"/>
      <w:szCs w:val="18"/>
    </w:rPr>
  </w:style>
  <w:style w:type="paragraph" w:styleId="a7">
    <w:name w:val="caption"/>
    <w:basedOn w:val="a0"/>
    <w:next w:val="a0"/>
    <w:uiPriority w:val="35"/>
    <w:semiHidden/>
    <w:unhideWhenUsed/>
    <w:qFormat/>
    <w:rsid w:val="00FC502A"/>
    <w:rPr>
      <w:b/>
      <w:bCs/>
      <w:color w:val="365F91" w:themeColor="accent1" w:themeShade="BF"/>
      <w:sz w:val="16"/>
      <w:szCs w:val="16"/>
    </w:rPr>
  </w:style>
  <w:style w:type="paragraph" w:styleId="a8">
    <w:name w:val="Title"/>
    <w:basedOn w:val="a0"/>
    <w:next w:val="a0"/>
    <w:link w:val="a9"/>
    <w:uiPriority w:val="19"/>
    <w:qFormat/>
    <w:rsid w:val="00FC502A"/>
    <w:pPr>
      <w:spacing w:before="0" w:after="0"/>
    </w:pPr>
    <w:rPr>
      <w:rFonts w:asciiTheme="majorHAnsi" w:eastAsiaTheme="majorEastAsia" w:hAnsiTheme="majorHAnsi" w:cstheme="majorBidi"/>
      <w:caps/>
      <w:color w:val="4F81BD" w:themeColor="accent1"/>
      <w:spacing w:val="10"/>
      <w:sz w:val="52"/>
      <w:szCs w:val="52"/>
    </w:rPr>
  </w:style>
  <w:style w:type="character" w:customStyle="1" w:styleId="a9">
    <w:name w:val="Название Знак"/>
    <w:basedOn w:val="a1"/>
    <w:link w:val="a8"/>
    <w:uiPriority w:val="19"/>
    <w:rsid w:val="00FC502A"/>
    <w:rPr>
      <w:rFonts w:asciiTheme="majorHAnsi" w:eastAsiaTheme="majorEastAsia" w:hAnsiTheme="majorHAnsi" w:cstheme="majorBidi"/>
      <w:caps/>
      <w:color w:val="4F81BD" w:themeColor="accent1"/>
      <w:spacing w:val="10"/>
      <w:sz w:val="52"/>
      <w:szCs w:val="52"/>
    </w:rPr>
  </w:style>
  <w:style w:type="paragraph" w:styleId="aa">
    <w:name w:val="Subtitle"/>
    <w:basedOn w:val="a0"/>
    <w:next w:val="a0"/>
    <w:link w:val="ab"/>
    <w:uiPriority w:val="19"/>
    <w:qFormat/>
    <w:rsid w:val="00FC502A"/>
    <w:pPr>
      <w:spacing w:before="0" w:after="500" w:line="240" w:lineRule="auto"/>
    </w:pPr>
    <w:rPr>
      <w:caps/>
      <w:color w:val="595959" w:themeColor="text1" w:themeTint="A6"/>
      <w:spacing w:val="10"/>
      <w:sz w:val="21"/>
      <w:szCs w:val="21"/>
    </w:rPr>
  </w:style>
  <w:style w:type="character" w:customStyle="1" w:styleId="ab">
    <w:name w:val="Подзаголовок Знак"/>
    <w:basedOn w:val="a1"/>
    <w:link w:val="aa"/>
    <w:uiPriority w:val="19"/>
    <w:rsid w:val="00FC502A"/>
    <w:rPr>
      <w:caps/>
      <w:color w:val="595959" w:themeColor="text1" w:themeTint="A6"/>
      <w:spacing w:val="10"/>
      <w:sz w:val="21"/>
      <w:szCs w:val="21"/>
    </w:rPr>
  </w:style>
  <w:style w:type="character" w:styleId="ac">
    <w:name w:val="Strong"/>
    <w:uiPriority w:val="22"/>
    <w:qFormat/>
    <w:rsid w:val="00FC502A"/>
    <w:rPr>
      <w:b/>
      <w:bCs/>
    </w:rPr>
  </w:style>
  <w:style w:type="character" w:styleId="ad">
    <w:name w:val="Emphasis"/>
    <w:uiPriority w:val="20"/>
    <w:qFormat/>
    <w:rsid w:val="00FC502A"/>
    <w:rPr>
      <w:caps/>
      <w:color w:val="243F60" w:themeColor="accent1" w:themeShade="7F"/>
      <w:spacing w:val="5"/>
    </w:rPr>
  </w:style>
  <w:style w:type="paragraph" w:styleId="ae">
    <w:name w:val="No Spacing"/>
    <w:link w:val="af"/>
    <w:uiPriority w:val="1"/>
    <w:qFormat/>
    <w:rsid w:val="00FC502A"/>
    <w:pPr>
      <w:spacing w:after="0" w:line="240" w:lineRule="auto"/>
    </w:pPr>
  </w:style>
  <w:style w:type="paragraph" w:styleId="21">
    <w:name w:val="Quote"/>
    <w:basedOn w:val="a0"/>
    <w:next w:val="a0"/>
    <w:link w:val="22"/>
    <w:uiPriority w:val="29"/>
    <w:qFormat/>
    <w:rsid w:val="00FC502A"/>
    <w:rPr>
      <w:i/>
      <w:iCs/>
      <w:sz w:val="24"/>
      <w:szCs w:val="24"/>
    </w:rPr>
  </w:style>
  <w:style w:type="character" w:customStyle="1" w:styleId="22">
    <w:name w:val="Цитата 2 Знак"/>
    <w:basedOn w:val="a1"/>
    <w:link w:val="21"/>
    <w:uiPriority w:val="29"/>
    <w:rsid w:val="00FC502A"/>
    <w:rPr>
      <w:i/>
      <w:iCs/>
      <w:sz w:val="24"/>
      <w:szCs w:val="24"/>
    </w:rPr>
  </w:style>
  <w:style w:type="paragraph" w:styleId="af0">
    <w:name w:val="Intense Quote"/>
    <w:basedOn w:val="a0"/>
    <w:next w:val="a0"/>
    <w:link w:val="af1"/>
    <w:uiPriority w:val="30"/>
    <w:qFormat/>
    <w:rsid w:val="00FC502A"/>
    <w:pPr>
      <w:spacing w:before="240" w:after="240" w:line="240" w:lineRule="auto"/>
      <w:ind w:left="1080" w:right="1080"/>
      <w:jc w:val="center"/>
    </w:pPr>
    <w:rPr>
      <w:color w:val="4F81BD" w:themeColor="accent1"/>
      <w:sz w:val="24"/>
      <w:szCs w:val="24"/>
    </w:rPr>
  </w:style>
  <w:style w:type="character" w:customStyle="1" w:styleId="af1">
    <w:name w:val="Выделенная цитата Знак"/>
    <w:basedOn w:val="a1"/>
    <w:link w:val="af0"/>
    <w:uiPriority w:val="30"/>
    <w:rsid w:val="00FC502A"/>
    <w:rPr>
      <w:color w:val="4F81BD" w:themeColor="accent1"/>
      <w:sz w:val="24"/>
      <w:szCs w:val="24"/>
    </w:rPr>
  </w:style>
  <w:style w:type="character" w:styleId="af2">
    <w:name w:val="Subtle Emphasis"/>
    <w:uiPriority w:val="19"/>
    <w:qFormat/>
    <w:rsid w:val="00FC502A"/>
    <w:rPr>
      <w:i/>
      <w:iCs/>
      <w:color w:val="243F60" w:themeColor="accent1" w:themeShade="7F"/>
    </w:rPr>
  </w:style>
  <w:style w:type="character" w:styleId="af3">
    <w:name w:val="Intense Emphasis"/>
    <w:uiPriority w:val="21"/>
    <w:qFormat/>
    <w:rsid w:val="00FC502A"/>
    <w:rPr>
      <w:b/>
      <w:bCs/>
      <w:caps/>
      <w:color w:val="243F60" w:themeColor="accent1" w:themeShade="7F"/>
      <w:spacing w:val="10"/>
    </w:rPr>
  </w:style>
  <w:style w:type="character" w:styleId="af4">
    <w:name w:val="Subtle Reference"/>
    <w:uiPriority w:val="31"/>
    <w:qFormat/>
    <w:rsid w:val="00FC502A"/>
    <w:rPr>
      <w:b/>
      <w:bCs/>
      <w:color w:val="4F81BD" w:themeColor="accent1"/>
    </w:rPr>
  </w:style>
  <w:style w:type="character" w:styleId="af5">
    <w:name w:val="Intense Reference"/>
    <w:uiPriority w:val="32"/>
    <w:qFormat/>
    <w:rsid w:val="00FC502A"/>
    <w:rPr>
      <w:b/>
      <w:bCs/>
      <w:i/>
      <w:iCs/>
      <w:caps/>
      <w:color w:val="4F81BD" w:themeColor="accent1"/>
    </w:rPr>
  </w:style>
  <w:style w:type="character" w:styleId="af6">
    <w:name w:val="Book Title"/>
    <w:uiPriority w:val="33"/>
    <w:qFormat/>
    <w:rsid w:val="00FC502A"/>
    <w:rPr>
      <w:b/>
      <w:bCs/>
      <w:i/>
      <w:iCs/>
      <w:spacing w:val="0"/>
    </w:rPr>
  </w:style>
  <w:style w:type="paragraph" w:styleId="af7">
    <w:name w:val="TOC Heading"/>
    <w:basedOn w:val="1"/>
    <w:next w:val="a0"/>
    <w:uiPriority w:val="39"/>
    <w:unhideWhenUsed/>
    <w:qFormat/>
    <w:rsid w:val="00FC502A"/>
    <w:pPr>
      <w:outlineLvl w:val="9"/>
    </w:pPr>
  </w:style>
  <w:style w:type="paragraph" w:styleId="af8">
    <w:name w:val="Body Text Indent"/>
    <w:basedOn w:val="a0"/>
    <w:link w:val="af9"/>
    <w:rsid w:val="00F6488B"/>
    <w:pPr>
      <w:spacing w:before="0" w:after="0" w:line="240" w:lineRule="auto"/>
      <w:ind w:left="567"/>
      <w:jc w:val="both"/>
    </w:pPr>
    <w:rPr>
      <w:rFonts w:ascii="Times New Roman" w:eastAsia="Times New Roman" w:hAnsi="Times New Roman" w:cs="Times New Roman"/>
      <w:sz w:val="28"/>
      <w:lang w:eastAsia="ru-RU"/>
    </w:rPr>
  </w:style>
  <w:style w:type="character" w:customStyle="1" w:styleId="af9">
    <w:name w:val="Основной текст с отступом Знак"/>
    <w:basedOn w:val="a1"/>
    <w:link w:val="af8"/>
    <w:rsid w:val="00F6488B"/>
    <w:rPr>
      <w:rFonts w:ascii="Times New Roman" w:eastAsia="Times New Roman" w:hAnsi="Times New Roman" w:cs="Times New Roman"/>
      <w:sz w:val="28"/>
      <w:lang w:eastAsia="ru-RU"/>
    </w:rPr>
  </w:style>
  <w:style w:type="paragraph" w:customStyle="1" w:styleId="11">
    <w:name w:val="Стиль1"/>
    <w:basedOn w:val="a0"/>
    <w:qFormat/>
    <w:rsid w:val="00F6488B"/>
    <w:pPr>
      <w:spacing w:before="0" w:after="0" w:line="240" w:lineRule="auto"/>
      <w:ind w:firstLine="709"/>
    </w:pPr>
    <w:rPr>
      <w:rFonts w:ascii="Times New Roman" w:eastAsia="Times New Roman" w:hAnsi="Times New Roman" w:cs="Times New Roman"/>
      <w:sz w:val="28"/>
      <w:szCs w:val="22"/>
      <w:lang w:val="ru-RU" w:eastAsia="ru-RU"/>
    </w:rPr>
  </w:style>
  <w:style w:type="paragraph" w:customStyle="1" w:styleId="western">
    <w:name w:val="western"/>
    <w:basedOn w:val="a0"/>
    <w:rsid w:val="0068732E"/>
    <w:pPr>
      <w:spacing w:beforeAutospacing="1" w:after="100" w:afterAutospacing="1" w:line="240" w:lineRule="auto"/>
    </w:pPr>
    <w:rPr>
      <w:rFonts w:ascii="Times New Roman" w:eastAsia="Times New Roman" w:hAnsi="Times New Roman" w:cs="Times New Roman"/>
      <w:sz w:val="24"/>
      <w:szCs w:val="24"/>
      <w:lang w:eastAsia="uk-UA"/>
    </w:rPr>
  </w:style>
  <w:style w:type="character" w:customStyle="1" w:styleId="apple-converted-space">
    <w:name w:val="apple-converted-space"/>
    <w:basedOn w:val="a1"/>
    <w:rsid w:val="0068732E"/>
  </w:style>
  <w:style w:type="character" w:customStyle="1" w:styleId="FontStyle56">
    <w:name w:val="Font Style56"/>
    <w:rsid w:val="00F8076D"/>
    <w:rPr>
      <w:rFonts w:ascii="Times New Roman" w:hAnsi="Times New Roman" w:cs="Times New Roman"/>
      <w:sz w:val="18"/>
      <w:szCs w:val="18"/>
    </w:rPr>
  </w:style>
  <w:style w:type="paragraph" w:styleId="afa">
    <w:name w:val="Normal (Web)"/>
    <w:basedOn w:val="a0"/>
    <w:uiPriority w:val="99"/>
    <w:unhideWhenUsed/>
    <w:rsid w:val="0012261A"/>
    <w:pPr>
      <w:spacing w:beforeAutospacing="1" w:after="100" w:afterAutospacing="1" w:line="240" w:lineRule="auto"/>
    </w:pPr>
    <w:rPr>
      <w:rFonts w:ascii="Times New Roman" w:eastAsia="Times New Roman" w:hAnsi="Times New Roman" w:cs="Times New Roman"/>
      <w:sz w:val="24"/>
      <w:szCs w:val="24"/>
      <w:lang w:val="ru-RU" w:eastAsia="ru-RU"/>
    </w:rPr>
  </w:style>
  <w:style w:type="character" w:styleId="afb">
    <w:name w:val="Hyperlink"/>
    <w:basedOn w:val="a1"/>
    <w:uiPriority w:val="99"/>
    <w:unhideWhenUsed/>
    <w:rsid w:val="00A9119D"/>
    <w:rPr>
      <w:color w:val="0000FF"/>
      <w:u w:val="single"/>
    </w:rPr>
  </w:style>
  <w:style w:type="paragraph" w:styleId="afc">
    <w:name w:val="header"/>
    <w:basedOn w:val="a0"/>
    <w:link w:val="afd"/>
    <w:uiPriority w:val="99"/>
    <w:rsid w:val="00DA0A54"/>
    <w:pPr>
      <w:tabs>
        <w:tab w:val="center" w:pos="4677"/>
        <w:tab w:val="right" w:pos="9355"/>
      </w:tabs>
      <w:spacing w:before="0" w:line="252" w:lineRule="auto"/>
    </w:pPr>
    <w:rPr>
      <w:rFonts w:ascii="Cambria" w:eastAsia="Times New Roman" w:hAnsi="Cambria" w:cs="Times New Roman"/>
      <w:sz w:val="22"/>
      <w:szCs w:val="22"/>
    </w:rPr>
  </w:style>
  <w:style w:type="character" w:customStyle="1" w:styleId="afd">
    <w:name w:val="Верхний колонтитул Знак"/>
    <w:basedOn w:val="a1"/>
    <w:link w:val="afc"/>
    <w:uiPriority w:val="99"/>
    <w:rsid w:val="00DA0A54"/>
    <w:rPr>
      <w:rFonts w:ascii="Cambria" w:eastAsia="Times New Roman" w:hAnsi="Cambria" w:cs="Times New Roman"/>
      <w:sz w:val="22"/>
      <w:szCs w:val="22"/>
    </w:rPr>
  </w:style>
  <w:style w:type="character" w:styleId="afe">
    <w:name w:val="page number"/>
    <w:basedOn w:val="a1"/>
    <w:rsid w:val="00DA0A54"/>
  </w:style>
  <w:style w:type="paragraph" w:styleId="aff">
    <w:name w:val="footer"/>
    <w:basedOn w:val="a0"/>
    <w:link w:val="aff0"/>
    <w:uiPriority w:val="99"/>
    <w:unhideWhenUsed/>
    <w:rsid w:val="00DA5559"/>
    <w:pPr>
      <w:tabs>
        <w:tab w:val="center" w:pos="4819"/>
        <w:tab w:val="right" w:pos="9639"/>
      </w:tabs>
      <w:spacing w:before="0" w:after="0" w:line="240" w:lineRule="auto"/>
    </w:pPr>
  </w:style>
  <w:style w:type="character" w:customStyle="1" w:styleId="aff0">
    <w:name w:val="Нижний колонтитул Знак"/>
    <w:basedOn w:val="a1"/>
    <w:link w:val="aff"/>
    <w:uiPriority w:val="99"/>
    <w:rsid w:val="00DA5559"/>
  </w:style>
  <w:style w:type="character" w:customStyle="1" w:styleId="af">
    <w:name w:val="Без интервала Знак"/>
    <w:basedOn w:val="a1"/>
    <w:link w:val="ae"/>
    <w:uiPriority w:val="1"/>
    <w:rsid w:val="00DA5559"/>
  </w:style>
  <w:style w:type="paragraph" w:customStyle="1" w:styleId="a">
    <w:name w:val="ЗАГЛОВОК СИНИЙ"/>
    <w:basedOn w:val="1"/>
    <w:link w:val="aff1"/>
    <w:qFormat/>
    <w:rsid w:val="0098089F"/>
    <w:pPr>
      <w:numPr>
        <w:numId w:val="1"/>
      </w:numPr>
      <w:ind w:left="1494"/>
      <w:jc w:val="center"/>
    </w:pPr>
    <w:rPr>
      <w:rFonts w:ascii="Book Antiqua" w:eastAsia="Times New Roman" w:hAnsi="Book Antiqua"/>
      <w:b/>
      <w:sz w:val="24"/>
      <w:szCs w:val="24"/>
    </w:rPr>
  </w:style>
  <w:style w:type="paragraph" w:customStyle="1" w:styleId="BOOK">
    <w:name w:val="ТЕКСТ BOOK"/>
    <w:basedOn w:val="western"/>
    <w:qFormat/>
    <w:rsid w:val="003335DF"/>
    <w:pPr>
      <w:shd w:val="clear" w:color="auto" w:fill="FFFFFF"/>
      <w:spacing w:before="0" w:beforeAutospacing="0" w:after="0" w:afterAutospacing="0"/>
      <w:ind w:firstLine="360"/>
      <w:jc w:val="both"/>
    </w:pPr>
    <w:rPr>
      <w:rFonts w:ascii="Book Antiqua" w:hAnsi="Book Antiqua"/>
      <w:color w:val="000000"/>
    </w:rPr>
  </w:style>
  <w:style w:type="character" w:customStyle="1" w:styleId="aff1">
    <w:name w:val="ЗАГЛОВОК СИНИЙ Знак"/>
    <w:basedOn w:val="10"/>
    <w:link w:val="a"/>
    <w:rsid w:val="0098089F"/>
    <w:rPr>
      <w:rFonts w:ascii="Book Antiqua" w:eastAsia="Times New Roman" w:hAnsi="Book Antiqua"/>
      <w:b/>
      <w:caps/>
      <w:color w:val="FFFFFF" w:themeColor="background1"/>
      <w:spacing w:val="15"/>
      <w:sz w:val="24"/>
      <w:szCs w:val="24"/>
      <w:shd w:val="clear" w:color="auto" w:fill="4F81BD" w:themeFill="accent1"/>
    </w:rPr>
  </w:style>
  <w:style w:type="table" w:styleId="-71">
    <w:name w:val="Grid Table 7 Colorful Accent 1"/>
    <w:basedOn w:val="a2"/>
    <w:uiPriority w:val="52"/>
    <w:rsid w:val="000060CE"/>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1">
    <w:name w:val="Grid Table 1 Light"/>
    <w:basedOn w:val="a2"/>
    <w:uiPriority w:val="46"/>
    <w:rsid w:val="000060C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aff2">
    <w:name w:val="annotation reference"/>
    <w:basedOn w:val="a1"/>
    <w:uiPriority w:val="99"/>
    <w:semiHidden/>
    <w:unhideWhenUsed/>
    <w:rsid w:val="00D60C6D"/>
    <w:rPr>
      <w:sz w:val="16"/>
      <w:szCs w:val="16"/>
    </w:rPr>
  </w:style>
  <w:style w:type="paragraph" w:styleId="aff3">
    <w:name w:val="annotation text"/>
    <w:basedOn w:val="a0"/>
    <w:link w:val="aff4"/>
    <w:uiPriority w:val="99"/>
    <w:semiHidden/>
    <w:unhideWhenUsed/>
    <w:rsid w:val="00D60C6D"/>
    <w:pPr>
      <w:spacing w:line="240" w:lineRule="auto"/>
    </w:pPr>
  </w:style>
  <w:style w:type="character" w:customStyle="1" w:styleId="aff4">
    <w:name w:val="Текст примечания Знак"/>
    <w:basedOn w:val="a1"/>
    <w:link w:val="aff3"/>
    <w:uiPriority w:val="99"/>
    <w:semiHidden/>
    <w:rsid w:val="00D60C6D"/>
  </w:style>
  <w:style w:type="paragraph" w:styleId="aff5">
    <w:name w:val="annotation subject"/>
    <w:basedOn w:val="aff3"/>
    <w:next w:val="aff3"/>
    <w:link w:val="aff6"/>
    <w:uiPriority w:val="99"/>
    <w:semiHidden/>
    <w:unhideWhenUsed/>
    <w:rsid w:val="00D60C6D"/>
    <w:rPr>
      <w:b/>
      <w:bCs/>
    </w:rPr>
  </w:style>
  <w:style w:type="character" w:customStyle="1" w:styleId="aff6">
    <w:name w:val="Тема примечания Знак"/>
    <w:basedOn w:val="aff4"/>
    <w:link w:val="aff5"/>
    <w:uiPriority w:val="99"/>
    <w:semiHidden/>
    <w:rsid w:val="00D60C6D"/>
    <w:rPr>
      <w:b/>
      <w:bCs/>
    </w:rPr>
  </w:style>
  <w:style w:type="paragraph" w:styleId="12">
    <w:name w:val="toc 1"/>
    <w:basedOn w:val="a0"/>
    <w:next w:val="a0"/>
    <w:autoRedefine/>
    <w:uiPriority w:val="39"/>
    <w:unhideWhenUsed/>
    <w:rsid w:val="00EF5164"/>
    <w:pPr>
      <w:tabs>
        <w:tab w:val="left" w:pos="440"/>
        <w:tab w:val="right" w:leader="dot" w:pos="9629"/>
      </w:tabs>
      <w:spacing w:after="100"/>
    </w:pPr>
    <w:rPr>
      <w:rFonts w:ascii="Book Antiqua" w:eastAsia="Times New Roman" w:hAnsi="Book Antiqua"/>
      <w:b/>
      <w:noProof/>
    </w:rPr>
  </w:style>
  <w:style w:type="paragraph" w:customStyle="1" w:styleId="aff7">
    <w:name w:val="Аннотация"/>
    <w:basedOn w:val="a0"/>
    <w:uiPriority w:val="20"/>
    <w:qFormat/>
    <w:rsid w:val="00B74E14"/>
    <w:pPr>
      <w:spacing w:before="360" w:after="0" w:line="240" w:lineRule="auto"/>
      <w:ind w:left="432" w:right="1080"/>
    </w:pPr>
    <w:rPr>
      <w:rFonts w:eastAsiaTheme="minorHAnsi"/>
      <w:i/>
      <w:iCs/>
      <w:color w:val="7F7F7F" w:themeColor="text1" w:themeTint="80"/>
      <w:kern w:val="20"/>
      <w:sz w:val="28"/>
      <w:lang w:val="ru-RU" w:eastAsia="ru-RU"/>
    </w:rPr>
  </w:style>
  <w:style w:type="character" w:styleId="aff8">
    <w:name w:val="Placeholder Text"/>
    <w:basedOn w:val="a1"/>
    <w:uiPriority w:val="99"/>
    <w:semiHidden/>
    <w:rsid w:val="00B74E14"/>
    <w:rPr>
      <w:color w:val="808080"/>
    </w:rPr>
  </w:style>
  <w:style w:type="table" w:styleId="aff9">
    <w:name w:val="Grid Table Light"/>
    <w:basedOn w:val="a2"/>
    <w:uiPriority w:val="40"/>
    <w:rsid w:val="00F24C2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2015">
    <w:name w:val="Заголовок 2015"/>
    <w:basedOn w:val="a"/>
    <w:link w:val="20150"/>
    <w:qFormat/>
    <w:rsid w:val="00D832C5"/>
    <w:pPr>
      <w:jc w:val="left"/>
    </w:pPr>
    <w:rPr>
      <w:rFonts w:ascii="Monotype Corsiva" w:hAnsi="Monotype Corsiva"/>
      <w:sz w:val="28"/>
    </w:rPr>
  </w:style>
  <w:style w:type="table" w:styleId="13">
    <w:name w:val="Plain Table 1"/>
    <w:basedOn w:val="a2"/>
    <w:uiPriority w:val="41"/>
    <w:rsid w:val="002674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20150">
    <w:name w:val="Заголовок 2015 Знак"/>
    <w:basedOn w:val="aff1"/>
    <w:link w:val="2015"/>
    <w:rsid w:val="00D832C5"/>
    <w:rPr>
      <w:rFonts w:ascii="Monotype Corsiva" w:eastAsia="Times New Roman" w:hAnsi="Monotype Corsiva"/>
      <w:b/>
      <w:caps/>
      <w:color w:val="FFFFFF" w:themeColor="background1"/>
      <w:spacing w:val="15"/>
      <w:sz w:val="28"/>
      <w:szCs w:val="24"/>
      <w:shd w:val="clear" w:color="auto" w:fill="4F81BD" w:themeFill="accent1"/>
    </w:rPr>
  </w:style>
  <w:style w:type="table" w:styleId="-14">
    <w:name w:val="Grid Table 1 Light Accent 4"/>
    <w:basedOn w:val="a2"/>
    <w:uiPriority w:val="46"/>
    <w:rsid w:val="00606CA5"/>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affa">
    <w:name w:val="Table Grid"/>
    <w:basedOn w:val="a2"/>
    <w:uiPriority w:val="59"/>
    <w:rsid w:val="00FA191A"/>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2788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87.jpeg"/><Relationship Id="rId21" Type="http://schemas.openxmlformats.org/officeDocument/2006/relationships/image" Target="media/image12.jpe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67.jpeg"/><Relationship Id="rId89" Type="http://schemas.openxmlformats.org/officeDocument/2006/relationships/hyperlink" Target="http://1.bp.blogspot.com/-JKALVNRege4/VZz2fIonsuI/AAAAAAAADXs/UMWV-JLO-KM/s1600/image+(6).jpg" TargetMode="External"/><Relationship Id="rId112" Type="http://schemas.openxmlformats.org/officeDocument/2006/relationships/image" Target="media/image82.jpeg"/><Relationship Id="rId16" Type="http://schemas.openxmlformats.org/officeDocument/2006/relationships/image" Target="media/image8.jpeg"/><Relationship Id="rId107" Type="http://schemas.openxmlformats.org/officeDocument/2006/relationships/diagramQuickStyle" Target="diagrams/quickStyle1.xml"/><Relationship Id="rId11" Type="http://schemas.openxmlformats.org/officeDocument/2006/relationships/image" Target="media/image4.jpe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59.jpeg"/><Relationship Id="rId79" Type="http://schemas.openxmlformats.org/officeDocument/2006/relationships/image" Target="media/image63.jpeg"/><Relationship Id="rId102" Type="http://schemas.openxmlformats.org/officeDocument/2006/relationships/image" Target="media/image77.png"/><Relationship Id="rId123" Type="http://schemas.openxmlformats.org/officeDocument/2006/relationships/hyperlink" Target="mailto:mezhova.biblioteka@gmail.com" TargetMode="External"/><Relationship Id="rId5" Type="http://schemas.openxmlformats.org/officeDocument/2006/relationships/webSettings" Target="webSettings.xml"/><Relationship Id="rId90" Type="http://schemas.openxmlformats.org/officeDocument/2006/relationships/image" Target="media/image70.jpeg"/><Relationship Id="rId95" Type="http://schemas.openxmlformats.org/officeDocument/2006/relationships/hyperlink" Target="http://2.bp.blogspot.com/-lqSjpL4uKQ0/VS-VBFfOKpI/AAAAAAAAC6Y/8M-xNv8aBZI/s1600/DSC_0154.JPG" TargetMode="Externa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hyperlink" Target="http://1.bp.blogspot.com/-6eTXvjYpGTc/VLUQYOExFkI/AAAAAAAACbw/CkoQw-L3pRo/s1600/IMG_1644.JPG" TargetMode="External"/><Relationship Id="rId77" Type="http://schemas.openxmlformats.org/officeDocument/2006/relationships/hyperlink" Target="http://4.bp.blogspot.com/-YhEJnNAZ0JY/VRP9I-TAFLI/AAAAAAAACwo/byEu5_Fh9q0/s1600/IMG_1973.JPG" TargetMode="External"/><Relationship Id="rId100" Type="http://schemas.openxmlformats.org/officeDocument/2006/relationships/image" Target="media/image75.jpeg"/><Relationship Id="rId105" Type="http://schemas.openxmlformats.org/officeDocument/2006/relationships/diagramData" Target="diagrams/data1.xml"/><Relationship Id="rId113" Type="http://schemas.openxmlformats.org/officeDocument/2006/relationships/image" Target="media/image83.jpeg"/><Relationship Id="rId118" Type="http://schemas.openxmlformats.org/officeDocument/2006/relationships/image" Target="media/image88.jpeg"/><Relationship Id="rId12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58.jpeg"/><Relationship Id="rId80" Type="http://schemas.openxmlformats.org/officeDocument/2006/relationships/image" Target="media/image64.jpeg"/><Relationship Id="rId85" Type="http://schemas.openxmlformats.org/officeDocument/2006/relationships/hyperlink" Target="http://4.bp.blogspot.com/-Gd7xfcPurqI/VZz90Mxa_-I/AAAAAAAADYc/xzeWoazYNTs/s1600/DSC_0183.JPG" TargetMode="External"/><Relationship Id="rId93" Type="http://schemas.openxmlformats.org/officeDocument/2006/relationships/hyperlink" Target="http://2.bp.blogspot.com/-5NJNUOJxflI/VZKfw-oGmMI/AAAAAAAADU8/kUs5ngu7Z38/s1600/IMG_2684.JPG" TargetMode="External"/><Relationship Id="rId98" Type="http://schemas.openxmlformats.org/officeDocument/2006/relationships/hyperlink" Target="http://3.bp.blogspot.com/-xPaLkmLDdRw/VS-VnrwOVbI/AAAAAAAAC7Q/RuWBxI9DLwA/s1600/DSC_0104.JPG" TargetMode="External"/><Relationship Id="rId121"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hyperlink" Target="https://youtu.be/3WNqpTxm78g" TargetMode="External"/><Relationship Id="rId17" Type="http://schemas.openxmlformats.org/officeDocument/2006/relationships/image" Target="media/image9.jpeg"/><Relationship Id="rId25" Type="http://schemas.openxmlformats.org/officeDocument/2006/relationships/chart" Target="charts/chart4.xml"/><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78.jpeg"/><Relationship Id="rId108" Type="http://schemas.openxmlformats.org/officeDocument/2006/relationships/diagramColors" Target="diagrams/colors1.xml"/><Relationship Id="rId116" Type="http://schemas.openxmlformats.org/officeDocument/2006/relationships/image" Target="media/image86.jpeg"/><Relationship Id="rId124" Type="http://schemas.openxmlformats.org/officeDocument/2006/relationships/header" Target="header1.xml"/><Relationship Id="rId20" Type="http://schemas.openxmlformats.org/officeDocument/2006/relationships/chart" Target="charts/chart1.xml"/><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7.jpeg"/><Relationship Id="rId75" Type="http://schemas.openxmlformats.org/officeDocument/2006/relationships/image" Target="media/image60.jpeg"/><Relationship Id="rId83" Type="http://schemas.openxmlformats.org/officeDocument/2006/relationships/hyperlink" Target="http://3.bp.blogspot.com/-Us5kk4HPOv0/Vhu5Nw6zSUI/AAAAAAAADn0/8snQXfpiPgs/s1600/IMG_3231.JPG" TargetMode="External"/><Relationship Id="rId88" Type="http://schemas.openxmlformats.org/officeDocument/2006/relationships/image" Target="media/image69.jpeg"/><Relationship Id="rId91" Type="http://schemas.openxmlformats.org/officeDocument/2006/relationships/hyperlink" Target="http://4.bp.blogspot.com/-AxZkQXLP3II/VZKfyf9RwGI/AAAAAAAADVE/Nlz-mtuEgG8/s1600/IMG_2695.JPG" TargetMode="External"/><Relationship Id="rId96" Type="http://schemas.openxmlformats.org/officeDocument/2006/relationships/image" Target="media/image73.jpeg"/><Relationship Id="rId111"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chart" Target="charts/chart2.xml"/><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diagramLayout" Target="diagrams/layout1.xml"/><Relationship Id="rId114" Type="http://schemas.openxmlformats.org/officeDocument/2006/relationships/image" Target="media/image84.jpeg"/><Relationship Id="rId119" Type="http://schemas.openxmlformats.org/officeDocument/2006/relationships/image" Target="media/image89.jpeg"/><Relationship Id="rId127"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hyperlink" Target="http://4.bp.blogspot.com/-8Bcb_jxur-Q/VRP8641QoWI/AAAAAAAACvM/2IQ_hRUaIkA/s1600/IMG_1976.JPG" TargetMode="External"/><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68.jpeg"/><Relationship Id="rId94" Type="http://schemas.openxmlformats.org/officeDocument/2006/relationships/image" Target="media/image72.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hyperlink" Target="https://www.facebook.com/mezhova.biblioteka"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7.jpeg"/><Relationship Id="rId109" Type="http://schemas.microsoft.com/office/2007/relationships/diagramDrawing" Target="diagrams/drawing1.xml"/><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1.jpeg"/><Relationship Id="rId97" Type="http://schemas.openxmlformats.org/officeDocument/2006/relationships/hyperlink" Target="http://mezhivskalibrary.blogspot.com/2015/04/blog-post_16.html" TargetMode="External"/><Relationship Id="rId104" Type="http://schemas.openxmlformats.org/officeDocument/2006/relationships/image" Target="media/image79.jpeg"/><Relationship Id="rId120" Type="http://schemas.openxmlformats.org/officeDocument/2006/relationships/image" Target="media/image90.jpeg"/><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3.bp.blogspot.com/-8-36gIvyYPY/VVX3Lr73kqI/AAAAAAAADFM/9N4Rmo-xvtI/s1600/IMG_2249.JPG" TargetMode="External"/><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chart" Target="charts/chart3.xml"/><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hyperlink" Target="http://4.bp.blogspot.com/-3MGQQPDufHg/VbhfcTx6QwI/AAAAAAAADb8/0zUuLMHcz1g/s1600/IMG_2736.JPG" TargetMode="External"/><Relationship Id="rId110" Type="http://schemas.openxmlformats.org/officeDocument/2006/relationships/image" Target="media/image80.jpeg"/><Relationship Id="rId115" Type="http://schemas.openxmlformats.org/officeDocument/2006/relationships/image" Target="media/image85.jpeg"/><Relationship Id="rId61" Type="http://schemas.openxmlformats.org/officeDocument/2006/relationships/image" Target="media/image49.jpeg"/><Relationship Id="rId82" Type="http://schemas.openxmlformats.org/officeDocument/2006/relationships/image" Target="media/image66.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accent5">
                    <a:lumMod val="50000"/>
                  </a:schemeClr>
                </a:solidFill>
                <a:latin typeface="Book Antiqua" panose="02040602050305030304" pitchFamily="18" charset="0"/>
                <a:ea typeface="+mn-ea"/>
                <a:cs typeface="+mn-cs"/>
              </a:defRPr>
            </a:pPr>
            <a:r>
              <a:rPr lang="uk-UA" sz="1200">
                <a:solidFill>
                  <a:schemeClr val="accent5">
                    <a:lumMod val="50000"/>
                  </a:schemeClr>
                </a:solidFill>
                <a:latin typeface="Book Antiqua" panose="02040602050305030304" pitchFamily="18" charset="0"/>
              </a:rPr>
              <a:t>СКЛАД КОРИСТУВАЧІВ</a:t>
            </a:r>
          </a:p>
        </c:rich>
      </c:tx>
      <c:layout/>
      <c:overlay val="0"/>
      <c:spPr>
        <a:noFill/>
        <a:ln>
          <a:noFill/>
        </a:ln>
        <a:effectLst/>
      </c:spPr>
      <c:txPr>
        <a:bodyPr rot="0" spcFirstLastPara="1" vertOverflow="ellipsis" vert="horz" wrap="square" anchor="ctr" anchorCtr="1"/>
        <a:lstStyle/>
        <a:p>
          <a:pPr>
            <a:defRPr sz="1200" b="1" i="0" u="none" strike="noStrike" kern="1200" baseline="0">
              <a:solidFill>
                <a:schemeClr val="accent5">
                  <a:lumMod val="50000"/>
                </a:schemeClr>
              </a:solidFill>
              <a:latin typeface="Book Antiqua" panose="02040602050305030304" pitchFamily="18" charset="0"/>
              <a:ea typeface="+mn-ea"/>
              <a:cs typeface="+mn-cs"/>
            </a:defRPr>
          </a:pPr>
          <a:endParaRPr lang="uk-UA"/>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D999-4A1B-B4E5-771D11C87643}"/>
              </c:ext>
            </c:extLst>
          </c:dPt>
          <c:dPt>
            <c:idx val="1"/>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D999-4A1B-B4E5-771D11C87643}"/>
              </c:ext>
            </c:extLst>
          </c:dPt>
          <c:dPt>
            <c:idx val="2"/>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D999-4A1B-B4E5-771D11C87643}"/>
              </c:ext>
            </c:extLst>
          </c:dPt>
          <c:dPt>
            <c:idx val="3"/>
            <c:bubble3D val="0"/>
            <c:spPr>
              <a:solidFill>
                <a:schemeClr val="accent1">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D999-4A1B-B4E5-771D11C87643}"/>
              </c:ext>
            </c:extLst>
          </c:dPt>
          <c:dLbls>
            <c:dLbl>
              <c:idx val="1"/>
              <c:layout/>
              <c:tx>
                <c:rich>
                  <a:bodyPr/>
                  <a:lstStyle/>
                  <a:p>
                    <a:fld id="{6F946E43-7C68-4676-B3E3-10849C2B01B4}" type="CATEGORYNAME">
                      <a:rPr lang="uk-UA"/>
                      <a:pPr/>
                      <a:t>[ИМЯ КАТЕГОРИИ]</a:t>
                    </a:fld>
                    <a:r>
                      <a:rPr lang="uk-UA" baseline="0"/>
                      <a:t>; 6771; 56,7%</a:t>
                    </a:r>
                  </a:p>
                </c:rich>
              </c:tx>
              <c:dLblPos val="ctr"/>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3-D999-4A1B-B4E5-771D11C87643}"/>
                </c:ext>
                <c:ext xmlns:c15="http://schemas.microsoft.com/office/drawing/2012/chart" uri="{CE6537A1-D6FC-4f65-9D91-7224C49458BB}">
                  <c15:layout/>
                  <c15:dlblFieldTable/>
                  <c15:showDataLabelsRange val="0"/>
                </c:ext>
              </c:extLst>
            </c:dLbl>
            <c:dLbl>
              <c:idx val="2"/>
              <c:layout/>
              <c:tx>
                <c:rich>
                  <a:bodyPr/>
                  <a:lstStyle/>
                  <a:p>
                    <a:fld id="{F83BF426-0D2A-4636-8106-A645A1D551B4}" type="CATEGORYNAME">
                      <a:rPr lang="uk-UA"/>
                      <a:pPr/>
                      <a:t>[ИМЯ КАТЕГОРИИ]</a:t>
                    </a:fld>
                    <a:r>
                      <a:rPr lang="uk-UA" baseline="0"/>
                      <a:t>; 2844; 23,8%</a:t>
                    </a:r>
                  </a:p>
                </c:rich>
              </c:tx>
              <c:dLblPos val="ctr"/>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5-D999-4A1B-B4E5-771D11C87643}"/>
                </c:ext>
                <c:ext xmlns:c15="http://schemas.microsoft.com/office/drawing/2012/chart" uri="{CE6537A1-D6FC-4f65-9D91-7224C49458BB}">
                  <c15:layout/>
                  <c15:dlblFieldTable/>
                  <c15:showDataLabelsRange val="0"/>
                </c:ext>
              </c:extLst>
            </c:dLbl>
            <c:dLbl>
              <c:idx val="3"/>
              <c:layout/>
              <c:tx>
                <c:rich>
                  <a:bodyPr/>
                  <a:lstStyle/>
                  <a:p>
                    <a:fld id="{76E0BBFA-AFC9-4BEB-A3E0-4F2E446DA50D}" type="CATEGORYNAME">
                      <a:rPr lang="uk-UA"/>
                      <a:pPr/>
                      <a:t>[ИМЯ КАТЕГОРИИ]</a:t>
                    </a:fld>
                    <a:r>
                      <a:rPr lang="uk-UA" baseline="0"/>
                      <a:t>; 2328; 19,5%</a:t>
                    </a:r>
                  </a:p>
                </c:rich>
              </c:tx>
              <c:dLblPos val="ctr"/>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7-D999-4A1B-B4E5-771D11C87643}"/>
                </c:ext>
                <c:ext xmlns:c15="http://schemas.microsoft.com/office/drawing/2012/chart" uri="{CE6537A1-D6FC-4f65-9D91-7224C49458BB}">
                  <c15:layout/>
                  <c15:dlblFieldTable/>
                  <c15:showDataLabelsRange val="0"/>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bg1">
                        <a:lumMod val="75000"/>
                      </a:schemeClr>
                    </a:solidFill>
                    <a:latin typeface="Book Antiqua" panose="02040602050305030304" pitchFamily="18" charset="0"/>
                    <a:ea typeface="+mn-ea"/>
                    <a:cs typeface="+mn-cs"/>
                  </a:defRPr>
                </a:pPr>
                <a:endParaRPr lang="uk-UA"/>
              </a:p>
            </c:txPr>
            <c:dLblPos val="ctr"/>
            <c:showLegendKey val="0"/>
            <c:showVal val="1"/>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pattFill prst="pct75">
                    <a:fgClr>
                      <a:schemeClr val="dk1">
                        <a:lumMod val="75000"/>
                        <a:lumOff val="25000"/>
                      </a:schemeClr>
                    </a:fgClr>
                    <a:bgClr>
                      <a:schemeClr val="dk1">
                        <a:lumMod val="65000"/>
                        <a:lumOff val="35000"/>
                      </a:schemeClr>
                    </a:bgClr>
                  </a:pattFill>
                  <a:ln>
                    <a:noFill/>
                  </a:ln>
                </c15:spPr>
              </c:ext>
            </c:extLst>
          </c:dLbls>
          <c:cat>
            <c:strRef>
              <c:f>Лист1!$B$3:$B$6</c:f>
              <c:strCache>
                <c:ptCount val="4"/>
                <c:pt idx="0">
                  <c:v>                    </c:v>
                </c:pt>
                <c:pt idx="1">
                  <c:v>ДОРОСЛІ </c:v>
                </c:pt>
                <c:pt idx="2">
                  <c:v>ДІТИ  </c:v>
                </c:pt>
                <c:pt idx="3">
                  <c:v>ЮНАЦТВО</c:v>
                </c:pt>
              </c:strCache>
            </c:strRef>
          </c:cat>
          <c:val>
            <c:numRef>
              <c:f>Лист1!$C$3:$C$6</c:f>
              <c:numCache>
                <c:formatCode>General</c:formatCode>
                <c:ptCount val="4"/>
                <c:pt idx="1">
                  <c:v>6920</c:v>
                </c:pt>
                <c:pt idx="2">
                  <c:v>2854</c:v>
                </c:pt>
                <c:pt idx="3">
                  <c:v>2494</c:v>
                </c:pt>
              </c:numCache>
            </c:numRef>
          </c:val>
          <c:extLst xmlns:c16r2="http://schemas.microsoft.com/office/drawing/2015/06/chart">
            <c:ext xmlns:c16="http://schemas.microsoft.com/office/drawing/2014/chart" uri="{C3380CC4-5D6E-409C-BE32-E72D297353CC}">
              <c16:uniqueId val="{00000008-D999-4A1B-B4E5-771D11C87643}"/>
            </c:ext>
          </c:extLst>
        </c:ser>
        <c:dLbls>
          <c:dLblPos val="ctr"/>
          <c:showLegendKey val="0"/>
          <c:showVal val="0"/>
          <c:showCatName val="0"/>
          <c:showSerName val="0"/>
          <c:showPercent val="1"/>
          <c:showBubbleSize val="0"/>
          <c:showLeaderLines val="0"/>
        </c:dLbls>
        <c:firstSliceAng val="0"/>
      </c:pieChart>
      <c:spPr>
        <a:noFill/>
        <a:ln>
          <a:noFill/>
        </a:ln>
        <a:effectLst/>
      </c:spPr>
    </c:plotArea>
    <c:legend>
      <c:legendPos val="r"/>
      <c:legendEntry>
        <c:idx val="0"/>
        <c:delete val="1"/>
      </c:legendEntry>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accent5">
                  <a:lumMod val="50000"/>
                </a:schemeClr>
              </a:solidFill>
              <a:latin typeface="Book Antiqua" panose="02040602050305030304" pitchFamily="18" charset="0"/>
              <a:ea typeface="+mn-ea"/>
              <a:cs typeface="+mn-cs"/>
            </a:defRPr>
          </a:pPr>
          <a:endParaRPr lang="uk-UA"/>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cap="all" baseline="0">
                <a:solidFill>
                  <a:schemeClr val="accent5">
                    <a:lumMod val="50000"/>
                  </a:schemeClr>
                </a:solidFill>
                <a:latin typeface="Book Antiqua" panose="02040602050305030304" pitchFamily="18" charset="0"/>
                <a:ea typeface="+mn-ea"/>
                <a:cs typeface="+mn-cs"/>
              </a:defRPr>
            </a:pPr>
            <a:r>
              <a:rPr lang="ru-RU" sz="1100">
                <a:solidFill>
                  <a:schemeClr val="accent5">
                    <a:lumMod val="50000"/>
                  </a:schemeClr>
                </a:solidFill>
                <a:latin typeface="Book Antiqua" panose="02040602050305030304" pitchFamily="18" charset="0"/>
              </a:rPr>
              <a:t>Книжковий фонд станом на 01.01.2016</a:t>
            </a:r>
          </a:p>
        </c:rich>
      </c:tx>
      <c:layout/>
      <c:overlay val="0"/>
      <c:spPr>
        <a:noFill/>
        <a:ln>
          <a:noFill/>
        </a:ln>
        <a:effectLst/>
      </c:spPr>
      <c:txPr>
        <a:bodyPr rot="0" spcFirstLastPara="1" vertOverflow="ellipsis" vert="horz" wrap="square" anchor="ctr" anchorCtr="1"/>
        <a:lstStyle/>
        <a:p>
          <a:pPr>
            <a:defRPr sz="1100" b="1" i="0" u="none" strike="noStrike" kern="1200" cap="all" baseline="0">
              <a:solidFill>
                <a:schemeClr val="accent5">
                  <a:lumMod val="50000"/>
                </a:schemeClr>
              </a:solidFill>
              <a:latin typeface="Book Antiqua" panose="02040602050305030304" pitchFamily="18" charset="0"/>
              <a:ea typeface="+mn-ea"/>
              <a:cs typeface="+mn-cs"/>
            </a:defRPr>
          </a:pPr>
          <a:endParaRPr lang="uk-UA"/>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B9A0-40AB-97AE-429520C0055E}"/>
              </c:ext>
            </c:extLst>
          </c:dPt>
          <c:dPt>
            <c:idx val="1"/>
            <c:bubble3D val="0"/>
            <c:spPr>
              <a:solidFill>
                <a:schemeClr val="accent3"/>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B9A0-40AB-97AE-429520C0055E}"/>
              </c:ext>
            </c:extLst>
          </c:dPt>
          <c:dPt>
            <c:idx val="2"/>
            <c:bubble3D val="0"/>
            <c:spPr>
              <a:solidFill>
                <a:schemeClr val="accent5"/>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B9A0-40AB-97AE-429520C0055E}"/>
              </c:ext>
            </c:extLst>
          </c:dPt>
          <c:dPt>
            <c:idx val="3"/>
            <c:bubble3D val="0"/>
            <c:spPr>
              <a:solidFill>
                <a:schemeClr val="accent1">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B9A0-40AB-97AE-429520C0055E}"/>
              </c:ext>
            </c:extLst>
          </c:dPt>
          <c:dLbls>
            <c:dLbl>
              <c:idx val="0"/>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0E2270A3-106E-4C6C-A0CE-200E24C3609D}" type="CATEGORYNAME">
                      <a:rPr lang="uk-UA"/>
                      <a:pPr>
                        <a:defRPr/>
                      </a:pPr>
                      <a:t>[ИМЯ КАТЕГОРИИ]</a:t>
                    </a:fld>
                    <a:r>
                      <a:rPr lang="uk-UA"/>
                      <a:t>
11,9</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uk-UA"/>
                </a:p>
              </c:txPr>
              <c:dLblPos val="outEnd"/>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B9A0-40AB-97AE-429520C0055E}"/>
                </c:ext>
                <c:ext xmlns:c15="http://schemas.microsoft.com/office/drawing/2012/chart" uri="{CE6537A1-D6FC-4f65-9D91-7224C49458BB}">
                  <c15:layout/>
                  <c15:dlblFieldTable/>
                  <c15:showDataLabelsRange val="0"/>
                </c:ext>
              </c:extLst>
            </c:dLbl>
            <c:dLbl>
              <c:idx val="1"/>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EABD91FC-7564-4182-974C-217ADCF16A1A}" type="CATEGORYNAME">
                      <a:rPr lang="uk-UA"/>
                      <a:pPr>
                        <a:defRPr>
                          <a:solidFill>
                            <a:schemeClr val="accent1"/>
                          </a:solidFill>
                        </a:defRPr>
                      </a:pPr>
                      <a:t>[ИМЯ КАТЕГОРИИ]</a:t>
                    </a:fld>
                    <a:r>
                      <a:rPr lang="uk-UA"/>
                      <a:t>
5,9</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uk-UA"/>
                </a:p>
              </c:txPr>
              <c:dLblPos val="outEnd"/>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B9A0-40AB-97AE-429520C0055E}"/>
                </c:ext>
                <c:ext xmlns:c15="http://schemas.microsoft.com/office/drawing/2012/chart" uri="{CE6537A1-D6FC-4f65-9D91-7224C49458BB}">
                  <c15:layout/>
                  <c15:dlblFieldTable/>
                  <c15:showDataLabelsRange val="0"/>
                </c:ext>
              </c:extLst>
            </c:dLbl>
            <c:dLbl>
              <c:idx val="2"/>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1F62B82D-C4B5-464D-9AF2-941766A2A534}" type="CATEGORYNAME">
                      <a:rPr lang="uk-UA"/>
                      <a:pPr>
                        <a:defRPr>
                          <a:solidFill>
                            <a:schemeClr val="accent1"/>
                          </a:solidFill>
                        </a:defRPr>
                      </a:pPr>
                      <a:t>[ИМЯ КАТЕГОРИИ]</a:t>
                    </a:fld>
                    <a:r>
                      <a:rPr lang="uk-UA"/>
                      <a:t>
8,2</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uk-UA"/>
                </a:p>
              </c:txPr>
              <c:dLblPos val="outEnd"/>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B9A0-40AB-97AE-429520C0055E}"/>
                </c:ext>
                <c:ext xmlns:c15="http://schemas.microsoft.com/office/drawing/2012/chart" uri="{CE6537A1-D6FC-4f65-9D91-7224C49458BB}">
                  <c15:layout/>
                  <c15:dlblFieldTable/>
                  <c15:showDataLabelsRange val="0"/>
                </c:ext>
              </c:extLst>
            </c:dLbl>
            <c:dLbl>
              <c:idx val="3"/>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851F336C-748B-4F30-A64E-5CCF2637FCD7}" type="CATEGORYNAME">
                      <a:rPr lang="uk-UA"/>
                      <a:pPr>
                        <a:defRPr>
                          <a:solidFill>
                            <a:schemeClr val="accent1"/>
                          </a:solidFill>
                        </a:defRPr>
                      </a:pPr>
                      <a:t>[ИМЯ КАТЕГОРИИ]</a:t>
                    </a:fld>
                    <a:r>
                      <a:rPr lang="uk-UA"/>
                      <a:t>
73,2</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uk-UA"/>
                </a:p>
              </c:txPr>
              <c:dLblPos val="outEnd"/>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B9A0-40AB-97AE-429520C0055E}"/>
                </c:ext>
                <c:ext xmlns:c15="http://schemas.microsoft.com/office/drawing/2012/chart" uri="{CE6537A1-D6FC-4f65-9D91-7224C49458BB}">
                  <c15:layout/>
                  <c15:dlblFieldTable/>
                  <c15:showDataLabelsRange val="0"/>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Лист1!$B$2:$E$2</c:f>
              <c:strCache>
                <c:ptCount val="4"/>
                <c:pt idx="0">
                  <c:v>Суспільна</c:v>
                </c:pt>
                <c:pt idx="1">
                  <c:v>Природнича</c:v>
                </c:pt>
                <c:pt idx="2">
                  <c:v>Технічна</c:v>
                </c:pt>
                <c:pt idx="3">
                  <c:v>Гуманітарна</c:v>
                </c:pt>
              </c:strCache>
            </c:strRef>
          </c:cat>
          <c:val>
            <c:numRef>
              <c:f>Лист1!$B$3:$E$3</c:f>
              <c:numCache>
                <c:formatCode>General</c:formatCode>
                <c:ptCount val="4"/>
                <c:pt idx="0">
                  <c:v>25331</c:v>
                </c:pt>
                <c:pt idx="1">
                  <c:v>13028</c:v>
                </c:pt>
                <c:pt idx="2">
                  <c:v>16941</c:v>
                </c:pt>
                <c:pt idx="3">
                  <c:v>153388</c:v>
                </c:pt>
              </c:numCache>
            </c:numRef>
          </c:val>
          <c:extLst xmlns:c16r2="http://schemas.microsoft.com/office/drawing/2015/06/chart">
            <c:ext xmlns:c16="http://schemas.microsoft.com/office/drawing/2014/chart" uri="{C3380CC4-5D6E-409C-BE32-E72D297353CC}">
              <c16:uniqueId val="{00000008-B9A0-40AB-97AE-429520C0055E}"/>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ru-RU" sz="1100">
                <a:solidFill>
                  <a:schemeClr val="accent5">
                    <a:lumMod val="50000"/>
                  </a:schemeClr>
                </a:solidFill>
                <a:latin typeface="Book Antiqua" panose="02040602050305030304" pitchFamily="18" charset="0"/>
              </a:rPr>
              <a:t>Надходження та списання літератури </a:t>
            </a:r>
          </a:p>
          <a:p>
            <a:pPr>
              <a:defRPr/>
            </a:pPr>
            <a:r>
              <a:rPr lang="ru-RU" sz="1100">
                <a:solidFill>
                  <a:schemeClr val="accent5">
                    <a:lumMod val="50000"/>
                  </a:schemeClr>
                </a:solidFill>
                <a:latin typeface="Book Antiqua" panose="02040602050305030304" pitchFamily="18" charset="0"/>
              </a:rPr>
              <a:t>(за галузями знань)</a:t>
            </a:r>
          </a:p>
        </c:rich>
      </c:tx>
      <c:layout>
        <c:manualLayout>
          <c:xMode val="edge"/>
          <c:yMode val="edge"/>
          <c:x val="0.30984256262328641"/>
          <c:y val="5.4896423798114533E-2"/>
        </c:manualLayout>
      </c:layout>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uk-UA"/>
        </a:p>
      </c:txPr>
    </c:title>
    <c:autoTitleDeleted val="0"/>
    <c:plotArea>
      <c:layout>
        <c:manualLayout>
          <c:layoutTarget val="inner"/>
          <c:xMode val="edge"/>
          <c:yMode val="edge"/>
          <c:x val="9.0721302437260787E-2"/>
          <c:y val="0.23958347078772205"/>
          <c:w val="0.87753018372703417"/>
          <c:h val="0.53785469524642748"/>
        </c:manualLayout>
      </c:layout>
      <c:barChart>
        <c:barDir val="col"/>
        <c:grouping val="clustered"/>
        <c:varyColors val="0"/>
        <c:ser>
          <c:idx val="0"/>
          <c:order val="0"/>
          <c:tx>
            <c:strRef>
              <c:f>Лист1!$D$44</c:f>
              <c:strCache>
                <c:ptCount val="1"/>
                <c:pt idx="0">
                  <c:v>Суспільна</c:v>
                </c:pt>
              </c:strCache>
            </c:strRef>
          </c:tx>
          <c:spPr>
            <a:solidFill>
              <a:schemeClr val="accent1"/>
            </a:solidFill>
            <a:ln>
              <a:noFill/>
            </a:ln>
            <a:effectLst/>
          </c:spPr>
          <c:invertIfNegative val="0"/>
          <c:dLbls>
            <c:dLbl>
              <c:idx val="0"/>
              <c:layout/>
              <c:tx>
                <c:rich>
                  <a:bodyPr/>
                  <a:lstStyle/>
                  <a:p>
                    <a:r>
                      <a:rPr lang="en-US"/>
                      <a:t>423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1AC-44FC-98D6-6BD96BB27975}"/>
                </c:ext>
                <c:ext xmlns:c15="http://schemas.microsoft.com/office/drawing/2012/chart" uri="{CE6537A1-D6FC-4f65-9D91-7224C49458BB}">
                  <c15:layout/>
                </c:ext>
              </c:extLst>
            </c:dLbl>
            <c:dLbl>
              <c:idx val="1"/>
              <c:layout/>
              <c:tx>
                <c:rich>
                  <a:bodyPr/>
                  <a:lstStyle/>
                  <a:p>
                    <a:r>
                      <a:rPr lang="en-US"/>
                      <a:t>1897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1AC-44FC-98D6-6BD96BB27975}"/>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Лист1!$C$45:$C$46</c:f>
              <c:strCache>
                <c:ptCount val="2"/>
                <c:pt idx="0">
                  <c:v>Надійшло за рік</c:v>
                </c:pt>
                <c:pt idx="1">
                  <c:v> Вибуло за рік</c:v>
                </c:pt>
              </c:strCache>
            </c:strRef>
          </c:cat>
          <c:val>
            <c:numRef>
              <c:f>Лист1!$D$45:$D$46</c:f>
              <c:numCache>
                <c:formatCode>General</c:formatCode>
                <c:ptCount val="2"/>
                <c:pt idx="0">
                  <c:v>1007</c:v>
                </c:pt>
                <c:pt idx="1">
                  <c:v>1293</c:v>
                </c:pt>
              </c:numCache>
            </c:numRef>
          </c:val>
          <c:extLst xmlns:c16r2="http://schemas.microsoft.com/office/drawing/2015/06/chart">
            <c:ext xmlns:c16="http://schemas.microsoft.com/office/drawing/2014/chart" uri="{C3380CC4-5D6E-409C-BE32-E72D297353CC}">
              <c16:uniqueId val="{00000002-C1AC-44FC-98D6-6BD96BB27975}"/>
            </c:ext>
          </c:extLst>
        </c:ser>
        <c:ser>
          <c:idx val="1"/>
          <c:order val="1"/>
          <c:tx>
            <c:strRef>
              <c:f>Лист1!$E$44</c:f>
              <c:strCache>
                <c:ptCount val="1"/>
                <c:pt idx="0">
                  <c:v>Природнича</c:v>
                </c:pt>
              </c:strCache>
            </c:strRef>
          </c:tx>
          <c:spPr>
            <a:solidFill>
              <a:schemeClr val="accent3"/>
            </a:solidFill>
            <a:ln>
              <a:noFill/>
            </a:ln>
            <a:effectLst/>
          </c:spPr>
          <c:invertIfNegative val="0"/>
          <c:dLbls>
            <c:dLbl>
              <c:idx val="0"/>
              <c:layout/>
              <c:tx>
                <c:rich>
                  <a:bodyPr/>
                  <a:lstStyle/>
                  <a:p>
                    <a:r>
                      <a:rPr lang="en-US"/>
                      <a:t>125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1AC-44FC-98D6-6BD96BB27975}"/>
                </c:ext>
                <c:ext xmlns:c15="http://schemas.microsoft.com/office/drawing/2012/chart" uri="{CE6537A1-D6FC-4f65-9D91-7224C49458BB}">
                  <c15:layout/>
                </c:ext>
              </c:extLst>
            </c:dLbl>
            <c:dLbl>
              <c:idx val="1"/>
              <c:layout/>
              <c:tx>
                <c:rich>
                  <a:bodyPr/>
                  <a:lstStyle/>
                  <a:p>
                    <a:r>
                      <a:rPr lang="en-US"/>
                      <a:t>1108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1AC-44FC-98D6-6BD96BB27975}"/>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Лист1!$C$45:$C$46</c:f>
              <c:strCache>
                <c:ptCount val="2"/>
                <c:pt idx="0">
                  <c:v>Надійшло за рік</c:v>
                </c:pt>
                <c:pt idx="1">
                  <c:v> Вибуло за рік</c:v>
                </c:pt>
              </c:strCache>
            </c:strRef>
          </c:cat>
          <c:val>
            <c:numRef>
              <c:f>Лист1!$E$45:$E$46</c:f>
              <c:numCache>
                <c:formatCode>General</c:formatCode>
                <c:ptCount val="2"/>
                <c:pt idx="0">
                  <c:v>212</c:v>
                </c:pt>
                <c:pt idx="1">
                  <c:v>554</c:v>
                </c:pt>
              </c:numCache>
            </c:numRef>
          </c:val>
          <c:extLst xmlns:c16r2="http://schemas.microsoft.com/office/drawing/2015/06/chart">
            <c:ext xmlns:c16="http://schemas.microsoft.com/office/drawing/2014/chart" uri="{C3380CC4-5D6E-409C-BE32-E72D297353CC}">
              <c16:uniqueId val="{00000005-C1AC-44FC-98D6-6BD96BB27975}"/>
            </c:ext>
          </c:extLst>
        </c:ser>
        <c:ser>
          <c:idx val="2"/>
          <c:order val="2"/>
          <c:tx>
            <c:strRef>
              <c:f>Лист1!$F$44</c:f>
              <c:strCache>
                <c:ptCount val="1"/>
                <c:pt idx="0">
                  <c:v>Технічна</c:v>
                </c:pt>
              </c:strCache>
            </c:strRef>
          </c:tx>
          <c:spPr>
            <a:solidFill>
              <a:schemeClr val="accent5"/>
            </a:solidFill>
            <a:ln>
              <a:noFill/>
            </a:ln>
            <a:effectLst/>
          </c:spPr>
          <c:invertIfNegative val="0"/>
          <c:dLbls>
            <c:dLbl>
              <c:idx val="0"/>
              <c:layout/>
              <c:tx>
                <c:rich>
                  <a:bodyPr/>
                  <a:lstStyle/>
                  <a:p>
                    <a:r>
                      <a:rPr lang="en-US"/>
                      <a:t>167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B9D-4682-9DF3-BA7ED607B06A}"/>
                </c:ext>
                <c:ext xmlns:c15="http://schemas.microsoft.com/office/drawing/2012/chart" uri="{CE6537A1-D6FC-4f65-9D91-7224C49458BB}">
                  <c15:layout/>
                </c:ext>
              </c:extLst>
            </c:dLbl>
            <c:dLbl>
              <c:idx val="1"/>
              <c:layout/>
              <c:tx>
                <c:rich>
                  <a:bodyPr/>
                  <a:lstStyle/>
                  <a:p>
                    <a:r>
                      <a:rPr lang="en-US"/>
                      <a:t>1128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1AC-44FC-98D6-6BD96BB27975}"/>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Лист1!$C$45:$C$46</c:f>
              <c:strCache>
                <c:ptCount val="2"/>
                <c:pt idx="0">
                  <c:v>Надійшло за рік</c:v>
                </c:pt>
                <c:pt idx="1">
                  <c:v> Вибуло за рік</c:v>
                </c:pt>
              </c:strCache>
            </c:strRef>
          </c:cat>
          <c:val>
            <c:numRef>
              <c:f>Лист1!$F$45:$F$46</c:f>
              <c:numCache>
                <c:formatCode>General</c:formatCode>
                <c:ptCount val="2"/>
                <c:pt idx="0">
                  <c:v>212</c:v>
                </c:pt>
                <c:pt idx="1">
                  <c:v>627</c:v>
                </c:pt>
              </c:numCache>
            </c:numRef>
          </c:val>
          <c:extLst xmlns:c16r2="http://schemas.microsoft.com/office/drawing/2015/06/chart">
            <c:ext xmlns:c16="http://schemas.microsoft.com/office/drawing/2014/chart" uri="{C3380CC4-5D6E-409C-BE32-E72D297353CC}">
              <c16:uniqueId val="{00000008-C1AC-44FC-98D6-6BD96BB27975}"/>
            </c:ext>
          </c:extLst>
        </c:ser>
        <c:ser>
          <c:idx val="3"/>
          <c:order val="3"/>
          <c:tx>
            <c:strRef>
              <c:f>Лист1!$G$44</c:f>
              <c:strCache>
                <c:ptCount val="1"/>
                <c:pt idx="0">
                  <c:v>Гуманітарна</c:v>
                </c:pt>
              </c:strCache>
            </c:strRef>
          </c:tx>
          <c:spPr>
            <a:solidFill>
              <a:schemeClr val="accent1">
                <a:lumMod val="60000"/>
              </a:schemeClr>
            </a:solidFill>
            <a:ln>
              <a:noFill/>
            </a:ln>
            <a:effectLst/>
          </c:spPr>
          <c:invertIfNegative val="0"/>
          <c:dLbls>
            <c:dLbl>
              <c:idx val="0"/>
              <c:layout/>
              <c:tx>
                <c:rich>
                  <a:bodyPr/>
                  <a:lstStyle/>
                  <a:p>
                    <a:r>
                      <a:rPr lang="en-US"/>
                      <a:t>1473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1AC-44FC-98D6-6BD96BB27975}"/>
                </c:ext>
                <c:ext xmlns:c15="http://schemas.microsoft.com/office/drawing/2012/chart" uri="{CE6537A1-D6FC-4f65-9D91-7224C49458BB}">
                  <c15:layout/>
                </c:ext>
              </c:extLst>
            </c:dLbl>
            <c:dLbl>
              <c:idx val="1"/>
              <c:layout/>
              <c:tx>
                <c:rich>
                  <a:bodyPr/>
                  <a:lstStyle/>
                  <a:p>
                    <a:r>
                      <a:rPr lang="en-US"/>
                      <a:t>11856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C1AC-44FC-98D6-6BD96BB27975}"/>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Лист1!$C$45:$C$46</c:f>
              <c:strCache>
                <c:ptCount val="2"/>
                <c:pt idx="0">
                  <c:v>Надійшло за рік</c:v>
                </c:pt>
                <c:pt idx="1">
                  <c:v> Вибуло за рік</c:v>
                </c:pt>
              </c:strCache>
            </c:strRef>
          </c:cat>
          <c:val>
            <c:numRef>
              <c:f>Лист1!$G$45:$G$46</c:f>
              <c:numCache>
                <c:formatCode>General</c:formatCode>
                <c:ptCount val="2"/>
                <c:pt idx="0">
                  <c:v>2110</c:v>
                </c:pt>
                <c:pt idx="1">
                  <c:v>6795</c:v>
                </c:pt>
              </c:numCache>
            </c:numRef>
          </c:val>
          <c:extLst xmlns:c16r2="http://schemas.microsoft.com/office/drawing/2015/06/chart">
            <c:ext xmlns:c16="http://schemas.microsoft.com/office/drawing/2014/chart" uri="{C3380CC4-5D6E-409C-BE32-E72D297353CC}">
              <c16:uniqueId val="{0000000B-C1AC-44FC-98D6-6BD96BB27975}"/>
            </c:ext>
          </c:extLst>
        </c:ser>
        <c:ser>
          <c:idx val="4"/>
          <c:order val="4"/>
          <c:tx>
            <c:strRef>
              <c:f>Лист1!$H$44</c:f>
              <c:strCache>
                <c:ptCount val="1"/>
                <c:pt idx="0">
                  <c:v>Всього </c:v>
                </c:pt>
              </c:strCache>
            </c:strRef>
          </c:tx>
          <c:spPr>
            <a:solidFill>
              <a:schemeClr val="accent3">
                <a:lumMod val="60000"/>
              </a:schemeClr>
            </a:solidFill>
            <a:ln>
              <a:noFill/>
            </a:ln>
            <a:effectLst/>
          </c:spPr>
          <c:invertIfNegative val="0"/>
          <c:cat>
            <c:strRef>
              <c:f>Лист1!$C$45:$C$46</c:f>
              <c:strCache>
                <c:ptCount val="2"/>
                <c:pt idx="0">
                  <c:v>Надійшло за рік</c:v>
                </c:pt>
                <c:pt idx="1">
                  <c:v> Вибуло за рік</c:v>
                </c:pt>
              </c:strCache>
            </c:strRef>
          </c:cat>
          <c:val>
            <c:numLit>
              <c:formatCode>General</c:formatCode>
              <c:ptCount val="1"/>
              <c:pt idx="0">
                <c:v>1</c:v>
              </c:pt>
            </c:numLit>
          </c:val>
          <c:extLst xmlns:c16r2="http://schemas.microsoft.com/office/drawing/2015/06/chart">
            <c:ext xmlns:c16="http://schemas.microsoft.com/office/drawing/2014/chart" uri="{C3380CC4-5D6E-409C-BE32-E72D297353CC}">
              <c16:uniqueId val="{0000000C-C1AC-44FC-98D6-6BD96BB27975}"/>
            </c:ext>
          </c:extLst>
        </c:ser>
        <c:dLbls>
          <c:showLegendKey val="0"/>
          <c:showVal val="0"/>
          <c:showCatName val="0"/>
          <c:showSerName val="0"/>
          <c:showPercent val="0"/>
          <c:showBubbleSize val="0"/>
        </c:dLbls>
        <c:gapWidth val="267"/>
        <c:overlap val="-43"/>
        <c:axId val="246558192"/>
        <c:axId val="246558976"/>
      </c:barChart>
      <c:catAx>
        <c:axId val="24655819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accent5">
                    <a:lumMod val="50000"/>
                  </a:schemeClr>
                </a:solidFill>
                <a:latin typeface="Book Antiqua" panose="02040602050305030304" pitchFamily="18" charset="0"/>
                <a:ea typeface="+mn-ea"/>
                <a:cs typeface="+mn-cs"/>
              </a:defRPr>
            </a:pPr>
            <a:endParaRPr lang="uk-UA"/>
          </a:p>
        </c:txPr>
        <c:crossAx val="246558976"/>
        <c:crosses val="autoZero"/>
        <c:auto val="1"/>
        <c:lblAlgn val="ctr"/>
        <c:lblOffset val="100"/>
        <c:noMultiLvlLbl val="0"/>
      </c:catAx>
      <c:valAx>
        <c:axId val="24655897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uk-UA"/>
          </a:p>
        </c:txPr>
        <c:crossAx val="246558192"/>
        <c:crosses val="autoZero"/>
        <c:crossBetween val="between"/>
      </c:valAx>
      <c:spPr>
        <a:pattFill prst="ltDnDiag">
          <a:fgClr>
            <a:schemeClr val="dk1">
              <a:lumMod val="15000"/>
              <a:lumOff val="85000"/>
            </a:schemeClr>
          </a:fgClr>
          <a:bgClr>
            <a:schemeClr val="lt1"/>
          </a:bgClr>
        </a:patt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accent5">
                  <a:lumMod val="50000"/>
                </a:schemeClr>
              </a:solidFill>
              <a:latin typeface="Book Antiqua" panose="02040602050305030304" pitchFamily="18" charset="0"/>
              <a:ea typeface="+mn-ea"/>
              <a:cs typeface="+mn-cs"/>
            </a:defRPr>
          </a:pPr>
          <a:endParaRPr lang="uk-UA"/>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uk-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accent5">
                    <a:lumMod val="50000"/>
                  </a:schemeClr>
                </a:solidFill>
                <a:latin typeface="+mn-lt"/>
                <a:ea typeface="+mn-ea"/>
                <a:cs typeface="+mn-cs"/>
              </a:defRPr>
            </a:pPr>
            <a:r>
              <a:rPr lang="ru-RU" sz="1100">
                <a:solidFill>
                  <a:schemeClr val="accent5">
                    <a:lumMod val="50000"/>
                  </a:schemeClr>
                </a:solidFill>
                <a:latin typeface="Book Antiqua" panose="02040602050305030304" pitchFamily="18" charset="0"/>
              </a:rPr>
              <a:t>Документовидача</a:t>
            </a:r>
          </a:p>
          <a:p>
            <a:pPr>
              <a:defRPr>
                <a:solidFill>
                  <a:schemeClr val="accent5">
                    <a:lumMod val="50000"/>
                  </a:schemeClr>
                </a:solidFill>
              </a:defRPr>
            </a:pPr>
            <a:r>
              <a:rPr lang="ru-RU" sz="1100">
                <a:solidFill>
                  <a:schemeClr val="accent5">
                    <a:lumMod val="50000"/>
                  </a:schemeClr>
                </a:solidFill>
                <a:latin typeface="Book Antiqua" panose="02040602050305030304" pitchFamily="18" charset="0"/>
              </a:rPr>
              <a:t>(за галузями знань) </a:t>
            </a:r>
          </a:p>
        </c:rich>
      </c:tx>
      <c:layout>
        <c:manualLayout>
          <c:xMode val="edge"/>
          <c:yMode val="edge"/>
          <c:x val="0.34213888888888888"/>
          <c:y val="1.8518518518518517E-2"/>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accent5">
                  <a:lumMod val="50000"/>
                </a:schemeClr>
              </a:solidFill>
              <a:latin typeface="+mn-lt"/>
              <a:ea typeface="+mn-ea"/>
              <a:cs typeface="+mn-cs"/>
            </a:defRPr>
          </a:pPr>
          <a:endParaRPr lang="uk-UA"/>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Лист1!$C$48</c:f>
              <c:strCache>
                <c:ptCount val="1"/>
                <c:pt idx="0">
                  <c:v> Видано за рік</c:v>
                </c:pt>
              </c:strCache>
            </c:strRef>
          </c:tx>
          <c:spPr>
            <a:solidFill>
              <a:schemeClr val="accent1"/>
            </a:solidFill>
            <a:ln>
              <a:noFill/>
            </a:ln>
            <a:effectLst/>
            <a:sp3d/>
          </c:spPr>
          <c:invertIfNegative val="0"/>
          <c:dLbls>
            <c:dLbl>
              <c:idx val="0"/>
              <c:layout/>
              <c:tx>
                <c:rich>
                  <a:bodyPr/>
                  <a:lstStyle/>
                  <a:p>
                    <a:r>
                      <a:rPr lang="en-US"/>
                      <a:t>19799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D4D-4B74-A77D-2B54FDB3FB28}"/>
                </c:ext>
                <c:ext xmlns:c15="http://schemas.microsoft.com/office/drawing/2012/chart" uri="{CE6537A1-D6FC-4f65-9D91-7224C49458BB}">
                  <c15:layout/>
                </c:ext>
              </c:extLst>
            </c:dLbl>
            <c:dLbl>
              <c:idx val="1"/>
              <c:layout/>
              <c:tx>
                <c:rich>
                  <a:bodyPr/>
                  <a:lstStyle/>
                  <a:p>
                    <a:r>
                      <a:rPr lang="en-US"/>
                      <a:t>16051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D4D-4B74-A77D-2B54FDB3FB28}"/>
                </c:ext>
                <c:ext xmlns:c15="http://schemas.microsoft.com/office/drawing/2012/chart" uri="{CE6537A1-D6FC-4f65-9D91-7224C49458BB}">
                  <c15:layout/>
                </c:ext>
              </c:extLst>
            </c:dLbl>
            <c:dLbl>
              <c:idx val="2"/>
              <c:layout/>
              <c:tx>
                <c:rich>
                  <a:bodyPr/>
                  <a:lstStyle/>
                  <a:p>
                    <a:r>
                      <a:rPr lang="en-US"/>
                      <a:t>18105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D4D-4B74-A77D-2B54FDB3FB28}"/>
                </c:ext>
                <c:ext xmlns:c15="http://schemas.microsoft.com/office/drawing/2012/chart" uri="{CE6537A1-D6FC-4f65-9D91-7224C49458BB}">
                  <c15:layout/>
                </c:ext>
              </c:extLst>
            </c:dLbl>
            <c:dLbl>
              <c:idx val="3"/>
              <c:layout/>
              <c:tx>
                <c:rich>
                  <a:bodyPr/>
                  <a:lstStyle/>
                  <a:p>
                    <a:r>
                      <a:rPr lang="en-US"/>
                      <a:t>183190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D4D-4B74-A77D-2B54FDB3FB28}"/>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Лист1!$D$44:$G$44</c:f>
              <c:strCache>
                <c:ptCount val="4"/>
                <c:pt idx="0">
                  <c:v>Суспільна</c:v>
                </c:pt>
                <c:pt idx="1">
                  <c:v>Природнича</c:v>
                </c:pt>
                <c:pt idx="2">
                  <c:v>Технічна</c:v>
                </c:pt>
                <c:pt idx="3">
                  <c:v>Гуманітарна</c:v>
                </c:pt>
              </c:strCache>
            </c:strRef>
          </c:cat>
          <c:val>
            <c:numRef>
              <c:f>Лист1!$D$48:$G$48</c:f>
              <c:numCache>
                <c:formatCode>General</c:formatCode>
                <c:ptCount val="4"/>
                <c:pt idx="0">
                  <c:v>19056</c:v>
                </c:pt>
                <c:pt idx="1">
                  <c:v>19258</c:v>
                </c:pt>
                <c:pt idx="2">
                  <c:v>15424</c:v>
                </c:pt>
                <c:pt idx="3">
                  <c:v>189944</c:v>
                </c:pt>
              </c:numCache>
            </c:numRef>
          </c:val>
          <c:extLst xmlns:c16r2="http://schemas.microsoft.com/office/drawing/2015/06/chart">
            <c:ext xmlns:c16="http://schemas.microsoft.com/office/drawing/2014/chart" uri="{C3380CC4-5D6E-409C-BE32-E72D297353CC}">
              <c16:uniqueId val="{00000004-FD4D-4B74-A77D-2B54FDB3FB28}"/>
            </c:ext>
          </c:extLst>
        </c:ser>
        <c:dLbls>
          <c:showLegendKey val="0"/>
          <c:showVal val="1"/>
          <c:showCatName val="0"/>
          <c:showSerName val="0"/>
          <c:showPercent val="0"/>
          <c:showBubbleSize val="0"/>
        </c:dLbls>
        <c:gapWidth val="79"/>
        <c:shape val="box"/>
        <c:axId val="276334872"/>
        <c:axId val="276333304"/>
        <c:axId val="0"/>
      </c:bar3DChart>
      <c:catAx>
        <c:axId val="276334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uk-UA"/>
          </a:p>
        </c:txPr>
        <c:crossAx val="276333304"/>
        <c:crosses val="autoZero"/>
        <c:auto val="1"/>
        <c:lblAlgn val="ctr"/>
        <c:lblOffset val="100"/>
        <c:noMultiLvlLbl val="0"/>
      </c:catAx>
      <c:valAx>
        <c:axId val="276333304"/>
        <c:scaling>
          <c:orientation val="minMax"/>
        </c:scaling>
        <c:delete val="1"/>
        <c:axPos val="b"/>
        <c:numFmt formatCode="General" sourceLinked="1"/>
        <c:majorTickMark val="none"/>
        <c:minorTickMark val="none"/>
        <c:tickLblPos val="nextTo"/>
        <c:crossAx val="276334872"/>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7D1BAEE-D36B-405D-BED5-9AC58A16EC69}" type="doc">
      <dgm:prSet loTypeId="urn:microsoft.com/office/officeart/2005/8/layout/list1" loCatId="list" qsTypeId="urn:microsoft.com/office/officeart/2005/8/quickstyle/3d1" qsCatId="3D" csTypeId="urn:microsoft.com/office/officeart/2005/8/colors/colorful1#1" csCatId="colorful" phldr="1"/>
      <dgm:spPr/>
      <dgm:t>
        <a:bodyPr/>
        <a:lstStyle/>
        <a:p>
          <a:endParaRPr lang="ru-RU"/>
        </a:p>
      </dgm:t>
    </dgm:pt>
    <dgm:pt modelId="{9E1F67AA-4D2E-424E-A596-98C8FD2295C5}">
      <dgm:prSet phldrT="[Текст]"/>
      <dgm:spPr/>
      <dgm:t>
        <a:bodyPr/>
        <a:lstStyle/>
        <a:p>
          <a:r>
            <a:rPr lang="ru-RU" b="1"/>
            <a:t>         ВСЬОГО : 13352 користувачів</a:t>
          </a:r>
        </a:p>
      </dgm:t>
    </dgm:pt>
    <dgm:pt modelId="{82CE11CB-8362-45BE-BB20-5008E18F191F}" type="parTrans" cxnId="{319DE3AD-7776-4B83-8816-C8C4DFD93496}">
      <dgm:prSet/>
      <dgm:spPr/>
      <dgm:t>
        <a:bodyPr/>
        <a:lstStyle/>
        <a:p>
          <a:endParaRPr lang="ru-RU"/>
        </a:p>
      </dgm:t>
    </dgm:pt>
    <dgm:pt modelId="{6183FA97-E21A-436E-8473-E4308CEA746A}" type="sibTrans" cxnId="{319DE3AD-7776-4B83-8816-C8C4DFD93496}">
      <dgm:prSet/>
      <dgm:spPr/>
      <dgm:t>
        <a:bodyPr/>
        <a:lstStyle/>
        <a:p>
          <a:endParaRPr lang="ru-RU"/>
        </a:p>
      </dgm:t>
    </dgm:pt>
    <dgm:pt modelId="{7C75E746-A9CD-487B-92D3-CED7950F9A18}">
      <dgm:prSet phldrT="[Текст]"/>
      <dgm:spPr/>
      <dgm:t>
        <a:bodyPr/>
        <a:lstStyle/>
        <a:p>
          <a:r>
            <a:rPr lang="ru-RU" b="1"/>
            <a:t>Тренінги, консультації : 712 користувачів</a:t>
          </a:r>
        </a:p>
      </dgm:t>
    </dgm:pt>
    <dgm:pt modelId="{151A405B-D173-4CA5-AF5C-0E8BA7ADB0EF}" type="parTrans" cxnId="{140FCB10-BAC8-4BF8-9C6F-32B70D244BED}">
      <dgm:prSet/>
      <dgm:spPr/>
      <dgm:t>
        <a:bodyPr/>
        <a:lstStyle/>
        <a:p>
          <a:endParaRPr lang="ru-RU"/>
        </a:p>
      </dgm:t>
    </dgm:pt>
    <dgm:pt modelId="{EF2AAD12-507C-441A-B33D-0B84F7BACF7D}" type="sibTrans" cxnId="{140FCB10-BAC8-4BF8-9C6F-32B70D244BED}">
      <dgm:prSet/>
      <dgm:spPr/>
      <dgm:t>
        <a:bodyPr/>
        <a:lstStyle/>
        <a:p>
          <a:endParaRPr lang="ru-RU"/>
        </a:p>
      </dgm:t>
    </dgm:pt>
    <dgm:pt modelId="{CC303149-4BAE-4444-B0C6-5F1B2DE940A0}">
      <dgm:prSet phldrT="[Текст]"/>
      <dgm:spPr/>
      <dgm:t>
        <a:bodyPr/>
        <a:lstStyle/>
        <a:p>
          <a:r>
            <a:rPr lang="ru-RU" b="1"/>
            <a:t>Пошук інформації : 6819 користувачів</a:t>
          </a:r>
        </a:p>
      </dgm:t>
    </dgm:pt>
    <dgm:pt modelId="{FAB99B3A-8FF8-4AE2-A9D1-BC6E653AC652}" type="parTrans" cxnId="{1C249B64-623D-49C0-B876-C57C0336A7E8}">
      <dgm:prSet/>
      <dgm:spPr/>
      <dgm:t>
        <a:bodyPr/>
        <a:lstStyle/>
        <a:p>
          <a:endParaRPr lang="ru-RU"/>
        </a:p>
      </dgm:t>
    </dgm:pt>
    <dgm:pt modelId="{2AFEA8F9-52D9-421B-A657-19FBDDBB3ADB}" type="sibTrans" cxnId="{1C249B64-623D-49C0-B876-C57C0336A7E8}">
      <dgm:prSet/>
      <dgm:spPr/>
      <dgm:t>
        <a:bodyPr/>
        <a:lstStyle/>
        <a:p>
          <a:endParaRPr lang="ru-RU"/>
        </a:p>
      </dgm:t>
    </dgm:pt>
    <dgm:pt modelId="{1FC8DB19-9B75-454F-94A5-E64834EA9FF2}" type="pres">
      <dgm:prSet presAssocID="{27D1BAEE-D36B-405D-BED5-9AC58A16EC69}" presName="linear" presStyleCnt="0">
        <dgm:presLayoutVars>
          <dgm:dir/>
          <dgm:animLvl val="lvl"/>
          <dgm:resizeHandles val="exact"/>
        </dgm:presLayoutVars>
      </dgm:prSet>
      <dgm:spPr/>
      <dgm:t>
        <a:bodyPr/>
        <a:lstStyle/>
        <a:p>
          <a:endParaRPr lang="ru-RU"/>
        </a:p>
      </dgm:t>
    </dgm:pt>
    <dgm:pt modelId="{5A26B34B-42AB-45E6-BE1D-6A734E38A19B}" type="pres">
      <dgm:prSet presAssocID="{9E1F67AA-4D2E-424E-A596-98C8FD2295C5}" presName="parentLin" presStyleCnt="0"/>
      <dgm:spPr/>
    </dgm:pt>
    <dgm:pt modelId="{277E6E63-A128-4DFD-B98A-3794A3D101BD}" type="pres">
      <dgm:prSet presAssocID="{9E1F67AA-4D2E-424E-A596-98C8FD2295C5}" presName="parentLeftMargin" presStyleLbl="node1" presStyleIdx="0" presStyleCnt="3"/>
      <dgm:spPr/>
      <dgm:t>
        <a:bodyPr/>
        <a:lstStyle/>
        <a:p>
          <a:endParaRPr lang="ru-RU"/>
        </a:p>
      </dgm:t>
    </dgm:pt>
    <dgm:pt modelId="{1BEE9F16-158E-469E-8F45-4C917B5581E5}" type="pres">
      <dgm:prSet presAssocID="{9E1F67AA-4D2E-424E-A596-98C8FD2295C5}" presName="parentText" presStyleLbl="node1" presStyleIdx="0" presStyleCnt="3">
        <dgm:presLayoutVars>
          <dgm:chMax val="0"/>
          <dgm:bulletEnabled val="1"/>
        </dgm:presLayoutVars>
      </dgm:prSet>
      <dgm:spPr/>
      <dgm:t>
        <a:bodyPr/>
        <a:lstStyle/>
        <a:p>
          <a:endParaRPr lang="ru-RU"/>
        </a:p>
      </dgm:t>
    </dgm:pt>
    <dgm:pt modelId="{D07BC738-FF6D-4E18-A4EA-F8EA8AF87BC1}" type="pres">
      <dgm:prSet presAssocID="{9E1F67AA-4D2E-424E-A596-98C8FD2295C5}" presName="negativeSpace" presStyleCnt="0"/>
      <dgm:spPr/>
    </dgm:pt>
    <dgm:pt modelId="{2C4CC710-DDE6-4CE2-A78F-A3DD14BEFA06}" type="pres">
      <dgm:prSet presAssocID="{9E1F67AA-4D2E-424E-A596-98C8FD2295C5}" presName="childText" presStyleLbl="conFgAcc1" presStyleIdx="0" presStyleCnt="3" custLinFactY="-37733" custLinFactNeighborX="798" custLinFactNeighborY="-100000">
        <dgm:presLayoutVars>
          <dgm:bulletEnabled val="1"/>
        </dgm:presLayoutVars>
      </dgm:prSet>
      <dgm:spPr/>
    </dgm:pt>
    <dgm:pt modelId="{534A2286-71EE-44D8-AFFB-3CCB0187075B}" type="pres">
      <dgm:prSet presAssocID="{6183FA97-E21A-436E-8473-E4308CEA746A}" presName="spaceBetweenRectangles" presStyleCnt="0"/>
      <dgm:spPr/>
    </dgm:pt>
    <dgm:pt modelId="{7D3959E6-7276-4EEF-86B1-34A42B741C04}" type="pres">
      <dgm:prSet presAssocID="{7C75E746-A9CD-487B-92D3-CED7950F9A18}" presName="parentLin" presStyleCnt="0"/>
      <dgm:spPr/>
    </dgm:pt>
    <dgm:pt modelId="{EC007CFC-A466-48B1-A44C-D677B09B4DDD}" type="pres">
      <dgm:prSet presAssocID="{7C75E746-A9CD-487B-92D3-CED7950F9A18}" presName="parentLeftMargin" presStyleLbl="node1" presStyleIdx="0" presStyleCnt="3"/>
      <dgm:spPr/>
      <dgm:t>
        <a:bodyPr/>
        <a:lstStyle/>
        <a:p>
          <a:endParaRPr lang="ru-RU"/>
        </a:p>
      </dgm:t>
    </dgm:pt>
    <dgm:pt modelId="{729C00A7-8D80-4993-A8A5-C44551FC284A}" type="pres">
      <dgm:prSet presAssocID="{7C75E746-A9CD-487B-92D3-CED7950F9A18}" presName="parentText" presStyleLbl="node1" presStyleIdx="1" presStyleCnt="3">
        <dgm:presLayoutVars>
          <dgm:chMax val="0"/>
          <dgm:bulletEnabled val="1"/>
        </dgm:presLayoutVars>
      </dgm:prSet>
      <dgm:spPr/>
      <dgm:t>
        <a:bodyPr/>
        <a:lstStyle/>
        <a:p>
          <a:endParaRPr lang="ru-RU"/>
        </a:p>
      </dgm:t>
    </dgm:pt>
    <dgm:pt modelId="{D1D9E4EE-B60F-4FD2-8DC4-0034D284B172}" type="pres">
      <dgm:prSet presAssocID="{7C75E746-A9CD-487B-92D3-CED7950F9A18}" presName="negativeSpace" presStyleCnt="0"/>
      <dgm:spPr/>
    </dgm:pt>
    <dgm:pt modelId="{DF74E974-5DDF-4349-8068-3F28CFFD132A}" type="pres">
      <dgm:prSet presAssocID="{7C75E746-A9CD-487B-92D3-CED7950F9A18}" presName="childText" presStyleLbl="conFgAcc1" presStyleIdx="1" presStyleCnt="3">
        <dgm:presLayoutVars>
          <dgm:bulletEnabled val="1"/>
        </dgm:presLayoutVars>
      </dgm:prSet>
      <dgm:spPr/>
    </dgm:pt>
    <dgm:pt modelId="{72914004-4C60-4882-9220-E9191E234CAF}" type="pres">
      <dgm:prSet presAssocID="{EF2AAD12-507C-441A-B33D-0B84F7BACF7D}" presName="spaceBetweenRectangles" presStyleCnt="0"/>
      <dgm:spPr/>
    </dgm:pt>
    <dgm:pt modelId="{7CF84660-E30E-4F72-8D7D-5A81C458223A}" type="pres">
      <dgm:prSet presAssocID="{CC303149-4BAE-4444-B0C6-5F1B2DE940A0}" presName="parentLin" presStyleCnt="0"/>
      <dgm:spPr/>
    </dgm:pt>
    <dgm:pt modelId="{2F33FB02-3855-4A84-B99A-3EB55896CA15}" type="pres">
      <dgm:prSet presAssocID="{CC303149-4BAE-4444-B0C6-5F1B2DE940A0}" presName="parentLeftMargin" presStyleLbl="node1" presStyleIdx="1" presStyleCnt="3"/>
      <dgm:spPr/>
      <dgm:t>
        <a:bodyPr/>
        <a:lstStyle/>
        <a:p>
          <a:endParaRPr lang="ru-RU"/>
        </a:p>
      </dgm:t>
    </dgm:pt>
    <dgm:pt modelId="{ADC31413-6C5E-490E-AAF2-9BC7D6B75F79}" type="pres">
      <dgm:prSet presAssocID="{CC303149-4BAE-4444-B0C6-5F1B2DE940A0}" presName="parentText" presStyleLbl="node1" presStyleIdx="2" presStyleCnt="3">
        <dgm:presLayoutVars>
          <dgm:chMax val="0"/>
          <dgm:bulletEnabled val="1"/>
        </dgm:presLayoutVars>
      </dgm:prSet>
      <dgm:spPr/>
      <dgm:t>
        <a:bodyPr/>
        <a:lstStyle/>
        <a:p>
          <a:endParaRPr lang="ru-RU"/>
        </a:p>
      </dgm:t>
    </dgm:pt>
    <dgm:pt modelId="{31F887B5-BBAF-46EF-8DE3-4BE57D20656D}" type="pres">
      <dgm:prSet presAssocID="{CC303149-4BAE-4444-B0C6-5F1B2DE940A0}" presName="negativeSpace" presStyleCnt="0"/>
      <dgm:spPr/>
    </dgm:pt>
    <dgm:pt modelId="{EE567B8C-43A3-4C21-8A63-A03144628325}" type="pres">
      <dgm:prSet presAssocID="{CC303149-4BAE-4444-B0C6-5F1B2DE940A0}" presName="childText" presStyleLbl="conFgAcc1" presStyleIdx="2" presStyleCnt="3" custLinFactNeighborY="5163">
        <dgm:presLayoutVars>
          <dgm:bulletEnabled val="1"/>
        </dgm:presLayoutVars>
      </dgm:prSet>
      <dgm:spPr/>
    </dgm:pt>
  </dgm:ptLst>
  <dgm:cxnLst>
    <dgm:cxn modelId="{032ED055-259C-4A7C-836C-8D27C11A09C2}" type="presOf" srcId="{7C75E746-A9CD-487B-92D3-CED7950F9A18}" destId="{EC007CFC-A466-48B1-A44C-D677B09B4DDD}" srcOrd="0" destOrd="0" presId="urn:microsoft.com/office/officeart/2005/8/layout/list1"/>
    <dgm:cxn modelId="{C26B13B6-6688-4AF7-82C0-8452EAAD3DFE}" type="presOf" srcId="{CC303149-4BAE-4444-B0C6-5F1B2DE940A0}" destId="{2F33FB02-3855-4A84-B99A-3EB55896CA15}" srcOrd="0" destOrd="0" presId="urn:microsoft.com/office/officeart/2005/8/layout/list1"/>
    <dgm:cxn modelId="{E44B6591-52A5-494D-8FF3-1D12850F1152}" type="presOf" srcId="{7C75E746-A9CD-487B-92D3-CED7950F9A18}" destId="{729C00A7-8D80-4993-A8A5-C44551FC284A}" srcOrd="1" destOrd="0" presId="urn:microsoft.com/office/officeart/2005/8/layout/list1"/>
    <dgm:cxn modelId="{1C249B64-623D-49C0-B876-C57C0336A7E8}" srcId="{27D1BAEE-D36B-405D-BED5-9AC58A16EC69}" destId="{CC303149-4BAE-4444-B0C6-5F1B2DE940A0}" srcOrd="2" destOrd="0" parTransId="{FAB99B3A-8FF8-4AE2-A9D1-BC6E653AC652}" sibTransId="{2AFEA8F9-52D9-421B-A657-19FBDDBB3ADB}"/>
    <dgm:cxn modelId="{140FCB10-BAC8-4BF8-9C6F-32B70D244BED}" srcId="{27D1BAEE-D36B-405D-BED5-9AC58A16EC69}" destId="{7C75E746-A9CD-487B-92D3-CED7950F9A18}" srcOrd="1" destOrd="0" parTransId="{151A405B-D173-4CA5-AF5C-0E8BA7ADB0EF}" sibTransId="{EF2AAD12-507C-441A-B33D-0B84F7BACF7D}"/>
    <dgm:cxn modelId="{DA62162E-6FB1-49A0-B97F-18FC8AF5EBBA}" type="presOf" srcId="{27D1BAEE-D36B-405D-BED5-9AC58A16EC69}" destId="{1FC8DB19-9B75-454F-94A5-E64834EA9FF2}" srcOrd="0" destOrd="0" presId="urn:microsoft.com/office/officeart/2005/8/layout/list1"/>
    <dgm:cxn modelId="{D8EF4019-27AB-4E0D-82B4-D0138ABC60D1}" type="presOf" srcId="{9E1F67AA-4D2E-424E-A596-98C8FD2295C5}" destId="{277E6E63-A128-4DFD-B98A-3794A3D101BD}" srcOrd="0" destOrd="0" presId="urn:microsoft.com/office/officeart/2005/8/layout/list1"/>
    <dgm:cxn modelId="{34FD396C-1B1B-4FAC-ABD2-0E0A4613A946}" type="presOf" srcId="{9E1F67AA-4D2E-424E-A596-98C8FD2295C5}" destId="{1BEE9F16-158E-469E-8F45-4C917B5581E5}" srcOrd="1" destOrd="0" presId="urn:microsoft.com/office/officeart/2005/8/layout/list1"/>
    <dgm:cxn modelId="{8D895130-C9D6-4161-AAF0-680473C4C898}" type="presOf" srcId="{CC303149-4BAE-4444-B0C6-5F1B2DE940A0}" destId="{ADC31413-6C5E-490E-AAF2-9BC7D6B75F79}" srcOrd="1" destOrd="0" presId="urn:microsoft.com/office/officeart/2005/8/layout/list1"/>
    <dgm:cxn modelId="{319DE3AD-7776-4B83-8816-C8C4DFD93496}" srcId="{27D1BAEE-D36B-405D-BED5-9AC58A16EC69}" destId="{9E1F67AA-4D2E-424E-A596-98C8FD2295C5}" srcOrd="0" destOrd="0" parTransId="{82CE11CB-8362-45BE-BB20-5008E18F191F}" sibTransId="{6183FA97-E21A-436E-8473-E4308CEA746A}"/>
    <dgm:cxn modelId="{ABECE42D-6976-4F63-A9DF-DFA024876CC4}" type="presParOf" srcId="{1FC8DB19-9B75-454F-94A5-E64834EA9FF2}" destId="{5A26B34B-42AB-45E6-BE1D-6A734E38A19B}" srcOrd="0" destOrd="0" presId="urn:microsoft.com/office/officeart/2005/8/layout/list1"/>
    <dgm:cxn modelId="{576D597C-7A6E-444E-AFC2-0C8DDD9958B4}" type="presParOf" srcId="{5A26B34B-42AB-45E6-BE1D-6A734E38A19B}" destId="{277E6E63-A128-4DFD-B98A-3794A3D101BD}" srcOrd="0" destOrd="0" presId="urn:microsoft.com/office/officeart/2005/8/layout/list1"/>
    <dgm:cxn modelId="{54F91B7A-32FC-4E13-935A-EBD2D55D1DBC}" type="presParOf" srcId="{5A26B34B-42AB-45E6-BE1D-6A734E38A19B}" destId="{1BEE9F16-158E-469E-8F45-4C917B5581E5}" srcOrd="1" destOrd="0" presId="urn:microsoft.com/office/officeart/2005/8/layout/list1"/>
    <dgm:cxn modelId="{7071AD79-5BFA-411C-8F55-C92F6AFFBE6B}" type="presParOf" srcId="{1FC8DB19-9B75-454F-94A5-E64834EA9FF2}" destId="{D07BC738-FF6D-4E18-A4EA-F8EA8AF87BC1}" srcOrd="1" destOrd="0" presId="urn:microsoft.com/office/officeart/2005/8/layout/list1"/>
    <dgm:cxn modelId="{4B19BBA3-99F4-4F72-9A81-CB4AB6E58958}" type="presParOf" srcId="{1FC8DB19-9B75-454F-94A5-E64834EA9FF2}" destId="{2C4CC710-DDE6-4CE2-A78F-A3DD14BEFA06}" srcOrd="2" destOrd="0" presId="urn:microsoft.com/office/officeart/2005/8/layout/list1"/>
    <dgm:cxn modelId="{0B1870DB-6A38-4869-BBE1-01D48334CEE3}" type="presParOf" srcId="{1FC8DB19-9B75-454F-94A5-E64834EA9FF2}" destId="{534A2286-71EE-44D8-AFFB-3CCB0187075B}" srcOrd="3" destOrd="0" presId="urn:microsoft.com/office/officeart/2005/8/layout/list1"/>
    <dgm:cxn modelId="{CB42FFB2-FF16-41D3-9569-4AFFA17457EE}" type="presParOf" srcId="{1FC8DB19-9B75-454F-94A5-E64834EA9FF2}" destId="{7D3959E6-7276-4EEF-86B1-34A42B741C04}" srcOrd="4" destOrd="0" presId="urn:microsoft.com/office/officeart/2005/8/layout/list1"/>
    <dgm:cxn modelId="{24F0826A-5195-454B-9D50-DD2AAE60A577}" type="presParOf" srcId="{7D3959E6-7276-4EEF-86B1-34A42B741C04}" destId="{EC007CFC-A466-48B1-A44C-D677B09B4DDD}" srcOrd="0" destOrd="0" presId="urn:microsoft.com/office/officeart/2005/8/layout/list1"/>
    <dgm:cxn modelId="{19C9C44F-08D2-4D74-9352-170C00B5A12E}" type="presParOf" srcId="{7D3959E6-7276-4EEF-86B1-34A42B741C04}" destId="{729C00A7-8D80-4993-A8A5-C44551FC284A}" srcOrd="1" destOrd="0" presId="urn:microsoft.com/office/officeart/2005/8/layout/list1"/>
    <dgm:cxn modelId="{7D0CA94B-F7A1-407C-BEE2-5BD82A9A6449}" type="presParOf" srcId="{1FC8DB19-9B75-454F-94A5-E64834EA9FF2}" destId="{D1D9E4EE-B60F-4FD2-8DC4-0034D284B172}" srcOrd="5" destOrd="0" presId="urn:microsoft.com/office/officeart/2005/8/layout/list1"/>
    <dgm:cxn modelId="{E0094AE5-DA08-42E3-9FCB-EF001F582BCC}" type="presParOf" srcId="{1FC8DB19-9B75-454F-94A5-E64834EA9FF2}" destId="{DF74E974-5DDF-4349-8068-3F28CFFD132A}" srcOrd="6" destOrd="0" presId="urn:microsoft.com/office/officeart/2005/8/layout/list1"/>
    <dgm:cxn modelId="{E31763B9-1242-4FDD-93B5-195D3A52A6B1}" type="presParOf" srcId="{1FC8DB19-9B75-454F-94A5-E64834EA9FF2}" destId="{72914004-4C60-4882-9220-E9191E234CAF}" srcOrd="7" destOrd="0" presId="urn:microsoft.com/office/officeart/2005/8/layout/list1"/>
    <dgm:cxn modelId="{C3E3CF1E-387D-4C03-A4F9-75F04BE9FA28}" type="presParOf" srcId="{1FC8DB19-9B75-454F-94A5-E64834EA9FF2}" destId="{7CF84660-E30E-4F72-8D7D-5A81C458223A}" srcOrd="8" destOrd="0" presId="urn:microsoft.com/office/officeart/2005/8/layout/list1"/>
    <dgm:cxn modelId="{FDA736FC-F166-4A1D-AF8B-EBF896AB2D3C}" type="presParOf" srcId="{7CF84660-E30E-4F72-8D7D-5A81C458223A}" destId="{2F33FB02-3855-4A84-B99A-3EB55896CA15}" srcOrd="0" destOrd="0" presId="urn:microsoft.com/office/officeart/2005/8/layout/list1"/>
    <dgm:cxn modelId="{B951E302-E527-4D8B-B7EA-AAD7FD7E3867}" type="presParOf" srcId="{7CF84660-E30E-4F72-8D7D-5A81C458223A}" destId="{ADC31413-6C5E-490E-AAF2-9BC7D6B75F79}" srcOrd="1" destOrd="0" presId="urn:microsoft.com/office/officeart/2005/8/layout/list1"/>
    <dgm:cxn modelId="{DB14ECC7-14A9-4B39-8C64-8D4FED33E105}" type="presParOf" srcId="{1FC8DB19-9B75-454F-94A5-E64834EA9FF2}" destId="{31F887B5-BBAF-46EF-8DE3-4BE57D20656D}" srcOrd="9" destOrd="0" presId="urn:microsoft.com/office/officeart/2005/8/layout/list1"/>
    <dgm:cxn modelId="{05A8F544-49AD-49DF-8689-B4E73356FE06}" type="presParOf" srcId="{1FC8DB19-9B75-454F-94A5-E64834EA9FF2}" destId="{EE567B8C-43A3-4C21-8A63-A03144628325}" srcOrd="10" destOrd="0" presId="urn:microsoft.com/office/officeart/2005/8/layout/list1"/>
  </dgm:cxnLst>
  <dgm:bg/>
  <dgm:whole/>
  <dgm:extLst>
    <a:ext uri="http://schemas.microsoft.com/office/drawing/2008/diagram">
      <dsp:dataModelExt xmlns:dsp="http://schemas.microsoft.com/office/drawing/2008/diagram" relId="rId10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4CC710-DDE6-4CE2-A78F-A3DD14BEFA06}">
      <dsp:nvSpPr>
        <dsp:cNvPr id="0" name=""/>
        <dsp:cNvSpPr/>
      </dsp:nvSpPr>
      <dsp:spPr>
        <a:xfrm>
          <a:off x="0" y="76165"/>
          <a:ext cx="2990850" cy="201600"/>
        </a:xfrm>
        <a:prstGeom prst="rect">
          <a:avLst/>
        </a:prstGeom>
        <a:solidFill>
          <a:schemeClr val="lt1">
            <a:alpha val="90000"/>
            <a:hueOff val="0"/>
            <a:satOff val="0"/>
            <a:lumOff val="0"/>
            <a:alphaOff val="0"/>
          </a:schemeClr>
        </a:solidFill>
        <a:ln w="9525" cap="flat" cmpd="sng" algn="ctr">
          <a:solidFill>
            <a:schemeClr val="accent2">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1BEE9F16-158E-469E-8F45-4C917B5581E5}">
      <dsp:nvSpPr>
        <dsp:cNvPr id="0" name=""/>
        <dsp:cNvSpPr/>
      </dsp:nvSpPr>
      <dsp:spPr>
        <a:xfrm>
          <a:off x="149542" y="77354"/>
          <a:ext cx="2093595" cy="236160"/>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9133" tIns="0" rIns="79133" bIns="0" numCol="1" spcCol="1270" anchor="ctr" anchorCtr="0">
          <a:noAutofit/>
        </a:bodyPr>
        <a:lstStyle/>
        <a:p>
          <a:pPr lvl="0" algn="l" defTabSz="355600">
            <a:lnSpc>
              <a:spcPct val="90000"/>
            </a:lnSpc>
            <a:spcBef>
              <a:spcPct val="0"/>
            </a:spcBef>
            <a:spcAft>
              <a:spcPct val="35000"/>
            </a:spcAft>
          </a:pPr>
          <a:r>
            <a:rPr lang="ru-RU" sz="800" b="1" kern="1200"/>
            <a:t>         ВСЬОГО : 13352 користувачів</a:t>
          </a:r>
        </a:p>
      </dsp:txBody>
      <dsp:txXfrm>
        <a:off x="161070" y="88882"/>
        <a:ext cx="2070539" cy="213104"/>
      </dsp:txXfrm>
    </dsp:sp>
    <dsp:sp modelId="{DF74E974-5DDF-4349-8068-3F28CFFD132A}">
      <dsp:nvSpPr>
        <dsp:cNvPr id="0" name=""/>
        <dsp:cNvSpPr/>
      </dsp:nvSpPr>
      <dsp:spPr>
        <a:xfrm>
          <a:off x="0" y="558315"/>
          <a:ext cx="2990850" cy="201600"/>
        </a:xfrm>
        <a:prstGeom prst="rect">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729C00A7-8D80-4993-A8A5-C44551FC284A}">
      <dsp:nvSpPr>
        <dsp:cNvPr id="0" name=""/>
        <dsp:cNvSpPr/>
      </dsp:nvSpPr>
      <dsp:spPr>
        <a:xfrm>
          <a:off x="149542" y="440235"/>
          <a:ext cx="2093595" cy="236160"/>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9133" tIns="0" rIns="79133" bIns="0" numCol="1" spcCol="1270" anchor="ctr" anchorCtr="0">
          <a:noAutofit/>
        </a:bodyPr>
        <a:lstStyle/>
        <a:p>
          <a:pPr lvl="0" algn="l" defTabSz="355600">
            <a:lnSpc>
              <a:spcPct val="90000"/>
            </a:lnSpc>
            <a:spcBef>
              <a:spcPct val="0"/>
            </a:spcBef>
            <a:spcAft>
              <a:spcPct val="35000"/>
            </a:spcAft>
          </a:pPr>
          <a:r>
            <a:rPr lang="ru-RU" sz="800" b="1" kern="1200"/>
            <a:t>Тренінги, консультації : 712 користувачів</a:t>
          </a:r>
        </a:p>
      </dsp:txBody>
      <dsp:txXfrm>
        <a:off x="161070" y="451763"/>
        <a:ext cx="2070539" cy="213104"/>
      </dsp:txXfrm>
    </dsp:sp>
    <dsp:sp modelId="{EE567B8C-43A3-4C21-8A63-A03144628325}">
      <dsp:nvSpPr>
        <dsp:cNvPr id="0" name=""/>
        <dsp:cNvSpPr/>
      </dsp:nvSpPr>
      <dsp:spPr>
        <a:xfrm>
          <a:off x="0" y="927291"/>
          <a:ext cx="2990850" cy="201600"/>
        </a:xfrm>
        <a:prstGeom prst="rect">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ADC31413-6C5E-490E-AAF2-9BC7D6B75F79}">
      <dsp:nvSpPr>
        <dsp:cNvPr id="0" name=""/>
        <dsp:cNvSpPr/>
      </dsp:nvSpPr>
      <dsp:spPr>
        <a:xfrm>
          <a:off x="149542" y="803115"/>
          <a:ext cx="2093595" cy="236160"/>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9133" tIns="0" rIns="79133" bIns="0" numCol="1" spcCol="1270" anchor="ctr" anchorCtr="0">
          <a:noAutofit/>
        </a:bodyPr>
        <a:lstStyle/>
        <a:p>
          <a:pPr lvl="0" algn="l" defTabSz="355600">
            <a:lnSpc>
              <a:spcPct val="90000"/>
            </a:lnSpc>
            <a:spcBef>
              <a:spcPct val="0"/>
            </a:spcBef>
            <a:spcAft>
              <a:spcPct val="35000"/>
            </a:spcAft>
          </a:pPr>
          <a:r>
            <a:rPr lang="ru-RU" sz="800" b="1" kern="1200"/>
            <a:t>Пошук інформації : 6819 користувачів</a:t>
          </a:r>
        </a:p>
      </dsp:txBody>
      <dsp:txXfrm>
        <a:off x="161070" y="814643"/>
        <a:ext cx="2070539" cy="213104"/>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E96445-4807-4840-BB92-3902FA24FB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845</TotalTime>
  <Pages>57</Pages>
  <Words>79843</Words>
  <Characters>45511</Characters>
  <Application>Microsoft Office Word</Application>
  <DocSecurity>0</DocSecurity>
  <Lines>379</Lines>
  <Paragraphs>250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125104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biblioteka</dc:creator>
  <cp:keywords/>
  <dc:description/>
  <cp:lastModifiedBy>Lidiya</cp:lastModifiedBy>
  <cp:revision>29</cp:revision>
  <cp:lastPrinted>2016-01-13T07:07:00Z</cp:lastPrinted>
  <dcterms:created xsi:type="dcterms:W3CDTF">2015-12-26T16:44:00Z</dcterms:created>
  <dcterms:modified xsi:type="dcterms:W3CDTF">2016-01-13T07:53:00Z</dcterms:modified>
</cp:coreProperties>
</file>