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07" w:rsidRDefault="00203262" w:rsidP="00E43D07">
      <w:pPr>
        <w:tabs>
          <w:tab w:val="left" w:pos="749"/>
          <w:tab w:val="left" w:pos="1032"/>
        </w:tabs>
        <w:spacing w:line="276" w:lineRule="auto"/>
        <w:jc w:val="both"/>
        <w:rPr>
          <w:i/>
          <w:lang w:val="en-GB"/>
        </w:rPr>
      </w:pPr>
      <w:r w:rsidRPr="008E0D0A">
        <w:rPr>
          <w:noProof/>
          <w:lang w:eastAsia="uk-UA"/>
        </w:rPr>
        <w:drawing>
          <wp:anchor distT="0" distB="0" distL="114300" distR="114300" simplePos="0" relativeHeight="251656704" behindDoc="1" locked="0" layoutInCell="1" allowOverlap="1" wp14:anchorId="02D21797" wp14:editId="50DFBE17">
            <wp:simplePos x="0" y="0"/>
            <wp:positionH relativeFrom="column">
              <wp:posOffset>4300855</wp:posOffset>
            </wp:positionH>
            <wp:positionV relativeFrom="paragraph">
              <wp:posOffset>12700</wp:posOffset>
            </wp:positionV>
            <wp:extent cx="1228725" cy="857250"/>
            <wp:effectExtent l="0" t="0" r="9525" b="0"/>
            <wp:wrapTight wrapText="bothSides">
              <wp:wrapPolygon edited="0">
                <wp:start x="0" y="0"/>
                <wp:lineTo x="0" y="21120"/>
                <wp:lineTo x="21433" y="21120"/>
                <wp:lineTo x="21433" y="0"/>
                <wp:lineTo x="0" y="0"/>
              </wp:wrapPolygon>
            </wp:wrapTight>
            <wp:docPr id="2" name="Рисунок 2" descr="\\tower-prime\Печать\Издательский центр\Olya\Д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er-prime\Печать\Издательский центр\Olya\ДБ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815">
        <w:rPr>
          <w:noProof/>
          <w:lang w:eastAsia="uk-UA"/>
        </w:rPr>
        <w:drawing>
          <wp:inline distT="0" distB="0" distL="0" distR="0" wp14:anchorId="108EB322" wp14:editId="4D7ACC62">
            <wp:extent cx="2238375" cy="1047750"/>
            <wp:effectExtent l="0" t="0" r="0" b="0"/>
            <wp:docPr id="1" name="Рисунок 1" descr="\\Tower-prime\печать\Логотипы\2018\Logo_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er-prime\печать\Логотипы\2018\Logo_si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1586" cy="1086700"/>
                    </a:xfrm>
                    <a:prstGeom prst="rect">
                      <a:avLst/>
                    </a:prstGeom>
                    <a:noFill/>
                    <a:ln>
                      <a:noFill/>
                    </a:ln>
                  </pic:spPr>
                </pic:pic>
              </a:graphicData>
            </a:graphic>
          </wp:inline>
        </w:drawing>
      </w:r>
    </w:p>
    <w:p w:rsidR="00E43D07" w:rsidRPr="00E43D07" w:rsidRDefault="00E43D07" w:rsidP="00E43D07">
      <w:pPr>
        <w:tabs>
          <w:tab w:val="left" w:pos="749"/>
          <w:tab w:val="left" w:pos="1032"/>
        </w:tabs>
        <w:spacing w:line="276" w:lineRule="auto"/>
        <w:ind w:left="1483"/>
        <w:jc w:val="both"/>
        <w:rPr>
          <w:i/>
          <w:lang w:val="ru-RU"/>
        </w:rPr>
      </w:pPr>
    </w:p>
    <w:p w:rsidR="00E43D07" w:rsidRPr="00E43D07" w:rsidRDefault="00E43D07" w:rsidP="00E43D07">
      <w:pPr>
        <w:pStyle w:val="a3"/>
        <w:spacing w:line="276" w:lineRule="auto"/>
        <w:jc w:val="center"/>
        <w:rPr>
          <w:rFonts w:ascii="Times New Roman" w:hAnsi="Times New Roman" w:cs="Times New Roman"/>
          <w:b/>
          <w:sz w:val="28"/>
          <w:szCs w:val="28"/>
        </w:rPr>
      </w:pPr>
      <w:r w:rsidRPr="00E43D07">
        <w:rPr>
          <w:rFonts w:ascii="Times New Roman" w:hAnsi="Times New Roman" w:cs="Times New Roman"/>
          <w:b/>
          <w:sz w:val="28"/>
          <w:szCs w:val="28"/>
        </w:rPr>
        <w:t>Положення</w:t>
      </w:r>
    </w:p>
    <w:p w:rsidR="00E43D07" w:rsidRPr="00A61454" w:rsidRDefault="00E43D07" w:rsidP="00E43D07">
      <w:pPr>
        <w:spacing w:line="276" w:lineRule="auto"/>
        <w:jc w:val="center"/>
        <w:rPr>
          <w:b/>
          <w:sz w:val="28"/>
          <w:szCs w:val="28"/>
          <w:lang w:val="ru-RU"/>
        </w:rPr>
      </w:pPr>
      <w:r w:rsidRPr="00E43D07">
        <w:rPr>
          <w:b/>
          <w:sz w:val="28"/>
          <w:szCs w:val="28"/>
        </w:rPr>
        <w:t>про організацію та проведення регіональної кампанії</w:t>
      </w:r>
    </w:p>
    <w:p w:rsidR="00E43D07" w:rsidRPr="00E43D07" w:rsidRDefault="00E43D07" w:rsidP="00E43D07">
      <w:pPr>
        <w:spacing w:line="276" w:lineRule="auto"/>
        <w:jc w:val="center"/>
        <w:rPr>
          <w:b/>
          <w:sz w:val="28"/>
          <w:szCs w:val="28"/>
        </w:rPr>
      </w:pPr>
      <w:r w:rsidRPr="00E43D07">
        <w:rPr>
          <w:b/>
          <w:sz w:val="28"/>
          <w:szCs w:val="28"/>
        </w:rPr>
        <w:t>«</w:t>
      </w:r>
      <w:r w:rsidR="00B04D68">
        <w:rPr>
          <w:b/>
          <w:sz w:val="28"/>
          <w:szCs w:val="28"/>
        </w:rPr>
        <w:t>Віктор</w:t>
      </w:r>
      <w:r w:rsidRPr="00E43D07">
        <w:rPr>
          <w:b/>
          <w:sz w:val="28"/>
          <w:szCs w:val="28"/>
        </w:rPr>
        <w:t xml:space="preserve"> </w:t>
      </w:r>
      <w:proofErr w:type="spellStart"/>
      <w:r w:rsidR="00B04D68">
        <w:rPr>
          <w:b/>
          <w:sz w:val="28"/>
          <w:szCs w:val="28"/>
        </w:rPr>
        <w:t>Веретенников</w:t>
      </w:r>
      <w:proofErr w:type="spellEnd"/>
      <w:r w:rsidR="00F757BF">
        <w:rPr>
          <w:b/>
          <w:sz w:val="28"/>
          <w:szCs w:val="28"/>
          <w:lang w:val="ru-RU"/>
        </w:rPr>
        <w:t>:</w:t>
      </w:r>
      <w:r w:rsidRPr="00E43D07">
        <w:rPr>
          <w:b/>
          <w:sz w:val="28"/>
          <w:szCs w:val="28"/>
        </w:rPr>
        <w:t xml:space="preserve"> </w:t>
      </w:r>
      <w:r w:rsidR="00F757BF">
        <w:rPr>
          <w:b/>
          <w:sz w:val="28"/>
          <w:szCs w:val="28"/>
          <w:lang w:val="ru-RU"/>
        </w:rPr>
        <w:t>п</w:t>
      </w:r>
      <w:r w:rsidR="00B04D68">
        <w:rPr>
          <w:b/>
          <w:sz w:val="28"/>
          <w:szCs w:val="28"/>
        </w:rPr>
        <w:t>огляд на життя</w:t>
      </w:r>
      <w:r w:rsidRPr="00E43D07">
        <w:rPr>
          <w:b/>
          <w:sz w:val="28"/>
          <w:szCs w:val="28"/>
        </w:rPr>
        <w:t>»</w:t>
      </w:r>
    </w:p>
    <w:p w:rsidR="00B006A2" w:rsidRPr="004931D7" w:rsidRDefault="00B006A2" w:rsidP="00B006A2">
      <w:pPr>
        <w:pStyle w:val="a3"/>
        <w:jc w:val="center"/>
        <w:rPr>
          <w:rFonts w:ascii="Times New Roman" w:hAnsi="Times New Roman" w:cs="Times New Roman"/>
          <w:b/>
          <w:sz w:val="26"/>
          <w:szCs w:val="26"/>
        </w:rPr>
      </w:pPr>
      <w:r w:rsidRPr="004931D7">
        <w:rPr>
          <w:rFonts w:ascii="Times New Roman" w:hAnsi="Times New Roman" w:cs="Times New Roman"/>
          <w:b/>
          <w:sz w:val="26"/>
          <w:szCs w:val="26"/>
        </w:rPr>
        <w:t>І. Загальні положення</w:t>
      </w:r>
    </w:p>
    <w:p w:rsidR="00B006A2" w:rsidRDefault="00B006A2" w:rsidP="00B006A2">
      <w:pPr>
        <w:pStyle w:val="a3"/>
        <w:rPr>
          <w:rFonts w:ascii="Times New Roman" w:hAnsi="Times New Roman" w:cs="Times New Roman"/>
          <w:sz w:val="24"/>
          <w:szCs w:val="24"/>
        </w:rPr>
      </w:pPr>
    </w:p>
    <w:p w:rsidR="00B006A2" w:rsidRPr="00CF51C3" w:rsidRDefault="00B006A2" w:rsidP="00B006A2">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Регіональний проект бібліотек Дніпропетровщини «Читаємо разом» ініціює проведення в 201</w:t>
      </w:r>
      <w:r w:rsidR="00B04D68">
        <w:rPr>
          <w:rFonts w:ascii="Times New Roman" w:hAnsi="Times New Roman" w:cs="Times New Roman"/>
          <w:sz w:val="24"/>
          <w:szCs w:val="24"/>
        </w:rPr>
        <w:t>9</w:t>
      </w:r>
      <w:r>
        <w:rPr>
          <w:rFonts w:ascii="Times New Roman" w:hAnsi="Times New Roman" w:cs="Times New Roman"/>
          <w:sz w:val="24"/>
          <w:szCs w:val="24"/>
        </w:rPr>
        <w:t xml:space="preserve"> році регіональної кампанії «</w:t>
      </w:r>
      <w:r w:rsidR="00F757BF">
        <w:rPr>
          <w:rFonts w:ascii="Times New Roman" w:hAnsi="Times New Roman" w:cs="Times New Roman"/>
          <w:sz w:val="24"/>
          <w:szCs w:val="24"/>
        </w:rPr>
        <w:t xml:space="preserve">Віктор </w:t>
      </w:r>
      <w:proofErr w:type="spellStart"/>
      <w:r w:rsidR="00F757BF">
        <w:rPr>
          <w:rFonts w:ascii="Times New Roman" w:hAnsi="Times New Roman" w:cs="Times New Roman"/>
          <w:sz w:val="24"/>
          <w:szCs w:val="24"/>
        </w:rPr>
        <w:t>Веретенников</w:t>
      </w:r>
      <w:proofErr w:type="spellEnd"/>
      <w:r w:rsidR="00F757BF" w:rsidRPr="00F757BF">
        <w:rPr>
          <w:rFonts w:ascii="Times New Roman" w:hAnsi="Times New Roman" w:cs="Times New Roman"/>
          <w:sz w:val="24"/>
          <w:szCs w:val="24"/>
        </w:rPr>
        <w:t>:</w:t>
      </w:r>
      <w:r w:rsidR="00B04D68">
        <w:rPr>
          <w:rFonts w:ascii="Times New Roman" w:hAnsi="Times New Roman" w:cs="Times New Roman"/>
          <w:sz w:val="24"/>
          <w:szCs w:val="24"/>
        </w:rPr>
        <w:t xml:space="preserve"> </w:t>
      </w:r>
      <w:r w:rsidR="00F757BF" w:rsidRPr="00F757BF">
        <w:rPr>
          <w:rFonts w:ascii="Times New Roman" w:hAnsi="Times New Roman" w:cs="Times New Roman"/>
          <w:sz w:val="24"/>
          <w:szCs w:val="24"/>
        </w:rPr>
        <w:t>п</w:t>
      </w:r>
      <w:r w:rsidR="00B04D68">
        <w:rPr>
          <w:rFonts w:ascii="Times New Roman" w:hAnsi="Times New Roman" w:cs="Times New Roman"/>
          <w:sz w:val="24"/>
          <w:szCs w:val="24"/>
        </w:rPr>
        <w:t>огляд на життя</w:t>
      </w:r>
      <w:r w:rsidR="0075562D">
        <w:rPr>
          <w:rFonts w:ascii="Times New Roman" w:hAnsi="Times New Roman" w:cs="Times New Roman"/>
          <w:sz w:val="24"/>
          <w:szCs w:val="24"/>
        </w:rPr>
        <w:t xml:space="preserve">» </w:t>
      </w:r>
      <w:r w:rsidR="008A6339">
        <w:rPr>
          <w:rFonts w:ascii="Times New Roman" w:hAnsi="Times New Roman" w:cs="Times New Roman"/>
          <w:sz w:val="24"/>
          <w:szCs w:val="24"/>
        </w:rPr>
        <w:t>в</w:t>
      </w:r>
      <w:r>
        <w:rPr>
          <w:rFonts w:ascii="Times New Roman" w:hAnsi="Times New Roman" w:cs="Times New Roman"/>
          <w:sz w:val="24"/>
          <w:szCs w:val="24"/>
        </w:rPr>
        <w:t xml:space="preserve"> рамках ознайомлення з </w:t>
      </w:r>
      <w:r w:rsidR="001C0B34">
        <w:rPr>
          <w:rFonts w:ascii="Times New Roman" w:hAnsi="Times New Roman" w:cs="Times New Roman"/>
          <w:sz w:val="24"/>
          <w:szCs w:val="24"/>
        </w:rPr>
        <w:t xml:space="preserve">творчістю </w:t>
      </w:r>
      <w:r w:rsidR="00B04D68">
        <w:rPr>
          <w:rFonts w:ascii="Times New Roman" w:hAnsi="Times New Roman" w:cs="Times New Roman"/>
          <w:sz w:val="24"/>
          <w:szCs w:val="24"/>
        </w:rPr>
        <w:t>нашого земляка</w:t>
      </w:r>
      <w:r w:rsidRPr="00CF51C3">
        <w:rPr>
          <w:rFonts w:ascii="Times New Roman" w:hAnsi="Times New Roman" w:cs="Times New Roman"/>
          <w:sz w:val="24"/>
          <w:szCs w:val="24"/>
        </w:rPr>
        <w:t>.</w:t>
      </w:r>
    </w:p>
    <w:p w:rsidR="00B006A2" w:rsidRPr="009C2254" w:rsidRDefault="00B006A2" w:rsidP="00B006A2">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Загальне керівництво регіональною кампанією здійснює </w:t>
      </w:r>
      <w:r w:rsidR="008E36FC">
        <w:rPr>
          <w:rFonts w:ascii="Times New Roman" w:hAnsi="Times New Roman" w:cs="Times New Roman"/>
          <w:sz w:val="24"/>
          <w:szCs w:val="24"/>
        </w:rPr>
        <w:t>У</w:t>
      </w:r>
      <w:r w:rsidRPr="009C2254">
        <w:rPr>
          <w:rFonts w:ascii="Times New Roman" w:hAnsi="Times New Roman" w:cs="Times New Roman"/>
          <w:sz w:val="24"/>
          <w:szCs w:val="24"/>
        </w:rPr>
        <w:t>правління культури, національностей і релігій  обласної державної адміністрації.</w:t>
      </w:r>
    </w:p>
    <w:p w:rsidR="00B006A2" w:rsidRDefault="00B006A2" w:rsidP="00B006A2">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Безпосереднє керівництво, підготовку, організацію та проведення регіональної кампанії здійснюють Дніпропетровська бібліотечна асоціація (ДБА)</w:t>
      </w:r>
      <w:r w:rsidRPr="00FC4198">
        <w:rPr>
          <w:rFonts w:ascii="Times New Roman" w:hAnsi="Times New Roman" w:cs="Times New Roman"/>
          <w:sz w:val="24"/>
          <w:szCs w:val="24"/>
        </w:rPr>
        <w:t xml:space="preserve"> </w:t>
      </w:r>
      <w:r>
        <w:rPr>
          <w:rFonts w:ascii="Times New Roman" w:hAnsi="Times New Roman" w:cs="Times New Roman"/>
          <w:sz w:val="24"/>
          <w:szCs w:val="24"/>
        </w:rPr>
        <w:t>та КЗК «Дніпропетровська обласна універсальна наукова бібліотека імені Первоучителів слов’янських Кирила і Мефодія».</w:t>
      </w:r>
    </w:p>
    <w:p w:rsidR="00B006A2" w:rsidRDefault="00B006A2" w:rsidP="00B006A2">
      <w:pPr>
        <w:pStyle w:val="a3"/>
        <w:rPr>
          <w:rFonts w:ascii="Times New Roman" w:hAnsi="Times New Roman" w:cs="Times New Roman"/>
          <w:sz w:val="24"/>
          <w:szCs w:val="24"/>
        </w:rPr>
      </w:pPr>
    </w:p>
    <w:p w:rsidR="00B006A2" w:rsidRPr="004931D7" w:rsidRDefault="00B006A2" w:rsidP="00B006A2">
      <w:pPr>
        <w:pStyle w:val="a3"/>
        <w:jc w:val="center"/>
        <w:rPr>
          <w:rFonts w:ascii="Times New Roman" w:hAnsi="Times New Roman" w:cs="Times New Roman"/>
          <w:b/>
          <w:sz w:val="26"/>
          <w:szCs w:val="26"/>
        </w:rPr>
      </w:pPr>
      <w:r w:rsidRPr="004931D7">
        <w:rPr>
          <w:rFonts w:ascii="Times New Roman" w:hAnsi="Times New Roman" w:cs="Times New Roman"/>
          <w:b/>
          <w:sz w:val="26"/>
          <w:szCs w:val="26"/>
        </w:rPr>
        <w:t xml:space="preserve">ІІ. Мета і </w:t>
      </w:r>
      <w:r w:rsidRPr="00F757BF">
        <w:rPr>
          <w:rFonts w:ascii="Times New Roman" w:hAnsi="Times New Roman" w:cs="Times New Roman"/>
          <w:b/>
          <w:sz w:val="26"/>
          <w:szCs w:val="26"/>
        </w:rPr>
        <w:t>завдання</w:t>
      </w:r>
      <w:r w:rsidRPr="004931D7">
        <w:rPr>
          <w:rFonts w:ascii="Times New Roman" w:hAnsi="Times New Roman" w:cs="Times New Roman"/>
          <w:b/>
          <w:sz w:val="26"/>
          <w:szCs w:val="26"/>
        </w:rPr>
        <w:t xml:space="preserve"> </w:t>
      </w:r>
    </w:p>
    <w:p w:rsidR="00B006A2" w:rsidRDefault="00B006A2" w:rsidP="00B006A2">
      <w:pPr>
        <w:pStyle w:val="a3"/>
        <w:rPr>
          <w:rFonts w:ascii="Times New Roman" w:hAnsi="Times New Roman" w:cs="Times New Roman"/>
          <w:sz w:val="24"/>
          <w:szCs w:val="24"/>
        </w:rPr>
      </w:pPr>
    </w:p>
    <w:p w:rsidR="00B006A2" w:rsidRPr="00A61454" w:rsidRDefault="00B006A2" w:rsidP="00A61454">
      <w:pPr>
        <w:pStyle w:val="a3"/>
        <w:numPr>
          <w:ilvl w:val="1"/>
          <w:numId w:val="3"/>
        </w:numPr>
        <w:ind w:left="426" w:hanging="426"/>
        <w:jc w:val="both"/>
        <w:rPr>
          <w:rFonts w:ascii="Times New Roman" w:hAnsi="Times New Roman" w:cs="Times New Roman"/>
          <w:sz w:val="24"/>
          <w:szCs w:val="24"/>
        </w:rPr>
      </w:pPr>
      <w:r w:rsidRPr="00A61454">
        <w:rPr>
          <w:rFonts w:ascii="Times New Roman" w:hAnsi="Times New Roman" w:cs="Times New Roman"/>
          <w:sz w:val="24"/>
          <w:szCs w:val="24"/>
        </w:rPr>
        <w:t xml:space="preserve"> Сприяння духовному та культурному розвитку мешканців Дніпропетровської області.</w:t>
      </w:r>
      <w:r w:rsidR="00A61454">
        <w:rPr>
          <w:rFonts w:ascii="Times New Roman" w:hAnsi="Times New Roman" w:cs="Times New Roman"/>
          <w:sz w:val="24"/>
          <w:szCs w:val="24"/>
        </w:rPr>
        <w:t xml:space="preserve"> </w:t>
      </w:r>
      <w:r w:rsidRPr="00A61454">
        <w:rPr>
          <w:rFonts w:ascii="Times New Roman" w:hAnsi="Times New Roman" w:cs="Times New Roman"/>
          <w:sz w:val="24"/>
          <w:szCs w:val="24"/>
        </w:rPr>
        <w:t>Привернення уваги та формуван</w:t>
      </w:r>
      <w:r w:rsidR="00A61454" w:rsidRPr="00A61454">
        <w:rPr>
          <w:rFonts w:ascii="Times New Roman" w:hAnsi="Times New Roman" w:cs="Times New Roman"/>
          <w:sz w:val="24"/>
          <w:szCs w:val="24"/>
        </w:rPr>
        <w:t>ня інтересу до творчої спадщини українського письменника, </w:t>
      </w:r>
      <w:r w:rsidR="008E36FC">
        <w:rPr>
          <w:rFonts w:ascii="Times New Roman" w:hAnsi="Times New Roman" w:cs="Times New Roman"/>
          <w:sz w:val="24"/>
          <w:szCs w:val="24"/>
        </w:rPr>
        <w:t xml:space="preserve"> </w:t>
      </w:r>
      <w:r w:rsidR="00B04D68">
        <w:rPr>
          <w:rFonts w:ascii="Times New Roman" w:hAnsi="Times New Roman" w:cs="Times New Roman"/>
          <w:sz w:val="24"/>
          <w:szCs w:val="24"/>
        </w:rPr>
        <w:t>з</w:t>
      </w:r>
      <w:r w:rsidR="00B04D68" w:rsidRPr="00B04D68">
        <w:rPr>
          <w:rFonts w:ascii="Times New Roman" w:hAnsi="Times New Roman" w:cs="Times New Roman"/>
          <w:sz w:val="24"/>
          <w:szCs w:val="24"/>
        </w:rPr>
        <w:t>асл</w:t>
      </w:r>
      <w:r w:rsidR="00B04D68">
        <w:rPr>
          <w:rFonts w:ascii="Times New Roman" w:hAnsi="Times New Roman" w:cs="Times New Roman"/>
          <w:sz w:val="24"/>
          <w:szCs w:val="24"/>
        </w:rPr>
        <w:t>уженого</w:t>
      </w:r>
      <w:r w:rsidR="00B04D68" w:rsidRPr="00B04D68">
        <w:rPr>
          <w:rFonts w:ascii="Times New Roman" w:hAnsi="Times New Roman" w:cs="Times New Roman"/>
          <w:sz w:val="24"/>
          <w:szCs w:val="24"/>
        </w:rPr>
        <w:t xml:space="preserve"> діяч</w:t>
      </w:r>
      <w:r w:rsidR="00B04D68">
        <w:rPr>
          <w:rFonts w:ascii="Times New Roman" w:hAnsi="Times New Roman" w:cs="Times New Roman"/>
          <w:sz w:val="24"/>
          <w:szCs w:val="24"/>
        </w:rPr>
        <w:t>а</w:t>
      </w:r>
      <w:r w:rsidR="00B04D68" w:rsidRPr="00B04D68">
        <w:rPr>
          <w:rFonts w:ascii="Times New Roman" w:hAnsi="Times New Roman" w:cs="Times New Roman"/>
          <w:sz w:val="24"/>
          <w:szCs w:val="24"/>
        </w:rPr>
        <w:t xml:space="preserve"> мист</w:t>
      </w:r>
      <w:r w:rsidR="00B04D68">
        <w:rPr>
          <w:rFonts w:ascii="Times New Roman" w:hAnsi="Times New Roman" w:cs="Times New Roman"/>
          <w:sz w:val="24"/>
          <w:szCs w:val="24"/>
        </w:rPr>
        <w:t>ецт</w:t>
      </w:r>
      <w:r w:rsidR="00B04D68" w:rsidRPr="00B04D68">
        <w:rPr>
          <w:rFonts w:ascii="Times New Roman" w:hAnsi="Times New Roman" w:cs="Times New Roman"/>
          <w:sz w:val="24"/>
          <w:szCs w:val="24"/>
        </w:rPr>
        <w:t>в України</w:t>
      </w:r>
      <w:r w:rsidR="00B04D68">
        <w:rPr>
          <w:rFonts w:ascii="Times New Roman" w:hAnsi="Times New Roman" w:cs="Times New Roman"/>
          <w:sz w:val="24"/>
          <w:szCs w:val="24"/>
        </w:rPr>
        <w:t>,</w:t>
      </w:r>
      <w:r w:rsidR="00B04D68" w:rsidRPr="00B04D68">
        <w:rPr>
          <w:rFonts w:ascii="Times New Roman" w:hAnsi="Times New Roman" w:cs="Times New Roman"/>
          <w:sz w:val="24"/>
          <w:szCs w:val="24"/>
        </w:rPr>
        <w:t xml:space="preserve"> </w:t>
      </w:r>
      <w:r w:rsidR="00B04D68">
        <w:rPr>
          <w:rFonts w:ascii="Times New Roman" w:hAnsi="Times New Roman" w:cs="Times New Roman"/>
          <w:sz w:val="24"/>
          <w:szCs w:val="24"/>
        </w:rPr>
        <w:t>ч</w:t>
      </w:r>
      <w:r w:rsidR="00B04D68" w:rsidRPr="00B04D68">
        <w:rPr>
          <w:rFonts w:ascii="Times New Roman" w:hAnsi="Times New Roman" w:cs="Times New Roman"/>
          <w:sz w:val="24"/>
          <w:szCs w:val="24"/>
        </w:rPr>
        <w:t>л</w:t>
      </w:r>
      <w:r w:rsidR="00B04D68">
        <w:rPr>
          <w:rFonts w:ascii="Times New Roman" w:hAnsi="Times New Roman" w:cs="Times New Roman"/>
          <w:sz w:val="24"/>
          <w:szCs w:val="24"/>
        </w:rPr>
        <w:t>ена</w:t>
      </w:r>
      <w:r w:rsidR="00B04D68" w:rsidRPr="00B04D68">
        <w:rPr>
          <w:rFonts w:ascii="Times New Roman" w:hAnsi="Times New Roman" w:cs="Times New Roman"/>
          <w:sz w:val="24"/>
          <w:szCs w:val="24"/>
        </w:rPr>
        <w:t xml:space="preserve"> Н</w:t>
      </w:r>
      <w:r w:rsidR="000C17FB">
        <w:rPr>
          <w:rFonts w:ascii="Times New Roman" w:hAnsi="Times New Roman" w:cs="Times New Roman"/>
          <w:sz w:val="24"/>
          <w:szCs w:val="24"/>
        </w:rPr>
        <w:t xml:space="preserve">аціональної спілки письменників </w:t>
      </w:r>
      <w:r w:rsidR="00B04D68" w:rsidRPr="00B04D68">
        <w:rPr>
          <w:rFonts w:ascii="Times New Roman" w:hAnsi="Times New Roman" w:cs="Times New Roman"/>
          <w:sz w:val="24"/>
          <w:szCs w:val="24"/>
        </w:rPr>
        <w:t>У</w:t>
      </w:r>
      <w:r w:rsidR="000C17FB">
        <w:rPr>
          <w:rFonts w:ascii="Times New Roman" w:hAnsi="Times New Roman" w:cs="Times New Roman"/>
          <w:sz w:val="24"/>
          <w:szCs w:val="24"/>
        </w:rPr>
        <w:t xml:space="preserve">країни </w:t>
      </w:r>
      <w:r w:rsidR="008A6339">
        <w:rPr>
          <w:rFonts w:ascii="Times New Roman" w:hAnsi="Times New Roman" w:cs="Times New Roman"/>
          <w:sz w:val="24"/>
          <w:szCs w:val="24"/>
        </w:rPr>
        <w:t>та</w:t>
      </w:r>
      <w:r w:rsidR="000C17FB">
        <w:rPr>
          <w:rFonts w:ascii="Times New Roman" w:hAnsi="Times New Roman" w:cs="Times New Roman"/>
          <w:sz w:val="24"/>
          <w:szCs w:val="24"/>
        </w:rPr>
        <w:t xml:space="preserve"> </w:t>
      </w:r>
      <w:r w:rsidR="00B04D68" w:rsidRPr="00B04D68">
        <w:rPr>
          <w:rFonts w:ascii="Times New Roman" w:hAnsi="Times New Roman" w:cs="Times New Roman"/>
          <w:sz w:val="24"/>
          <w:szCs w:val="24"/>
        </w:rPr>
        <w:t>Н</w:t>
      </w:r>
      <w:r w:rsidR="000C17FB">
        <w:rPr>
          <w:rFonts w:ascii="Times New Roman" w:hAnsi="Times New Roman" w:cs="Times New Roman"/>
          <w:sz w:val="24"/>
          <w:szCs w:val="24"/>
        </w:rPr>
        <w:t xml:space="preserve">аціональної спілки журналістів </w:t>
      </w:r>
      <w:r w:rsidR="00B04D68" w:rsidRPr="00B04D68">
        <w:rPr>
          <w:rFonts w:ascii="Times New Roman" w:hAnsi="Times New Roman" w:cs="Times New Roman"/>
          <w:sz w:val="24"/>
          <w:szCs w:val="24"/>
        </w:rPr>
        <w:t>У</w:t>
      </w:r>
      <w:r w:rsidR="000C17FB">
        <w:rPr>
          <w:rFonts w:ascii="Times New Roman" w:hAnsi="Times New Roman" w:cs="Times New Roman"/>
          <w:sz w:val="24"/>
          <w:szCs w:val="24"/>
        </w:rPr>
        <w:t>країни, бізнесмена, громадського і політичного діяча</w:t>
      </w:r>
      <w:r w:rsidR="000C702A" w:rsidRPr="000C702A">
        <w:rPr>
          <w:rFonts w:ascii="Times New Roman" w:hAnsi="Times New Roman" w:cs="Times New Roman"/>
          <w:sz w:val="24"/>
          <w:szCs w:val="24"/>
        </w:rPr>
        <w:t xml:space="preserve"> </w:t>
      </w:r>
      <w:r w:rsidR="000C702A">
        <w:rPr>
          <w:rFonts w:ascii="Times New Roman" w:hAnsi="Times New Roman" w:cs="Times New Roman"/>
          <w:sz w:val="24"/>
          <w:szCs w:val="24"/>
        </w:rPr>
        <w:t xml:space="preserve">Віктора  </w:t>
      </w:r>
      <w:proofErr w:type="spellStart"/>
      <w:r w:rsidR="000C702A">
        <w:rPr>
          <w:rFonts w:ascii="Times New Roman" w:hAnsi="Times New Roman" w:cs="Times New Roman"/>
          <w:sz w:val="24"/>
          <w:szCs w:val="24"/>
        </w:rPr>
        <w:t>Веретенников</w:t>
      </w:r>
      <w:r w:rsidR="008A6339">
        <w:rPr>
          <w:rFonts w:ascii="Times New Roman" w:hAnsi="Times New Roman" w:cs="Times New Roman"/>
          <w:sz w:val="24"/>
          <w:szCs w:val="24"/>
        </w:rPr>
        <w:t>а</w:t>
      </w:r>
      <w:proofErr w:type="spellEnd"/>
      <w:r w:rsidR="00A61454" w:rsidRPr="00A61454">
        <w:rPr>
          <w:rFonts w:ascii="Times New Roman" w:hAnsi="Times New Roman" w:cs="Times New Roman"/>
          <w:sz w:val="24"/>
          <w:szCs w:val="24"/>
        </w:rPr>
        <w:t>.</w:t>
      </w:r>
    </w:p>
    <w:p w:rsidR="00B006A2" w:rsidRPr="008E0D0A" w:rsidRDefault="00B006A2" w:rsidP="00B006A2">
      <w:pPr>
        <w:pStyle w:val="a3"/>
        <w:numPr>
          <w:ilvl w:val="1"/>
          <w:numId w:val="3"/>
        </w:numPr>
        <w:jc w:val="both"/>
        <w:rPr>
          <w:rFonts w:ascii="Times New Roman" w:hAnsi="Times New Roman" w:cs="Times New Roman"/>
          <w:sz w:val="24"/>
          <w:szCs w:val="24"/>
        </w:rPr>
      </w:pPr>
      <w:r w:rsidRPr="008E0D0A">
        <w:rPr>
          <w:rFonts w:ascii="Times New Roman" w:hAnsi="Times New Roman" w:cs="Times New Roman"/>
          <w:sz w:val="24"/>
          <w:szCs w:val="24"/>
        </w:rPr>
        <w:t xml:space="preserve"> Просування </w:t>
      </w:r>
      <w:r>
        <w:rPr>
          <w:rFonts w:ascii="Times New Roman" w:hAnsi="Times New Roman" w:cs="Times New Roman"/>
          <w:sz w:val="24"/>
          <w:szCs w:val="24"/>
        </w:rPr>
        <w:t>та</w:t>
      </w:r>
      <w:r w:rsidRPr="008E0D0A">
        <w:rPr>
          <w:rFonts w:ascii="Times New Roman" w:hAnsi="Times New Roman" w:cs="Times New Roman"/>
          <w:sz w:val="24"/>
          <w:szCs w:val="24"/>
        </w:rPr>
        <w:t xml:space="preserve"> популяризація літературної творчості серед місцевих громад шляхом активізації інформаційної, просвітницької діяльності та сучасних </w:t>
      </w:r>
      <w:r>
        <w:rPr>
          <w:rFonts w:ascii="Times New Roman" w:hAnsi="Times New Roman" w:cs="Times New Roman"/>
          <w:sz w:val="24"/>
          <w:szCs w:val="24"/>
        </w:rPr>
        <w:t>і</w:t>
      </w:r>
      <w:r w:rsidRPr="008E0D0A">
        <w:rPr>
          <w:rFonts w:ascii="Times New Roman" w:hAnsi="Times New Roman" w:cs="Times New Roman"/>
          <w:sz w:val="24"/>
          <w:szCs w:val="24"/>
        </w:rPr>
        <w:t>нтернет-технологій.</w:t>
      </w:r>
    </w:p>
    <w:p w:rsidR="00B006A2" w:rsidRPr="005E3286" w:rsidRDefault="00B006A2" w:rsidP="00B006A2">
      <w:pPr>
        <w:pStyle w:val="a3"/>
        <w:numPr>
          <w:ilvl w:val="1"/>
          <w:numId w:val="3"/>
        </w:numPr>
        <w:jc w:val="both"/>
        <w:rPr>
          <w:rFonts w:ascii="Times New Roman" w:hAnsi="Times New Roman" w:cs="Times New Roman"/>
          <w:sz w:val="24"/>
          <w:szCs w:val="24"/>
        </w:rPr>
      </w:pPr>
      <w:r w:rsidRPr="005E3286">
        <w:rPr>
          <w:rFonts w:ascii="Times New Roman" w:hAnsi="Times New Roman" w:cs="Times New Roman"/>
          <w:sz w:val="24"/>
          <w:szCs w:val="24"/>
        </w:rPr>
        <w:t xml:space="preserve"> Розширення партнерських зв’язків та встановлення нових змістовних контактів між    державними та громадськими організаціями міста, області, країни з метою збереження </w:t>
      </w:r>
      <w:r>
        <w:rPr>
          <w:rFonts w:ascii="Times New Roman" w:hAnsi="Times New Roman" w:cs="Times New Roman"/>
          <w:sz w:val="24"/>
          <w:szCs w:val="24"/>
        </w:rPr>
        <w:t>та</w:t>
      </w:r>
      <w:r w:rsidRPr="005E3286">
        <w:rPr>
          <w:rFonts w:ascii="Times New Roman" w:hAnsi="Times New Roman" w:cs="Times New Roman"/>
          <w:sz w:val="24"/>
          <w:szCs w:val="24"/>
        </w:rPr>
        <w:t xml:space="preserve"> подальшого розвитку кращих традицій вітчизняної культури.</w:t>
      </w:r>
    </w:p>
    <w:p w:rsidR="00B006A2" w:rsidRDefault="00B006A2" w:rsidP="00B006A2">
      <w:pPr>
        <w:pStyle w:val="a3"/>
        <w:rPr>
          <w:rFonts w:ascii="Times New Roman" w:hAnsi="Times New Roman" w:cs="Times New Roman"/>
          <w:sz w:val="24"/>
          <w:szCs w:val="24"/>
        </w:rPr>
      </w:pPr>
    </w:p>
    <w:p w:rsidR="00B006A2" w:rsidRPr="004931D7" w:rsidRDefault="00B006A2" w:rsidP="00B006A2">
      <w:pPr>
        <w:pStyle w:val="a3"/>
        <w:jc w:val="center"/>
        <w:rPr>
          <w:rFonts w:ascii="Times New Roman" w:hAnsi="Times New Roman" w:cs="Times New Roman"/>
          <w:b/>
          <w:sz w:val="26"/>
          <w:szCs w:val="26"/>
        </w:rPr>
      </w:pPr>
      <w:r w:rsidRPr="004931D7">
        <w:rPr>
          <w:rFonts w:ascii="Times New Roman" w:hAnsi="Times New Roman" w:cs="Times New Roman"/>
          <w:b/>
          <w:sz w:val="26"/>
          <w:szCs w:val="26"/>
        </w:rPr>
        <w:t xml:space="preserve">ІІІ. Умови проведення </w:t>
      </w:r>
    </w:p>
    <w:p w:rsidR="00B006A2" w:rsidRDefault="00B006A2" w:rsidP="00B006A2">
      <w:pPr>
        <w:pStyle w:val="a3"/>
        <w:rPr>
          <w:rFonts w:ascii="Times New Roman" w:hAnsi="Times New Roman" w:cs="Times New Roman"/>
          <w:sz w:val="24"/>
          <w:szCs w:val="24"/>
        </w:rPr>
      </w:pPr>
    </w:p>
    <w:p w:rsidR="00B006A2" w:rsidRPr="00B64530" w:rsidRDefault="00B006A2" w:rsidP="00B006A2">
      <w:pPr>
        <w:pStyle w:val="a3"/>
        <w:jc w:val="both"/>
        <w:rPr>
          <w:rFonts w:ascii="Times New Roman" w:hAnsi="Times New Roman" w:cs="Times New Roman"/>
          <w:sz w:val="24"/>
          <w:szCs w:val="24"/>
        </w:rPr>
      </w:pPr>
      <w:r w:rsidRPr="00B006A2">
        <w:rPr>
          <w:rFonts w:ascii="Times New Roman" w:hAnsi="Times New Roman" w:cs="Times New Roman"/>
          <w:b/>
          <w:sz w:val="24"/>
          <w:szCs w:val="24"/>
        </w:rPr>
        <w:t>3.1.</w:t>
      </w:r>
      <w:r>
        <w:rPr>
          <w:rFonts w:ascii="Times New Roman" w:hAnsi="Times New Roman" w:cs="Times New Roman"/>
          <w:sz w:val="24"/>
          <w:szCs w:val="24"/>
        </w:rPr>
        <w:t xml:space="preserve"> </w:t>
      </w:r>
      <w:r w:rsidRPr="00B64530">
        <w:rPr>
          <w:rFonts w:ascii="Times New Roman" w:hAnsi="Times New Roman" w:cs="Times New Roman"/>
          <w:sz w:val="24"/>
          <w:szCs w:val="24"/>
        </w:rPr>
        <w:t>У кампанії беруть участь публічні, спеціальні, спеціалізовані бібліотеки області, мешканці регіону.</w:t>
      </w:r>
    </w:p>
    <w:p w:rsidR="00B006A2" w:rsidRPr="00B64530" w:rsidRDefault="00B006A2" w:rsidP="00B006A2">
      <w:pPr>
        <w:pStyle w:val="a3"/>
        <w:jc w:val="both"/>
        <w:rPr>
          <w:rFonts w:ascii="Times New Roman" w:hAnsi="Times New Roman" w:cs="Times New Roman"/>
          <w:sz w:val="24"/>
          <w:szCs w:val="24"/>
        </w:rPr>
      </w:pPr>
      <w:r w:rsidRPr="00B006A2">
        <w:rPr>
          <w:rFonts w:ascii="Times New Roman" w:hAnsi="Times New Roman" w:cs="Times New Roman"/>
          <w:b/>
          <w:sz w:val="24"/>
          <w:szCs w:val="24"/>
        </w:rPr>
        <w:t>3.2.</w:t>
      </w:r>
      <w:r w:rsidRPr="00B64530">
        <w:rPr>
          <w:rFonts w:ascii="Times New Roman" w:hAnsi="Times New Roman" w:cs="Times New Roman"/>
          <w:sz w:val="24"/>
          <w:szCs w:val="24"/>
        </w:rPr>
        <w:t xml:space="preserve"> Регіональна кампанія передбачає:</w:t>
      </w:r>
    </w:p>
    <w:p w:rsidR="00B006A2" w:rsidRPr="00B64530" w:rsidRDefault="00B006A2" w:rsidP="00B006A2">
      <w:pPr>
        <w:pStyle w:val="a3"/>
        <w:numPr>
          <w:ilvl w:val="0"/>
          <w:numId w:val="4"/>
        </w:numPr>
        <w:jc w:val="both"/>
        <w:rPr>
          <w:rFonts w:ascii="Times New Roman" w:hAnsi="Times New Roman" w:cs="Times New Roman"/>
          <w:sz w:val="24"/>
          <w:szCs w:val="24"/>
        </w:rPr>
      </w:pPr>
      <w:r w:rsidRPr="00B64530">
        <w:rPr>
          <w:rFonts w:ascii="Times New Roman" w:hAnsi="Times New Roman" w:cs="Times New Roman"/>
          <w:sz w:val="24"/>
          <w:szCs w:val="24"/>
        </w:rPr>
        <w:t>розробку та реалізацію календарного плану кампанії на лютий-вересень 201</w:t>
      </w:r>
      <w:r w:rsidR="000C17FB">
        <w:rPr>
          <w:rFonts w:ascii="Times New Roman" w:hAnsi="Times New Roman" w:cs="Times New Roman"/>
          <w:sz w:val="24"/>
          <w:szCs w:val="24"/>
        </w:rPr>
        <w:t>9</w:t>
      </w:r>
      <w:r w:rsidRPr="00B64530">
        <w:rPr>
          <w:rFonts w:ascii="Times New Roman" w:hAnsi="Times New Roman" w:cs="Times New Roman"/>
          <w:sz w:val="24"/>
          <w:szCs w:val="24"/>
        </w:rPr>
        <w:t xml:space="preserve"> року в кожній міській, районній ЦБС та окремій бібліотеці;</w:t>
      </w:r>
    </w:p>
    <w:p w:rsidR="00B006A2" w:rsidRPr="00CB636D" w:rsidRDefault="00B006A2" w:rsidP="00B006A2">
      <w:pPr>
        <w:pStyle w:val="a3"/>
        <w:numPr>
          <w:ilvl w:val="0"/>
          <w:numId w:val="4"/>
        </w:numPr>
        <w:jc w:val="both"/>
        <w:rPr>
          <w:rFonts w:ascii="Times New Roman" w:hAnsi="Times New Roman" w:cs="Times New Roman"/>
          <w:sz w:val="24"/>
          <w:szCs w:val="24"/>
        </w:rPr>
      </w:pPr>
      <w:r w:rsidRPr="00B64530">
        <w:rPr>
          <w:rFonts w:ascii="Times New Roman" w:hAnsi="Times New Roman" w:cs="Times New Roman"/>
          <w:sz w:val="24"/>
          <w:szCs w:val="24"/>
        </w:rPr>
        <w:t xml:space="preserve">проведення в бібліотеках різноманітних заходів із популяризації творчості </w:t>
      </w:r>
      <w:r w:rsidR="000C17FB">
        <w:rPr>
          <w:rFonts w:ascii="Times New Roman" w:hAnsi="Times New Roman" w:cs="Times New Roman"/>
          <w:sz w:val="24"/>
          <w:szCs w:val="24"/>
        </w:rPr>
        <w:t xml:space="preserve">Віктора </w:t>
      </w:r>
      <w:proofErr w:type="spellStart"/>
      <w:r w:rsidR="000C17FB">
        <w:rPr>
          <w:rFonts w:ascii="Times New Roman" w:hAnsi="Times New Roman" w:cs="Times New Roman"/>
          <w:sz w:val="24"/>
          <w:szCs w:val="24"/>
        </w:rPr>
        <w:t>Веретенникова</w:t>
      </w:r>
      <w:proofErr w:type="spellEnd"/>
      <w:r w:rsidRPr="00B64530">
        <w:rPr>
          <w:rFonts w:ascii="Times New Roman" w:hAnsi="Times New Roman" w:cs="Times New Roman"/>
          <w:sz w:val="24"/>
          <w:szCs w:val="24"/>
        </w:rPr>
        <w:t xml:space="preserve"> (книжкові виставки та відкриті перегляди</w:t>
      </w:r>
      <w:r>
        <w:rPr>
          <w:rFonts w:ascii="Times New Roman" w:hAnsi="Times New Roman" w:cs="Times New Roman"/>
          <w:sz w:val="24"/>
          <w:szCs w:val="24"/>
        </w:rPr>
        <w:t xml:space="preserve"> літератури, </w:t>
      </w:r>
      <w:r w:rsidRPr="00CB636D">
        <w:rPr>
          <w:rFonts w:ascii="Times New Roman" w:hAnsi="Times New Roman" w:cs="Times New Roman"/>
          <w:sz w:val="24"/>
          <w:szCs w:val="24"/>
        </w:rPr>
        <w:t>інформаційн</w:t>
      </w:r>
      <w:r>
        <w:rPr>
          <w:rFonts w:ascii="Times New Roman" w:hAnsi="Times New Roman" w:cs="Times New Roman"/>
          <w:sz w:val="24"/>
          <w:szCs w:val="24"/>
        </w:rPr>
        <w:t>і</w:t>
      </w:r>
      <w:r w:rsidRPr="00CB636D">
        <w:rPr>
          <w:rFonts w:ascii="Times New Roman" w:hAnsi="Times New Roman" w:cs="Times New Roman"/>
          <w:sz w:val="24"/>
          <w:szCs w:val="24"/>
        </w:rPr>
        <w:t xml:space="preserve"> огляд</w:t>
      </w:r>
      <w:r>
        <w:rPr>
          <w:rFonts w:ascii="Times New Roman" w:hAnsi="Times New Roman" w:cs="Times New Roman"/>
          <w:sz w:val="24"/>
          <w:szCs w:val="24"/>
        </w:rPr>
        <w:t xml:space="preserve">и джерел інформації, тематичні </w:t>
      </w:r>
      <w:r w:rsidRPr="00CB636D">
        <w:rPr>
          <w:rFonts w:ascii="Times New Roman" w:hAnsi="Times New Roman" w:cs="Times New Roman"/>
          <w:sz w:val="24"/>
          <w:szCs w:val="24"/>
        </w:rPr>
        <w:t>літературн</w:t>
      </w:r>
      <w:r>
        <w:rPr>
          <w:rFonts w:ascii="Times New Roman" w:hAnsi="Times New Roman" w:cs="Times New Roman"/>
          <w:sz w:val="24"/>
          <w:szCs w:val="24"/>
        </w:rPr>
        <w:t>і</w:t>
      </w:r>
      <w:r w:rsidRPr="00CB636D">
        <w:rPr>
          <w:rFonts w:ascii="Times New Roman" w:hAnsi="Times New Roman" w:cs="Times New Roman"/>
          <w:sz w:val="24"/>
          <w:szCs w:val="24"/>
        </w:rPr>
        <w:t xml:space="preserve"> вечор</w:t>
      </w:r>
      <w:r>
        <w:rPr>
          <w:rFonts w:ascii="Times New Roman" w:hAnsi="Times New Roman" w:cs="Times New Roman"/>
          <w:sz w:val="24"/>
          <w:szCs w:val="24"/>
        </w:rPr>
        <w:t>и</w:t>
      </w:r>
      <w:r w:rsidRPr="00CB636D">
        <w:rPr>
          <w:rFonts w:ascii="Times New Roman" w:hAnsi="Times New Roman" w:cs="Times New Roman"/>
          <w:sz w:val="24"/>
          <w:szCs w:val="24"/>
        </w:rPr>
        <w:t>, вечор</w:t>
      </w:r>
      <w:r>
        <w:rPr>
          <w:rFonts w:ascii="Times New Roman" w:hAnsi="Times New Roman" w:cs="Times New Roman"/>
          <w:sz w:val="24"/>
          <w:szCs w:val="24"/>
        </w:rPr>
        <w:t>и</w:t>
      </w:r>
      <w:r w:rsidRPr="00CB636D">
        <w:rPr>
          <w:rFonts w:ascii="Times New Roman" w:hAnsi="Times New Roman" w:cs="Times New Roman"/>
          <w:sz w:val="24"/>
          <w:szCs w:val="24"/>
        </w:rPr>
        <w:t>-портрет</w:t>
      </w:r>
      <w:r>
        <w:rPr>
          <w:rFonts w:ascii="Times New Roman" w:hAnsi="Times New Roman" w:cs="Times New Roman"/>
          <w:sz w:val="24"/>
          <w:szCs w:val="24"/>
        </w:rPr>
        <w:t>и</w:t>
      </w:r>
      <w:r w:rsidRPr="00CB636D">
        <w:rPr>
          <w:rFonts w:ascii="Times New Roman" w:hAnsi="Times New Roman" w:cs="Times New Roman"/>
          <w:sz w:val="24"/>
          <w:szCs w:val="24"/>
        </w:rPr>
        <w:t>, голосн</w:t>
      </w:r>
      <w:r>
        <w:rPr>
          <w:rFonts w:ascii="Times New Roman" w:hAnsi="Times New Roman" w:cs="Times New Roman"/>
          <w:sz w:val="24"/>
          <w:szCs w:val="24"/>
        </w:rPr>
        <w:t>і</w:t>
      </w:r>
      <w:r w:rsidRPr="00CB636D">
        <w:rPr>
          <w:rFonts w:ascii="Times New Roman" w:hAnsi="Times New Roman" w:cs="Times New Roman"/>
          <w:sz w:val="24"/>
          <w:szCs w:val="24"/>
        </w:rPr>
        <w:t xml:space="preserve"> читан</w:t>
      </w:r>
      <w:r>
        <w:rPr>
          <w:rFonts w:ascii="Times New Roman" w:hAnsi="Times New Roman" w:cs="Times New Roman"/>
          <w:sz w:val="24"/>
          <w:szCs w:val="24"/>
        </w:rPr>
        <w:t xml:space="preserve">ня, </w:t>
      </w:r>
      <w:r w:rsidRPr="00CB636D">
        <w:rPr>
          <w:rFonts w:ascii="Times New Roman" w:hAnsi="Times New Roman" w:cs="Times New Roman"/>
          <w:sz w:val="24"/>
          <w:szCs w:val="24"/>
        </w:rPr>
        <w:t>літературн</w:t>
      </w:r>
      <w:r>
        <w:rPr>
          <w:rFonts w:ascii="Times New Roman" w:hAnsi="Times New Roman" w:cs="Times New Roman"/>
          <w:sz w:val="24"/>
          <w:szCs w:val="24"/>
        </w:rPr>
        <w:t>і</w:t>
      </w:r>
      <w:r w:rsidRPr="00CB636D">
        <w:rPr>
          <w:rFonts w:ascii="Times New Roman" w:hAnsi="Times New Roman" w:cs="Times New Roman"/>
          <w:sz w:val="24"/>
          <w:szCs w:val="24"/>
        </w:rPr>
        <w:t xml:space="preserve"> годин</w:t>
      </w:r>
      <w:r>
        <w:rPr>
          <w:rFonts w:ascii="Times New Roman" w:hAnsi="Times New Roman" w:cs="Times New Roman"/>
          <w:sz w:val="24"/>
          <w:szCs w:val="24"/>
        </w:rPr>
        <w:t>и, історико-етнографічні дослідження</w:t>
      </w:r>
      <w:r w:rsidRPr="00CB636D">
        <w:rPr>
          <w:rFonts w:ascii="Times New Roman" w:hAnsi="Times New Roman" w:cs="Times New Roman"/>
          <w:sz w:val="24"/>
          <w:szCs w:val="24"/>
        </w:rPr>
        <w:t xml:space="preserve"> та ін</w:t>
      </w:r>
      <w:r>
        <w:rPr>
          <w:rFonts w:ascii="Times New Roman" w:hAnsi="Times New Roman" w:cs="Times New Roman"/>
          <w:sz w:val="24"/>
          <w:szCs w:val="24"/>
        </w:rPr>
        <w:t>.);</w:t>
      </w:r>
    </w:p>
    <w:p w:rsidR="00B006A2" w:rsidRDefault="00B006A2" w:rsidP="00B006A2">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організацію конкурсів, вікторин, круглих столів, фотовиставок, </w:t>
      </w:r>
      <w:proofErr w:type="spellStart"/>
      <w:r>
        <w:rPr>
          <w:rFonts w:ascii="Times New Roman" w:hAnsi="Times New Roman" w:cs="Times New Roman"/>
          <w:sz w:val="24"/>
          <w:szCs w:val="24"/>
        </w:rPr>
        <w:t>квестів</w:t>
      </w:r>
      <w:proofErr w:type="spellEnd"/>
      <w:r>
        <w:rPr>
          <w:rFonts w:ascii="Times New Roman" w:hAnsi="Times New Roman" w:cs="Times New Roman"/>
          <w:sz w:val="24"/>
          <w:szCs w:val="24"/>
        </w:rPr>
        <w:t>;</w:t>
      </w:r>
    </w:p>
    <w:p w:rsidR="00B006A2" w:rsidRPr="005C4EA5" w:rsidRDefault="00B006A2" w:rsidP="00B006A2">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підготовку методичних, методико-бібліографічних та інформаційних видань, розробку плакатів та буклетів;</w:t>
      </w:r>
    </w:p>
    <w:p w:rsidR="00B006A2" w:rsidRPr="005C4EA5" w:rsidRDefault="00B006A2" w:rsidP="00B006A2">
      <w:pPr>
        <w:pStyle w:val="a3"/>
        <w:numPr>
          <w:ilvl w:val="0"/>
          <w:numId w:val="4"/>
        </w:numPr>
        <w:jc w:val="both"/>
        <w:rPr>
          <w:rFonts w:ascii="Times New Roman" w:hAnsi="Times New Roman" w:cs="Times New Roman"/>
          <w:sz w:val="24"/>
          <w:szCs w:val="24"/>
        </w:rPr>
      </w:pPr>
      <w:r w:rsidRPr="005C4EA5">
        <w:rPr>
          <w:rFonts w:ascii="Times New Roman" w:hAnsi="Times New Roman" w:cs="Times New Roman"/>
          <w:sz w:val="24"/>
          <w:szCs w:val="24"/>
        </w:rPr>
        <w:t xml:space="preserve">проведення вуличних опитувань, інтерв’ювання, інтерактивного спілкування з мешканцями регіону, анкетування </w:t>
      </w:r>
      <w:r>
        <w:rPr>
          <w:rFonts w:ascii="Times New Roman" w:hAnsi="Times New Roman" w:cs="Times New Roman"/>
          <w:sz w:val="24"/>
          <w:szCs w:val="24"/>
        </w:rPr>
        <w:t>в</w:t>
      </w:r>
      <w:r w:rsidRPr="005C4EA5">
        <w:rPr>
          <w:rFonts w:ascii="Times New Roman" w:hAnsi="Times New Roman" w:cs="Times New Roman"/>
          <w:sz w:val="24"/>
          <w:szCs w:val="24"/>
        </w:rPr>
        <w:t xml:space="preserve"> публічних бібліотеках, бібліотеках навчальних зак</w:t>
      </w:r>
      <w:r>
        <w:rPr>
          <w:rFonts w:ascii="Times New Roman" w:hAnsi="Times New Roman" w:cs="Times New Roman"/>
          <w:sz w:val="24"/>
          <w:szCs w:val="24"/>
        </w:rPr>
        <w:t>ладів, громадських організаціях.</w:t>
      </w:r>
    </w:p>
    <w:p w:rsidR="00B006A2" w:rsidRDefault="00B006A2" w:rsidP="00B006A2">
      <w:pPr>
        <w:pStyle w:val="a3"/>
        <w:jc w:val="both"/>
        <w:rPr>
          <w:rFonts w:ascii="Times New Roman" w:hAnsi="Times New Roman" w:cs="Times New Roman"/>
          <w:sz w:val="24"/>
          <w:szCs w:val="24"/>
        </w:rPr>
      </w:pPr>
      <w:r w:rsidRPr="005638D3">
        <w:rPr>
          <w:rFonts w:ascii="Times New Roman" w:hAnsi="Times New Roman" w:cs="Times New Roman"/>
          <w:b/>
          <w:sz w:val="24"/>
          <w:szCs w:val="24"/>
        </w:rPr>
        <w:lastRenderedPageBreak/>
        <w:t>3.3.</w:t>
      </w:r>
      <w:r>
        <w:rPr>
          <w:rFonts w:ascii="Times New Roman" w:hAnsi="Times New Roman" w:cs="Times New Roman"/>
          <w:sz w:val="24"/>
          <w:szCs w:val="24"/>
        </w:rPr>
        <w:t xml:space="preserve"> </w:t>
      </w:r>
      <w:r w:rsidRPr="00D04CBC">
        <w:rPr>
          <w:rFonts w:ascii="Times New Roman" w:hAnsi="Times New Roman" w:cs="Times New Roman"/>
          <w:sz w:val="24"/>
          <w:szCs w:val="24"/>
        </w:rPr>
        <w:t>По</w:t>
      </w:r>
      <w:r>
        <w:rPr>
          <w:rFonts w:ascii="Times New Roman" w:hAnsi="Times New Roman" w:cs="Times New Roman"/>
          <w:sz w:val="24"/>
          <w:szCs w:val="24"/>
        </w:rPr>
        <w:t xml:space="preserve"> завершенн</w:t>
      </w:r>
      <w:r w:rsidRPr="00D04CBC">
        <w:rPr>
          <w:rFonts w:ascii="Times New Roman" w:hAnsi="Times New Roman" w:cs="Times New Roman"/>
          <w:sz w:val="24"/>
          <w:szCs w:val="24"/>
        </w:rPr>
        <w:t>ю</w:t>
      </w:r>
      <w:r>
        <w:rPr>
          <w:rFonts w:ascii="Times New Roman" w:hAnsi="Times New Roman" w:cs="Times New Roman"/>
          <w:sz w:val="24"/>
          <w:szCs w:val="24"/>
        </w:rPr>
        <w:t xml:space="preserve"> регіональної кампанії складається інформаційний звіт (обсяг до 5 стор.) про участь бібліотек міста (району) в кампанії і надсилається до відділу наукової організації і методики бібліотечної роботи КЗК «Дніпропетровська обласна універсальна наукова бібліотека імені Первоучителів слов’янських Кирила і Мефодія» до 1 жовтня 201</w:t>
      </w:r>
      <w:r w:rsidR="005638D3">
        <w:rPr>
          <w:rFonts w:ascii="Times New Roman" w:hAnsi="Times New Roman" w:cs="Times New Roman"/>
          <w:sz w:val="24"/>
          <w:szCs w:val="24"/>
        </w:rPr>
        <w:t>9</w:t>
      </w:r>
      <w:r>
        <w:rPr>
          <w:rFonts w:ascii="Times New Roman" w:hAnsi="Times New Roman" w:cs="Times New Roman"/>
          <w:sz w:val="24"/>
          <w:szCs w:val="24"/>
        </w:rPr>
        <w:t xml:space="preserve"> року на </w:t>
      </w:r>
      <w:r w:rsidRPr="00CF51C3">
        <w:rPr>
          <w:rFonts w:ascii="Times New Roman" w:hAnsi="Times New Roman" w:cs="Times New Roman"/>
          <w:sz w:val="24"/>
          <w:szCs w:val="24"/>
        </w:rPr>
        <w:t>паперових</w:t>
      </w:r>
      <w:r>
        <w:rPr>
          <w:rFonts w:ascii="Times New Roman" w:hAnsi="Times New Roman" w:cs="Times New Roman"/>
          <w:sz w:val="24"/>
          <w:szCs w:val="24"/>
        </w:rPr>
        <w:t xml:space="preserve"> </w:t>
      </w:r>
      <w:r w:rsidRPr="00CF51C3">
        <w:rPr>
          <w:rFonts w:ascii="Times New Roman" w:hAnsi="Times New Roman" w:cs="Times New Roman"/>
          <w:sz w:val="24"/>
          <w:szCs w:val="24"/>
        </w:rPr>
        <w:t>(за можливістю)</w:t>
      </w:r>
      <w:r w:rsidRPr="005A58BD">
        <w:rPr>
          <w:rFonts w:ascii="Times New Roman" w:hAnsi="Times New Roman" w:cs="Times New Roman"/>
          <w:i/>
          <w:sz w:val="24"/>
          <w:szCs w:val="24"/>
        </w:rPr>
        <w:t xml:space="preserve"> </w:t>
      </w:r>
      <w:r>
        <w:rPr>
          <w:rFonts w:ascii="Times New Roman" w:hAnsi="Times New Roman" w:cs="Times New Roman"/>
          <w:sz w:val="24"/>
          <w:szCs w:val="24"/>
        </w:rPr>
        <w:t>та електронних носіях.</w:t>
      </w:r>
    </w:p>
    <w:p w:rsidR="00B006A2" w:rsidRDefault="00B006A2" w:rsidP="00B006A2">
      <w:pPr>
        <w:pStyle w:val="a3"/>
        <w:jc w:val="both"/>
        <w:rPr>
          <w:rFonts w:ascii="Times New Roman" w:hAnsi="Times New Roman" w:cs="Times New Roman"/>
          <w:sz w:val="24"/>
          <w:szCs w:val="24"/>
        </w:rPr>
      </w:pPr>
      <w:r w:rsidRPr="005638D3">
        <w:rPr>
          <w:rFonts w:ascii="Times New Roman" w:hAnsi="Times New Roman" w:cs="Times New Roman"/>
          <w:b/>
          <w:sz w:val="24"/>
          <w:szCs w:val="24"/>
        </w:rPr>
        <w:t>3.4.</w:t>
      </w:r>
      <w:r>
        <w:rPr>
          <w:rFonts w:ascii="Times New Roman" w:hAnsi="Times New Roman" w:cs="Times New Roman"/>
          <w:sz w:val="24"/>
          <w:szCs w:val="24"/>
        </w:rPr>
        <w:t xml:space="preserve"> </w:t>
      </w:r>
      <w:r w:rsidRPr="005A58BD">
        <w:rPr>
          <w:rFonts w:ascii="Times New Roman" w:hAnsi="Times New Roman" w:cs="Times New Roman"/>
          <w:sz w:val="24"/>
          <w:szCs w:val="24"/>
        </w:rPr>
        <w:t>Усі матеріали</w:t>
      </w:r>
      <w:r>
        <w:rPr>
          <w:rFonts w:ascii="Times New Roman" w:hAnsi="Times New Roman" w:cs="Times New Roman"/>
          <w:sz w:val="24"/>
          <w:szCs w:val="24"/>
        </w:rPr>
        <w:t xml:space="preserve"> (методичні, інформаційні, бібліографічні, авторські роботи) учасників регіональної кампанії повинні бути оформлені в інформаційне портфоліо </w:t>
      </w:r>
      <w:r w:rsidRPr="00512389">
        <w:rPr>
          <w:rFonts w:ascii="Times New Roman" w:hAnsi="Times New Roman" w:cs="Times New Roman"/>
          <w:sz w:val="24"/>
          <w:szCs w:val="24"/>
        </w:rPr>
        <w:t>«</w:t>
      </w:r>
      <w:r w:rsidR="00F757BF">
        <w:rPr>
          <w:rFonts w:ascii="Times New Roman" w:hAnsi="Times New Roman" w:cs="Times New Roman"/>
          <w:sz w:val="24"/>
          <w:szCs w:val="24"/>
        </w:rPr>
        <w:t xml:space="preserve">Віктор </w:t>
      </w:r>
      <w:proofErr w:type="spellStart"/>
      <w:r w:rsidR="00F757BF">
        <w:rPr>
          <w:rFonts w:ascii="Times New Roman" w:hAnsi="Times New Roman" w:cs="Times New Roman"/>
          <w:sz w:val="24"/>
          <w:szCs w:val="24"/>
        </w:rPr>
        <w:t>Веретенников</w:t>
      </w:r>
      <w:proofErr w:type="spellEnd"/>
      <w:r w:rsidR="00F757BF">
        <w:rPr>
          <w:rFonts w:ascii="Times New Roman" w:hAnsi="Times New Roman" w:cs="Times New Roman"/>
          <w:sz w:val="24"/>
          <w:szCs w:val="24"/>
        </w:rPr>
        <w:t>:</w:t>
      </w:r>
      <w:r w:rsidR="005638D3">
        <w:rPr>
          <w:rFonts w:ascii="Times New Roman" w:hAnsi="Times New Roman" w:cs="Times New Roman"/>
          <w:sz w:val="24"/>
          <w:szCs w:val="24"/>
        </w:rPr>
        <w:t xml:space="preserve"> </w:t>
      </w:r>
      <w:r w:rsidR="00F757BF" w:rsidRPr="00F757BF">
        <w:rPr>
          <w:rFonts w:ascii="Times New Roman" w:hAnsi="Times New Roman" w:cs="Times New Roman"/>
          <w:sz w:val="24"/>
          <w:szCs w:val="24"/>
        </w:rPr>
        <w:t>п</w:t>
      </w:r>
      <w:r w:rsidR="005638D3">
        <w:rPr>
          <w:rFonts w:ascii="Times New Roman" w:hAnsi="Times New Roman" w:cs="Times New Roman"/>
          <w:sz w:val="24"/>
          <w:szCs w:val="24"/>
        </w:rPr>
        <w:t>огляд на життя</w:t>
      </w:r>
      <w:r w:rsidRPr="00512389">
        <w:rPr>
          <w:rFonts w:ascii="Times New Roman" w:hAnsi="Times New Roman" w:cs="Times New Roman"/>
          <w:sz w:val="24"/>
          <w:szCs w:val="24"/>
        </w:rPr>
        <w:t xml:space="preserve">» </w:t>
      </w:r>
      <w:r>
        <w:rPr>
          <w:rFonts w:ascii="Times New Roman" w:hAnsi="Times New Roman" w:cs="Times New Roman"/>
          <w:sz w:val="24"/>
          <w:szCs w:val="24"/>
        </w:rPr>
        <w:t>із зазначенням бібліотеки міста (району), окремої бібліотеки.</w:t>
      </w:r>
    </w:p>
    <w:p w:rsidR="00B006A2" w:rsidRDefault="00B006A2" w:rsidP="00B006A2">
      <w:pPr>
        <w:pStyle w:val="a3"/>
        <w:jc w:val="both"/>
        <w:rPr>
          <w:rFonts w:ascii="Times New Roman" w:hAnsi="Times New Roman" w:cs="Times New Roman"/>
          <w:sz w:val="24"/>
          <w:szCs w:val="24"/>
        </w:rPr>
      </w:pPr>
      <w:r>
        <w:rPr>
          <w:rFonts w:ascii="Times New Roman" w:hAnsi="Times New Roman" w:cs="Times New Roman"/>
          <w:sz w:val="24"/>
          <w:szCs w:val="24"/>
        </w:rPr>
        <w:t xml:space="preserve">3.5. За результатами регіональної кампанії визначатимуться бібліотеки-переможці, які будуть відзначені спеціальними дипломами та подяками. </w:t>
      </w:r>
    </w:p>
    <w:p w:rsidR="00B006A2" w:rsidRDefault="00B006A2" w:rsidP="00B006A2">
      <w:pPr>
        <w:pStyle w:val="a3"/>
        <w:jc w:val="both"/>
        <w:rPr>
          <w:rFonts w:ascii="Times New Roman" w:hAnsi="Times New Roman" w:cs="Times New Roman"/>
          <w:sz w:val="24"/>
          <w:szCs w:val="24"/>
        </w:rPr>
      </w:pPr>
    </w:p>
    <w:p w:rsidR="00B006A2" w:rsidRDefault="00B006A2" w:rsidP="00B006A2">
      <w:pPr>
        <w:pStyle w:val="a3"/>
        <w:jc w:val="center"/>
        <w:rPr>
          <w:rFonts w:ascii="Times New Roman" w:hAnsi="Times New Roman" w:cs="Times New Roman"/>
          <w:b/>
          <w:sz w:val="26"/>
          <w:szCs w:val="26"/>
        </w:rPr>
      </w:pPr>
      <w:r w:rsidRPr="000F4FF2">
        <w:rPr>
          <w:rFonts w:ascii="Times New Roman" w:hAnsi="Times New Roman" w:cs="Times New Roman"/>
          <w:b/>
          <w:sz w:val="26"/>
          <w:szCs w:val="26"/>
        </w:rPr>
        <w:t>І</w:t>
      </w:r>
      <w:r w:rsidRPr="000F4FF2">
        <w:rPr>
          <w:rFonts w:ascii="Times New Roman" w:hAnsi="Times New Roman" w:cs="Times New Roman"/>
          <w:b/>
          <w:sz w:val="26"/>
          <w:szCs w:val="26"/>
          <w:lang w:val="en-US"/>
        </w:rPr>
        <w:t>V</w:t>
      </w:r>
      <w:r w:rsidRPr="000F4FF2">
        <w:rPr>
          <w:rFonts w:ascii="Times New Roman" w:hAnsi="Times New Roman" w:cs="Times New Roman"/>
          <w:b/>
          <w:sz w:val="26"/>
          <w:szCs w:val="26"/>
        </w:rPr>
        <w:t xml:space="preserve">. Критерії оцінки матеріалів </w:t>
      </w:r>
    </w:p>
    <w:p w:rsidR="00B006A2" w:rsidRDefault="00B006A2" w:rsidP="00B006A2">
      <w:pPr>
        <w:pStyle w:val="a3"/>
        <w:jc w:val="center"/>
        <w:rPr>
          <w:rFonts w:ascii="Times New Roman" w:hAnsi="Times New Roman" w:cs="Times New Roman"/>
          <w:b/>
          <w:sz w:val="26"/>
          <w:szCs w:val="26"/>
        </w:rPr>
      </w:pPr>
      <w:r w:rsidRPr="000F4FF2">
        <w:rPr>
          <w:rFonts w:ascii="Times New Roman" w:hAnsi="Times New Roman" w:cs="Times New Roman"/>
          <w:b/>
          <w:sz w:val="26"/>
          <w:szCs w:val="26"/>
        </w:rPr>
        <w:t xml:space="preserve">та </w:t>
      </w:r>
      <w:r>
        <w:rPr>
          <w:rFonts w:ascii="Times New Roman" w:hAnsi="Times New Roman" w:cs="Times New Roman"/>
          <w:b/>
          <w:sz w:val="26"/>
          <w:szCs w:val="26"/>
        </w:rPr>
        <w:t>інформаційне супроводження кампанії</w:t>
      </w:r>
    </w:p>
    <w:p w:rsidR="00B006A2" w:rsidRDefault="00B006A2" w:rsidP="00B006A2">
      <w:pPr>
        <w:pStyle w:val="a3"/>
        <w:jc w:val="both"/>
        <w:rPr>
          <w:rFonts w:ascii="Times New Roman" w:hAnsi="Times New Roman" w:cs="Times New Roman"/>
          <w:sz w:val="24"/>
          <w:szCs w:val="24"/>
        </w:rPr>
      </w:pPr>
    </w:p>
    <w:p w:rsidR="00B006A2" w:rsidRDefault="00B006A2" w:rsidP="00B006A2">
      <w:pPr>
        <w:pStyle w:val="a3"/>
        <w:jc w:val="both"/>
        <w:rPr>
          <w:rFonts w:ascii="Times New Roman" w:hAnsi="Times New Roman" w:cs="Times New Roman"/>
          <w:sz w:val="24"/>
          <w:szCs w:val="24"/>
        </w:rPr>
      </w:pPr>
      <w:r w:rsidRPr="005638D3">
        <w:rPr>
          <w:rFonts w:ascii="Times New Roman" w:hAnsi="Times New Roman" w:cs="Times New Roman"/>
          <w:b/>
          <w:sz w:val="24"/>
          <w:szCs w:val="24"/>
        </w:rPr>
        <w:t>4.1.</w:t>
      </w:r>
      <w:r>
        <w:rPr>
          <w:rFonts w:ascii="Times New Roman" w:hAnsi="Times New Roman" w:cs="Times New Roman"/>
          <w:sz w:val="24"/>
          <w:szCs w:val="24"/>
        </w:rPr>
        <w:t xml:space="preserve"> Матеріали оцінюються за наступними критеріями:</w:t>
      </w:r>
    </w:p>
    <w:p w:rsidR="00B006A2" w:rsidRDefault="00B006A2" w:rsidP="00B006A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Різноманітність інформаційних та просвітницьких заходів.</w:t>
      </w:r>
    </w:p>
    <w:p w:rsidR="00B006A2" w:rsidRDefault="00B006A2" w:rsidP="00B006A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Оригінальність задуму,</w:t>
      </w:r>
      <w:r w:rsidRPr="009B52EE">
        <w:rPr>
          <w:rFonts w:ascii="Times New Roman" w:hAnsi="Times New Roman" w:cs="Times New Roman"/>
          <w:sz w:val="24"/>
          <w:szCs w:val="24"/>
        </w:rPr>
        <w:t xml:space="preserve"> </w:t>
      </w:r>
      <w:r>
        <w:rPr>
          <w:rFonts w:ascii="Times New Roman" w:hAnsi="Times New Roman" w:cs="Times New Roman"/>
          <w:sz w:val="24"/>
          <w:szCs w:val="24"/>
        </w:rPr>
        <w:t>індивідуальний творчий стиль.</w:t>
      </w:r>
    </w:p>
    <w:p w:rsidR="00B006A2" w:rsidRDefault="00B006A2" w:rsidP="00B006A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Змістовність, інформативність та результативність заходів.</w:t>
      </w:r>
    </w:p>
    <w:p w:rsidR="00B006A2" w:rsidRDefault="00B006A2" w:rsidP="00B006A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Налагодження нових партнерських зв’язків.</w:t>
      </w:r>
    </w:p>
    <w:p w:rsidR="00B006A2" w:rsidRDefault="00B006A2" w:rsidP="00B006A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Запровадження нових бібліотечних послуг.</w:t>
      </w:r>
    </w:p>
    <w:p w:rsidR="00B006A2" w:rsidRDefault="00B006A2" w:rsidP="00B006A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Наявність презентаційного матеріалу.</w:t>
      </w:r>
    </w:p>
    <w:p w:rsidR="00B006A2" w:rsidRDefault="00B006A2" w:rsidP="00B006A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Рівень популяризації кампанії в місцевих засобах масової інформації. </w:t>
      </w:r>
    </w:p>
    <w:p w:rsidR="00B006A2" w:rsidRDefault="00B006A2" w:rsidP="00B006A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Використання нових інформаційних технологій.</w:t>
      </w:r>
    </w:p>
    <w:p w:rsidR="00B006A2" w:rsidRPr="00237EC1" w:rsidRDefault="00B006A2" w:rsidP="00B006A2">
      <w:pPr>
        <w:pStyle w:val="a3"/>
        <w:jc w:val="both"/>
        <w:rPr>
          <w:rFonts w:ascii="Times New Roman" w:hAnsi="Times New Roman" w:cs="Times New Roman"/>
          <w:sz w:val="24"/>
          <w:szCs w:val="24"/>
        </w:rPr>
      </w:pPr>
      <w:r w:rsidRPr="005638D3">
        <w:rPr>
          <w:rFonts w:ascii="Times New Roman" w:hAnsi="Times New Roman" w:cs="Times New Roman"/>
          <w:b/>
          <w:sz w:val="24"/>
          <w:szCs w:val="24"/>
        </w:rPr>
        <w:t>4.2.</w:t>
      </w:r>
      <w:r>
        <w:rPr>
          <w:rFonts w:ascii="Times New Roman" w:hAnsi="Times New Roman" w:cs="Times New Roman"/>
          <w:sz w:val="24"/>
          <w:szCs w:val="24"/>
        </w:rPr>
        <w:t xml:space="preserve"> Інформаційне супроводження кампанії забезпечує регіональний інформаційно-методичний збірник «Бібліотечна Дніпропетровщина» та спеціальна сторінка на веб-сайті ОУНБ:</w:t>
      </w:r>
      <w:r w:rsidRPr="00237EC1">
        <w:rPr>
          <w:rFonts w:ascii="Times New Roman" w:hAnsi="Times New Roman" w:cs="Times New Roman"/>
          <w:sz w:val="24"/>
          <w:szCs w:val="24"/>
        </w:rPr>
        <w:t xml:space="preserve"> </w:t>
      </w:r>
      <w:r>
        <w:rPr>
          <w:rFonts w:ascii="Times New Roman" w:hAnsi="Times New Roman" w:cs="Times New Roman"/>
          <w:sz w:val="24"/>
          <w:szCs w:val="24"/>
          <w:lang w:val="en-US"/>
        </w:rPr>
        <w:t>www</w:t>
      </w:r>
      <w:r w:rsidRPr="00237EC1">
        <w:rPr>
          <w:rFonts w:ascii="Times New Roman" w:hAnsi="Times New Roman" w:cs="Times New Roman"/>
          <w:sz w:val="24"/>
          <w:szCs w:val="24"/>
        </w:rPr>
        <w:t>.</w:t>
      </w:r>
      <w:proofErr w:type="spellStart"/>
      <w:r>
        <w:rPr>
          <w:rFonts w:ascii="Times New Roman" w:hAnsi="Times New Roman" w:cs="Times New Roman"/>
          <w:sz w:val="24"/>
          <w:szCs w:val="24"/>
          <w:lang w:val="en-US"/>
        </w:rPr>
        <w:t>libr</w:t>
      </w:r>
      <w:proofErr w:type="spellEnd"/>
      <w:r w:rsidRPr="00237EC1">
        <w:rPr>
          <w:rFonts w:ascii="Times New Roman" w:hAnsi="Times New Roman" w:cs="Times New Roman"/>
          <w:sz w:val="24"/>
          <w:szCs w:val="24"/>
        </w:rPr>
        <w:t>.</w:t>
      </w:r>
      <w:proofErr w:type="spellStart"/>
      <w:r>
        <w:rPr>
          <w:rFonts w:ascii="Times New Roman" w:hAnsi="Times New Roman" w:cs="Times New Roman"/>
          <w:sz w:val="24"/>
          <w:szCs w:val="24"/>
          <w:lang w:val="en-US"/>
        </w:rPr>
        <w:t>dp</w:t>
      </w:r>
      <w:proofErr w:type="spellEnd"/>
      <w:r w:rsidRPr="00237EC1">
        <w:rPr>
          <w:rFonts w:ascii="Times New Roman" w:hAnsi="Times New Roman" w:cs="Times New Roman"/>
          <w:sz w:val="24"/>
          <w:szCs w:val="24"/>
        </w:rPr>
        <w:t>.</w:t>
      </w:r>
      <w:proofErr w:type="spellStart"/>
      <w:r>
        <w:rPr>
          <w:rFonts w:ascii="Times New Roman" w:hAnsi="Times New Roman" w:cs="Times New Roman"/>
          <w:sz w:val="24"/>
          <w:szCs w:val="24"/>
          <w:lang w:val="en-US"/>
        </w:rPr>
        <w:t>ua</w:t>
      </w:r>
      <w:proofErr w:type="spellEnd"/>
    </w:p>
    <w:p w:rsidR="00B006A2" w:rsidRDefault="00B006A2" w:rsidP="00B006A2">
      <w:pPr>
        <w:pStyle w:val="a3"/>
        <w:jc w:val="both"/>
        <w:rPr>
          <w:rFonts w:ascii="Times New Roman" w:hAnsi="Times New Roman" w:cs="Times New Roman"/>
          <w:sz w:val="24"/>
          <w:szCs w:val="24"/>
        </w:rPr>
      </w:pPr>
    </w:p>
    <w:p w:rsidR="00B006A2" w:rsidRDefault="00B006A2" w:rsidP="00B006A2">
      <w:pPr>
        <w:pStyle w:val="a3"/>
        <w:jc w:val="center"/>
        <w:rPr>
          <w:rFonts w:ascii="Times New Roman" w:hAnsi="Times New Roman" w:cs="Times New Roman"/>
          <w:b/>
          <w:sz w:val="26"/>
          <w:szCs w:val="26"/>
        </w:rPr>
      </w:pPr>
      <w:r w:rsidRPr="000F4FF2">
        <w:rPr>
          <w:rFonts w:ascii="Times New Roman" w:hAnsi="Times New Roman" w:cs="Times New Roman"/>
          <w:b/>
          <w:sz w:val="26"/>
          <w:szCs w:val="26"/>
          <w:lang w:val="en-US"/>
        </w:rPr>
        <w:t>V</w:t>
      </w:r>
      <w:r w:rsidRPr="000F4FF2">
        <w:rPr>
          <w:rFonts w:ascii="Times New Roman" w:hAnsi="Times New Roman" w:cs="Times New Roman"/>
          <w:b/>
          <w:sz w:val="26"/>
          <w:szCs w:val="26"/>
        </w:rPr>
        <w:t xml:space="preserve">. </w:t>
      </w:r>
      <w:r>
        <w:rPr>
          <w:rFonts w:ascii="Times New Roman" w:hAnsi="Times New Roman" w:cs="Times New Roman"/>
          <w:b/>
          <w:sz w:val="26"/>
          <w:szCs w:val="26"/>
        </w:rPr>
        <w:t>Термін проведення</w:t>
      </w:r>
    </w:p>
    <w:p w:rsidR="00B006A2" w:rsidRPr="0013653B" w:rsidRDefault="00B006A2" w:rsidP="00B006A2">
      <w:pPr>
        <w:pStyle w:val="a3"/>
        <w:jc w:val="both"/>
        <w:rPr>
          <w:rFonts w:ascii="Times New Roman" w:hAnsi="Times New Roman" w:cs="Times New Roman"/>
          <w:sz w:val="24"/>
          <w:szCs w:val="24"/>
        </w:rPr>
      </w:pPr>
    </w:p>
    <w:p w:rsidR="00B006A2" w:rsidRDefault="00B006A2" w:rsidP="00B006A2">
      <w:pPr>
        <w:pStyle w:val="a3"/>
        <w:jc w:val="both"/>
        <w:rPr>
          <w:rFonts w:ascii="Times New Roman" w:hAnsi="Times New Roman" w:cs="Times New Roman"/>
          <w:sz w:val="24"/>
          <w:szCs w:val="24"/>
        </w:rPr>
      </w:pPr>
      <w:r w:rsidRPr="005638D3">
        <w:rPr>
          <w:rFonts w:ascii="Times New Roman" w:hAnsi="Times New Roman" w:cs="Times New Roman"/>
          <w:b/>
          <w:sz w:val="24"/>
          <w:szCs w:val="24"/>
        </w:rPr>
        <w:t>5.1.</w:t>
      </w:r>
      <w:r w:rsidRPr="0013653B">
        <w:rPr>
          <w:rFonts w:ascii="Times New Roman" w:hAnsi="Times New Roman" w:cs="Times New Roman"/>
          <w:sz w:val="24"/>
          <w:szCs w:val="24"/>
        </w:rPr>
        <w:t xml:space="preserve"> </w:t>
      </w:r>
      <w:r>
        <w:rPr>
          <w:rFonts w:ascii="Times New Roman" w:hAnsi="Times New Roman" w:cs="Times New Roman"/>
          <w:sz w:val="24"/>
          <w:szCs w:val="24"/>
        </w:rPr>
        <w:t>Регіональна кампанія проводиться в період з 1 лютого по 30 вересня 201</w:t>
      </w:r>
      <w:r w:rsidR="005638D3">
        <w:rPr>
          <w:rFonts w:ascii="Times New Roman" w:hAnsi="Times New Roman" w:cs="Times New Roman"/>
          <w:sz w:val="24"/>
          <w:szCs w:val="24"/>
        </w:rPr>
        <w:t>9</w:t>
      </w:r>
      <w:r>
        <w:rPr>
          <w:rFonts w:ascii="Times New Roman" w:hAnsi="Times New Roman" w:cs="Times New Roman"/>
          <w:sz w:val="24"/>
          <w:szCs w:val="24"/>
        </w:rPr>
        <w:t xml:space="preserve"> року.</w:t>
      </w:r>
    </w:p>
    <w:p w:rsidR="00B006A2" w:rsidRDefault="00B006A2" w:rsidP="00B006A2">
      <w:pPr>
        <w:pStyle w:val="a3"/>
        <w:jc w:val="both"/>
        <w:rPr>
          <w:rFonts w:ascii="Times New Roman" w:hAnsi="Times New Roman" w:cs="Times New Roman"/>
          <w:sz w:val="24"/>
          <w:szCs w:val="24"/>
        </w:rPr>
      </w:pPr>
      <w:r w:rsidRPr="005638D3">
        <w:rPr>
          <w:rFonts w:ascii="Times New Roman" w:hAnsi="Times New Roman" w:cs="Times New Roman"/>
          <w:b/>
          <w:sz w:val="24"/>
          <w:szCs w:val="24"/>
        </w:rPr>
        <w:t>5.2.</w:t>
      </w:r>
      <w:r>
        <w:rPr>
          <w:rFonts w:ascii="Times New Roman" w:hAnsi="Times New Roman" w:cs="Times New Roman"/>
          <w:sz w:val="24"/>
          <w:szCs w:val="24"/>
        </w:rPr>
        <w:t xml:space="preserve"> Комісія з підведення підсумків кампанії розглядає матеріали, надіслані в КЗК «Дніпропетровська обласна універсальна наукова бібліотека імені Первоучителів слов’янських </w:t>
      </w:r>
      <w:r w:rsidRPr="00C70597">
        <w:rPr>
          <w:rFonts w:ascii="Times New Roman" w:hAnsi="Times New Roman" w:cs="Times New Roman"/>
          <w:sz w:val="24"/>
          <w:szCs w:val="24"/>
        </w:rPr>
        <w:t>Кирила і Мефодія»</w:t>
      </w:r>
      <w:r w:rsidR="00C70597" w:rsidRPr="00C70597">
        <w:rPr>
          <w:rFonts w:ascii="Times New Roman" w:hAnsi="Times New Roman" w:cs="Times New Roman"/>
          <w:sz w:val="24"/>
          <w:szCs w:val="24"/>
        </w:rPr>
        <w:t>,</w:t>
      </w:r>
      <w:r w:rsidRPr="00C70597">
        <w:rPr>
          <w:rFonts w:ascii="Times New Roman" w:hAnsi="Times New Roman" w:cs="Times New Roman"/>
          <w:sz w:val="24"/>
          <w:szCs w:val="24"/>
        </w:rPr>
        <w:t xml:space="preserve"> з 1 по 31 жовтня 201</w:t>
      </w:r>
      <w:r w:rsidR="005638D3">
        <w:rPr>
          <w:rFonts w:ascii="Times New Roman" w:hAnsi="Times New Roman" w:cs="Times New Roman"/>
          <w:sz w:val="24"/>
          <w:szCs w:val="24"/>
        </w:rPr>
        <w:t>9</w:t>
      </w:r>
      <w:r w:rsidRPr="00C70597">
        <w:rPr>
          <w:rFonts w:ascii="Times New Roman" w:hAnsi="Times New Roman" w:cs="Times New Roman"/>
          <w:sz w:val="24"/>
          <w:szCs w:val="24"/>
        </w:rPr>
        <w:t xml:space="preserve"> року</w:t>
      </w:r>
      <w:r>
        <w:rPr>
          <w:rFonts w:ascii="Times New Roman" w:hAnsi="Times New Roman" w:cs="Times New Roman"/>
          <w:sz w:val="24"/>
          <w:szCs w:val="24"/>
        </w:rPr>
        <w:t>.</w:t>
      </w:r>
    </w:p>
    <w:p w:rsidR="00B006A2" w:rsidRDefault="00B006A2" w:rsidP="00B006A2">
      <w:pPr>
        <w:pStyle w:val="a3"/>
        <w:jc w:val="both"/>
        <w:rPr>
          <w:rFonts w:ascii="Times New Roman" w:hAnsi="Times New Roman" w:cs="Times New Roman"/>
          <w:sz w:val="24"/>
          <w:szCs w:val="24"/>
        </w:rPr>
      </w:pPr>
      <w:r w:rsidRPr="005638D3">
        <w:rPr>
          <w:rFonts w:ascii="Times New Roman" w:hAnsi="Times New Roman" w:cs="Times New Roman"/>
          <w:b/>
          <w:sz w:val="24"/>
          <w:szCs w:val="24"/>
        </w:rPr>
        <w:t>5.3.</w:t>
      </w:r>
      <w:r>
        <w:rPr>
          <w:rFonts w:ascii="Times New Roman" w:hAnsi="Times New Roman" w:cs="Times New Roman"/>
          <w:sz w:val="24"/>
          <w:szCs w:val="24"/>
        </w:rPr>
        <w:t xml:space="preserve"> </w:t>
      </w:r>
      <w:r w:rsidRPr="009C2254">
        <w:rPr>
          <w:rFonts w:ascii="Times New Roman" w:hAnsi="Times New Roman" w:cs="Times New Roman"/>
          <w:sz w:val="24"/>
          <w:szCs w:val="24"/>
        </w:rPr>
        <w:t>Для оцінки представлених матеріалів та підведення підсумків регіональної кампанії створюється журі, до складу якого входять висококваліфіковані фахівці публічних, спеціальних та спеціалізованих бібліотек, представники громадських організацій області. Склад журі затверджується правлінням Дніпропетровської бібліотечної асоціації.</w:t>
      </w:r>
    </w:p>
    <w:p w:rsidR="00B006A2" w:rsidRDefault="00B006A2" w:rsidP="00B006A2">
      <w:pPr>
        <w:pStyle w:val="a3"/>
        <w:jc w:val="both"/>
        <w:rPr>
          <w:rFonts w:ascii="Times New Roman" w:hAnsi="Times New Roman" w:cs="Times New Roman"/>
          <w:sz w:val="24"/>
          <w:szCs w:val="24"/>
        </w:rPr>
      </w:pPr>
      <w:r w:rsidRPr="005638D3">
        <w:rPr>
          <w:rFonts w:ascii="Times New Roman" w:hAnsi="Times New Roman" w:cs="Times New Roman"/>
          <w:b/>
          <w:sz w:val="24"/>
          <w:szCs w:val="24"/>
        </w:rPr>
        <w:t>5.4.</w:t>
      </w:r>
      <w:r>
        <w:rPr>
          <w:rFonts w:ascii="Times New Roman" w:hAnsi="Times New Roman" w:cs="Times New Roman"/>
          <w:sz w:val="24"/>
          <w:szCs w:val="24"/>
        </w:rPr>
        <w:t xml:space="preserve"> Підведення підсумків регіональної кампанії </w:t>
      </w:r>
      <w:r w:rsidRPr="00512389">
        <w:rPr>
          <w:rFonts w:ascii="Times New Roman" w:hAnsi="Times New Roman" w:cs="Times New Roman"/>
          <w:sz w:val="24"/>
          <w:szCs w:val="24"/>
        </w:rPr>
        <w:t>«</w:t>
      </w:r>
      <w:r w:rsidR="005638D3">
        <w:rPr>
          <w:rFonts w:ascii="Times New Roman" w:hAnsi="Times New Roman" w:cs="Times New Roman"/>
          <w:sz w:val="24"/>
          <w:szCs w:val="24"/>
        </w:rPr>
        <w:t xml:space="preserve">Віктор </w:t>
      </w:r>
      <w:proofErr w:type="spellStart"/>
      <w:r w:rsidR="005638D3">
        <w:rPr>
          <w:rFonts w:ascii="Times New Roman" w:hAnsi="Times New Roman" w:cs="Times New Roman"/>
          <w:sz w:val="24"/>
          <w:szCs w:val="24"/>
        </w:rPr>
        <w:t>Веретенников</w:t>
      </w:r>
      <w:proofErr w:type="spellEnd"/>
      <w:r w:rsidR="005F4AC4">
        <w:rPr>
          <w:rFonts w:ascii="Times New Roman" w:hAnsi="Times New Roman" w:cs="Times New Roman"/>
          <w:sz w:val="24"/>
          <w:szCs w:val="24"/>
        </w:rPr>
        <w:t>:</w:t>
      </w:r>
      <w:r w:rsidR="005638D3">
        <w:rPr>
          <w:rFonts w:ascii="Times New Roman" w:hAnsi="Times New Roman" w:cs="Times New Roman"/>
          <w:sz w:val="24"/>
          <w:szCs w:val="24"/>
        </w:rPr>
        <w:t xml:space="preserve"> </w:t>
      </w:r>
      <w:r w:rsidR="005F4AC4">
        <w:rPr>
          <w:rFonts w:ascii="Times New Roman" w:hAnsi="Times New Roman" w:cs="Times New Roman"/>
          <w:sz w:val="24"/>
          <w:szCs w:val="24"/>
        </w:rPr>
        <w:t>п</w:t>
      </w:r>
      <w:r w:rsidR="005638D3">
        <w:rPr>
          <w:rFonts w:ascii="Times New Roman" w:hAnsi="Times New Roman" w:cs="Times New Roman"/>
          <w:sz w:val="24"/>
          <w:szCs w:val="24"/>
        </w:rPr>
        <w:t>огляд на життя</w:t>
      </w:r>
      <w:r w:rsidRPr="00512389">
        <w:rPr>
          <w:rFonts w:ascii="Times New Roman" w:hAnsi="Times New Roman" w:cs="Times New Roman"/>
          <w:sz w:val="24"/>
          <w:szCs w:val="24"/>
        </w:rPr>
        <w:t>»</w:t>
      </w:r>
      <w:r w:rsidRPr="007A0777">
        <w:rPr>
          <w:rFonts w:ascii="Times New Roman" w:hAnsi="Times New Roman" w:cs="Times New Roman"/>
          <w:b/>
          <w:sz w:val="24"/>
          <w:szCs w:val="24"/>
        </w:rPr>
        <w:t xml:space="preserve"> </w:t>
      </w:r>
      <w:r w:rsidR="00037743">
        <w:rPr>
          <w:rFonts w:ascii="Times New Roman" w:hAnsi="Times New Roman" w:cs="Times New Roman"/>
          <w:sz w:val="24"/>
          <w:szCs w:val="24"/>
        </w:rPr>
        <w:t>та</w:t>
      </w:r>
      <w:r>
        <w:rPr>
          <w:rFonts w:ascii="Times New Roman" w:hAnsi="Times New Roman" w:cs="Times New Roman"/>
          <w:sz w:val="24"/>
          <w:szCs w:val="24"/>
        </w:rPr>
        <w:t xml:space="preserve"> відзначення переможців відбудеться в приміщенні КЗК «Дніпропетровська обласна універсальна наукова бібліотека імені Первоучителів слов’янських Кирила і Мефодія» в листопаді 201</w:t>
      </w:r>
      <w:r w:rsidR="005638D3">
        <w:rPr>
          <w:rFonts w:ascii="Times New Roman" w:hAnsi="Times New Roman" w:cs="Times New Roman"/>
          <w:sz w:val="24"/>
          <w:szCs w:val="24"/>
        </w:rPr>
        <w:t>9</w:t>
      </w:r>
      <w:r>
        <w:rPr>
          <w:rFonts w:ascii="Times New Roman" w:hAnsi="Times New Roman" w:cs="Times New Roman"/>
          <w:sz w:val="24"/>
          <w:szCs w:val="24"/>
        </w:rPr>
        <w:t xml:space="preserve"> року.</w:t>
      </w:r>
    </w:p>
    <w:p w:rsidR="00B006A2" w:rsidRDefault="00B006A2" w:rsidP="00B006A2">
      <w:pPr>
        <w:pStyle w:val="a3"/>
        <w:jc w:val="both"/>
        <w:rPr>
          <w:rFonts w:ascii="Times New Roman" w:hAnsi="Times New Roman" w:cs="Times New Roman"/>
          <w:sz w:val="24"/>
          <w:szCs w:val="24"/>
        </w:rPr>
      </w:pPr>
    </w:p>
    <w:p w:rsidR="00B006A2" w:rsidRDefault="00B006A2" w:rsidP="00B006A2">
      <w:pPr>
        <w:pStyle w:val="a3"/>
        <w:rPr>
          <w:rFonts w:ascii="Times New Roman" w:hAnsi="Times New Roman" w:cs="Times New Roman"/>
          <w:b/>
          <w:sz w:val="26"/>
          <w:szCs w:val="26"/>
        </w:rPr>
      </w:pPr>
      <w:r>
        <w:rPr>
          <w:rFonts w:ascii="Times New Roman" w:hAnsi="Times New Roman" w:cs="Times New Roman"/>
          <w:b/>
          <w:sz w:val="26"/>
          <w:szCs w:val="26"/>
        </w:rPr>
        <w:t>Контакти організаторів регіональної кампанії</w:t>
      </w:r>
      <w:bookmarkStart w:id="0" w:name="_GoBack"/>
      <w:bookmarkEnd w:id="0"/>
    </w:p>
    <w:p w:rsidR="00B006A2" w:rsidRPr="006B2A6E" w:rsidRDefault="00B006A2" w:rsidP="00B006A2">
      <w:pPr>
        <w:pStyle w:val="a3"/>
        <w:rPr>
          <w:rFonts w:ascii="Times New Roman" w:hAnsi="Times New Roman" w:cs="Times New Roman"/>
          <w:szCs w:val="26"/>
        </w:rPr>
      </w:pPr>
    </w:p>
    <w:p w:rsidR="00B006A2" w:rsidRPr="009B46BB" w:rsidRDefault="00B006A2" w:rsidP="00B006A2">
      <w:pPr>
        <w:pStyle w:val="a3"/>
        <w:rPr>
          <w:rFonts w:ascii="Times New Roman" w:hAnsi="Times New Roman" w:cs="Times New Roman"/>
          <w:sz w:val="24"/>
          <w:szCs w:val="24"/>
        </w:rPr>
      </w:pPr>
      <w:r w:rsidRPr="009B46BB">
        <w:rPr>
          <w:rFonts w:ascii="Times New Roman" w:hAnsi="Times New Roman" w:cs="Times New Roman"/>
          <w:sz w:val="24"/>
          <w:szCs w:val="24"/>
        </w:rPr>
        <w:t xml:space="preserve">КЗК «Дніпропетровська обласна універсальна наукова бібліотека імені </w:t>
      </w:r>
    </w:p>
    <w:p w:rsidR="00B006A2" w:rsidRDefault="00B006A2" w:rsidP="00B006A2">
      <w:pPr>
        <w:pStyle w:val="a3"/>
        <w:rPr>
          <w:rFonts w:ascii="Times New Roman" w:hAnsi="Times New Roman" w:cs="Times New Roman"/>
          <w:sz w:val="24"/>
          <w:szCs w:val="24"/>
        </w:rPr>
      </w:pPr>
      <w:r w:rsidRPr="009B46BB">
        <w:rPr>
          <w:rFonts w:ascii="Times New Roman" w:hAnsi="Times New Roman" w:cs="Times New Roman"/>
          <w:sz w:val="24"/>
          <w:szCs w:val="24"/>
        </w:rPr>
        <w:t>Первоучителів слов’янських Кирила і Мефодія»</w:t>
      </w:r>
    </w:p>
    <w:p w:rsidR="00B006A2" w:rsidRPr="009B46BB" w:rsidRDefault="00B006A2" w:rsidP="00B006A2">
      <w:pPr>
        <w:pStyle w:val="a3"/>
        <w:rPr>
          <w:rFonts w:ascii="Times New Roman" w:hAnsi="Times New Roman" w:cs="Times New Roman"/>
          <w:sz w:val="24"/>
          <w:szCs w:val="24"/>
        </w:rPr>
      </w:pPr>
      <w:r>
        <w:rPr>
          <w:rFonts w:ascii="Times New Roman" w:hAnsi="Times New Roman" w:cs="Times New Roman"/>
          <w:sz w:val="24"/>
          <w:szCs w:val="24"/>
        </w:rPr>
        <w:t>Дніпропетровська бібліотечна асоціація</w:t>
      </w:r>
    </w:p>
    <w:p w:rsidR="00B006A2" w:rsidRDefault="00B006A2" w:rsidP="00B006A2">
      <w:pPr>
        <w:pStyle w:val="a3"/>
        <w:rPr>
          <w:rFonts w:ascii="Times New Roman" w:hAnsi="Times New Roman" w:cs="Times New Roman"/>
          <w:sz w:val="24"/>
          <w:szCs w:val="24"/>
        </w:rPr>
      </w:pPr>
      <w:r w:rsidRPr="009B46BB">
        <w:rPr>
          <w:rFonts w:ascii="Times New Roman" w:hAnsi="Times New Roman" w:cs="Times New Roman"/>
          <w:sz w:val="24"/>
          <w:szCs w:val="24"/>
        </w:rPr>
        <w:t>49006, м. Дніпро, вул. Ю.</w:t>
      </w:r>
      <w:r>
        <w:rPr>
          <w:rFonts w:ascii="Times New Roman" w:hAnsi="Times New Roman" w:cs="Times New Roman"/>
          <w:sz w:val="24"/>
          <w:szCs w:val="24"/>
        </w:rPr>
        <w:t xml:space="preserve"> </w:t>
      </w:r>
      <w:r w:rsidRPr="009B46BB">
        <w:rPr>
          <w:rFonts w:ascii="Times New Roman" w:hAnsi="Times New Roman" w:cs="Times New Roman"/>
          <w:sz w:val="24"/>
          <w:szCs w:val="24"/>
        </w:rPr>
        <w:t>Савченка, 10</w:t>
      </w:r>
    </w:p>
    <w:p w:rsidR="00B006A2" w:rsidRPr="009B46BB" w:rsidRDefault="00B006A2" w:rsidP="00B006A2">
      <w:pPr>
        <w:pStyle w:val="a3"/>
        <w:rPr>
          <w:rFonts w:ascii="Times New Roman" w:hAnsi="Times New Roman" w:cs="Times New Roman"/>
          <w:sz w:val="24"/>
          <w:szCs w:val="24"/>
        </w:rPr>
      </w:pPr>
      <w:r w:rsidRPr="009B46BB">
        <w:rPr>
          <w:rFonts w:ascii="Times New Roman" w:hAnsi="Times New Roman" w:cs="Times New Roman"/>
          <w:sz w:val="24"/>
          <w:szCs w:val="24"/>
        </w:rPr>
        <w:t xml:space="preserve">тел. (0562) </w:t>
      </w:r>
      <w:r>
        <w:rPr>
          <w:rFonts w:ascii="Times New Roman" w:hAnsi="Times New Roman" w:cs="Times New Roman"/>
          <w:sz w:val="24"/>
          <w:szCs w:val="24"/>
        </w:rPr>
        <w:t>770-57-32; (0562) 770-84</w:t>
      </w:r>
      <w:r w:rsidRPr="009B46BB">
        <w:rPr>
          <w:rFonts w:ascii="Times New Roman" w:hAnsi="Times New Roman" w:cs="Times New Roman"/>
          <w:sz w:val="24"/>
          <w:szCs w:val="24"/>
        </w:rPr>
        <w:t>-</w:t>
      </w:r>
      <w:r>
        <w:rPr>
          <w:rFonts w:ascii="Times New Roman" w:hAnsi="Times New Roman" w:cs="Times New Roman"/>
          <w:sz w:val="24"/>
          <w:szCs w:val="24"/>
        </w:rPr>
        <w:t>68</w:t>
      </w:r>
    </w:p>
    <w:p w:rsidR="00B006A2" w:rsidRPr="009B46BB" w:rsidRDefault="00B006A2" w:rsidP="00B006A2">
      <w:pPr>
        <w:pStyle w:val="a3"/>
        <w:rPr>
          <w:rFonts w:ascii="Times New Roman" w:hAnsi="Times New Roman" w:cs="Times New Roman"/>
          <w:sz w:val="24"/>
          <w:szCs w:val="24"/>
        </w:rPr>
      </w:pPr>
      <w:proofErr w:type="spellStart"/>
      <w:r w:rsidRPr="009B46BB">
        <w:rPr>
          <w:rFonts w:ascii="Times New Roman" w:hAnsi="Times New Roman" w:cs="Times New Roman"/>
          <w:sz w:val="24"/>
          <w:szCs w:val="24"/>
        </w:rPr>
        <w:t>тел</w:t>
      </w:r>
      <w:proofErr w:type="spellEnd"/>
      <w:r w:rsidRPr="009B46BB">
        <w:rPr>
          <w:rFonts w:ascii="Times New Roman" w:hAnsi="Times New Roman" w:cs="Times New Roman"/>
          <w:sz w:val="24"/>
          <w:szCs w:val="24"/>
        </w:rPr>
        <w:t>./факс (056) 770-84-68</w:t>
      </w:r>
    </w:p>
    <w:p w:rsidR="00B006A2" w:rsidRPr="00F16030" w:rsidRDefault="00B006A2" w:rsidP="00B006A2">
      <w:pPr>
        <w:pStyle w:val="a3"/>
        <w:rPr>
          <w:rFonts w:ascii="Times New Roman" w:hAnsi="Times New Roman" w:cs="Times New Roman"/>
          <w:sz w:val="24"/>
          <w:szCs w:val="24"/>
          <w:lang w:val="de-DE"/>
        </w:rPr>
      </w:pPr>
      <w:proofErr w:type="spellStart"/>
      <w:r w:rsidRPr="00F16030">
        <w:rPr>
          <w:rFonts w:ascii="Times New Roman" w:hAnsi="Times New Roman" w:cs="Times New Roman"/>
          <w:sz w:val="24"/>
          <w:szCs w:val="24"/>
          <w:lang w:val="de-DE"/>
        </w:rPr>
        <w:t>e-mail</w:t>
      </w:r>
      <w:proofErr w:type="spellEnd"/>
      <w:r w:rsidRPr="009B46BB">
        <w:rPr>
          <w:rFonts w:ascii="Times New Roman" w:hAnsi="Times New Roman" w:cs="Times New Roman"/>
          <w:sz w:val="24"/>
          <w:szCs w:val="24"/>
        </w:rPr>
        <w:t xml:space="preserve">: </w:t>
      </w:r>
      <w:r w:rsidRPr="00F16030">
        <w:rPr>
          <w:rFonts w:ascii="Times New Roman" w:hAnsi="Times New Roman" w:cs="Times New Roman"/>
          <w:sz w:val="24"/>
          <w:szCs w:val="24"/>
          <w:lang w:val="de-DE"/>
        </w:rPr>
        <w:t>metod@libr.dp.ua</w:t>
      </w:r>
    </w:p>
    <w:p w:rsidR="00B006A2" w:rsidRPr="009B46BB" w:rsidRDefault="00B006A2" w:rsidP="00B006A2">
      <w:pPr>
        <w:pStyle w:val="a3"/>
        <w:rPr>
          <w:rFonts w:ascii="Times New Roman" w:hAnsi="Times New Roman" w:cs="Times New Roman"/>
          <w:sz w:val="24"/>
          <w:szCs w:val="24"/>
        </w:rPr>
      </w:pPr>
      <w:r w:rsidRPr="009B46BB">
        <w:rPr>
          <w:rFonts w:ascii="Times New Roman" w:hAnsi="Times New Roman" w:cs="Times New Roman"/>
          <w:sz w:val="24"/>
          <w:szCs w:val="24"/>
        </w:rPr>
        <w:t xml:space="preserve">Детальна інформація </w:t>
      </w:r>
      <w:r>
        <w:rPr>
          <w:rFonts w:ascii="Times New Roman" w:hAnsi="Times New Roman" w:cs="Times New Roman"/>
          <w:sz w:val="24"/>
          <w:szCs w:val="24"/>
        </w:rPr>
        <w:t>на сайті</w:t>
      </w:r>
      <w:r w:rsidRPr="009B46BB">
        <w:rPr>
          <w:rFonts w:ascii="Times New Roman" w:hAnsi="Times New Roman" w:cs="Times New Roman"/>
          <w:sz w:val="24"/>
          <w:szCs w:val="24"/>
        </w:rPr>
        <w:t>:</w:t>
      </w:r>
    </w:p>
    <w:p w:rsidR="0072653B" w:rsidRDefault="00B006A2" w:rsidP="006B2A6E">
      <w:pPr>
        <w:pStyle w:val="a3"/>
      </w:pPr>
      <w:r w:rsidRPr="00F203EC">
        <w:rPr>
          <w:rFonts w:ascii="Times New Roman" w:hAnsi="Times New Roman" w:cs="Times New Roman"/>
          <w:sz w:val="24"/>
          <w:szCs w:val="24"/>
          <w:lang w:val="en-US"/>
        </w:rPr>
        <w:t>http</w:t>
      </w:r>
      <w:r w:rsidRPr="00F203EC">
        <w:rPr>
          <w:rFonts w:ascii="Times New Roman" w:hAnsi="Times New Roman" w:cs="Times New Roman"/>
          <w:sz w:val="24"/>
          <w:szCs w:val="24"/>
        </w:rPr>
        <w:t>://</w:t>
      </w:r>
      <w:r w:rsidRPr="00F203EC">
        <w:rPr>
          <w:rFonts w:ascii="Times New Roman" w:hAnsi="Times New Roman" w:cs="Times New Roman"/>
          <w:sz w:val="24"/>
          <w:szCs w:val="24"/>
          <w:lang w:val="en-US"/>
        </w:rPr>
        <w:t>www</w:t>
      </w:r>
      <w:r w:rsidRPr="00F203EC">
        <w:rPr>
          <w:rFonts w:ascii="Times New Roman" w:hAnsi="Times New Roman" w:cs="Times New Roman"/>
          <w:sz w:val="24"/>
          <w:szCs w:val="24"/>
        </w:rPr>
        <w:t>.</w:t>
      </w:r>
      <w:proofErr w:type="spellStart"/>
      <w:r w:rsidRPr="00F203EC">
        <w:rPr>
          <w:rFonts w:ascii="Times New Roman" w:hAnsi="Times New Roman" w:cs="Times New Roman"/>
          <w:sz w:val="24"/>
          <w:szCs w:val="24"/>
          <w:lang w:val="en-US"/>
        </w:rPr>
        <w:t>libr</w:t>
      </w:r>
      <w:proofErr w:type="spellEnd"/>
      <w:r w:rsidRPr="00F203EC">
        <w:rPr>
          <w:rFonts w:ascii="Times New Roman" w:hAnsi="Times New Roman" w:cs="Times New Roman"/>
          <w:sz w:val="24"/>
          <w:szCs w:val="24"/>
        </w:rPr>
        <w:t>.</w:t>
      </w:r>
      <w:proofErr w:type="spellStart"/>
      <w:r w:rsidRPr="00F203EC">
        <w:rPr>
          <w:rFonts w:ascii="Times New Roman" w:hAnsi="Times New Roman" w:cs="Times New Roman"/>
          <w:sz w:val="24"/>
          <w:szCs w:val="24"/>
          <w:lang w:val="en-US"/>
        </w:rPr>
        <w:t>dp</w:t>
      </w:r>
      <w:proofErr w:type="spellEnd"/>
      <w:r w:rsidRPr="00F203EC">
        <w:rPr>
          <w:rFonts w:ascii="Times New Roman" w:hAnsi="Times New Roman" w:cs="Times New Roman"/>
          <w:sz w:val="24"/>
          <w:szCs w:val="24"/>
        </w:rPr>
        <w:t>.</w:t>
      </w:r>
      <w:proofErr w:type="spellStart"/>
      <w:r w:rsidRPr="00F203EC">
        <w:rPr>
          <w:rFonts w:ascii="Times New Roman" w:hAnsi="Times New Roman" w:cs="Times New Roman"/>
          <w:sz w:val="24"/>
          <w:szCs w:val="24"/>
          <w:lang w:val="en-US"/>
        </w:rPr>
        <w:t>ua</w:t>
      </w:r>
      <w:proofErr w:type="spellEnd"/>
    </w:p>
    <w:sectPr w:rsidR="007265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67C"/>
    <w:multiLevelType w:val="multilevel"/>
    <w:tmpl w:val="453A2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89189D"/>
    <w:multiLevelType w:val="hybridMultilevel"/>
    <w:tmpl w:val="E5B04F94"/>
    <w:lvl w:ilvl="0" w:tplc="985EC4E0">
      <w:start w:val="18"/>
      <w:numFmt w:val="bullet"/>
      <w:lvlText w:val="–"/>
      <w:lvlJc w:val="left"/>
      <w:pPr>
        <w:ind w:left="1483" w:hanging="360"/>
      </w:pPr>
      <w:rPr>
        <w:rFonts w:ascii="Helvetica" w:eastAsia="Arial" w:hAnsi="Helvetica"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2">
    <w:nsid w:val="33CF3B04"/>
    <w:multiLevelType w:val="multilevel"/>
    <w:tmpl w:val="B0FAFA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9F2169"/>
    <w:multiLevelType w:val="hybridMultilevel"/>
    <w:tmpl w:val="E19A739A"/>
    <w:lvl w:ilvl="0" w:tplc="537C4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DE7197"/>
    <w:multiLevelType w:val="hybridMultilevel"/>
    <w:tmpl w:val="E4D8E5B2"/>
    <w:lvl w:ilvl="0" w:tplc="537C416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B2"/>
    <w:rsid w:val="00037743"/>
    <w:rsid w:val="000617B2"/>
    <w:rsid w:val="000C17FB"/>
    <w:rsid w:val="000C702A"/>
    <w:rsid w:val="001C0B34"/>
    <w:rsid w:val="00203262"/>
    <w:rsid w:val="00210DA0"/>
    <w:rsid w:val="002F7EC2"/>
    <w:rsid w:val="003C0986"/>
    <w:rsid w:val="00411D50"/>
    <w:rsid w:val="004E1CCF"/>
    <w:rsid w:val="005638D3"/>
    <w:rsid w:val="005F4AC4"/>
    <w:rsid w:val="006B2A6E"/>
    <w:rsid w:val="0072653B"/>
    <w:rsid w:val="0075562D"/>
    <w:rsid w:val="00820BE1"/>
    <w:rsid w:val="008A6339"/>
    <w:rsid w:val="008E36FC"/>
    <w:rsid w:val="0094282C"/>
    <w:rsid w:val="00A61454"/>
    <w:rsid w:val="00B006A2"/>
    <w:rsid w:val="00B04D68"/>
    <w:rsid w:val="00C028F5"/>
    <w:rsid w:val="00C468E3"/>
    <w:rsid w:val="00C70597"/>
    <w:rsid w:val="00E43D07"/>
    <w:rsid w:val="00F757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D07"/>
    <w:pPr>
      <w:spacing w:after="0" w:line="240" w:lineRule="auto"/>
    </w:pPr>
    <w:rPr>
      <w:rFonts w:eastAsiaTheme="minorEastAsia"/>
      <w:lang w:eastAsia="uk-UA"/>
    </w:rPr>
  </w:style>
  <w:style w:type="paragraph" w:styleId="a4">
    <w:name w:val="Balloon Text"/>
    <w:basedOn w:val="a"/>
    <w:link w:val="a5"/>
    <w:uiPriority w:val="99"/>
    <w:semiHidden/>
    <w:unhideWhenUsed/>
    <w:rsid w:val="008A6339"/>
    <w:rPr>
      <w:rFonts w:ascii="Tahoma" w:hAnsi="Tahoma" w:cs="Tahoma"/>
      <w:sz w:val="16"/>
      <w:szCs w:val="16"/>
    </w:rPr>
  </w:style>
  <w:style w:type="character" w:customStyle="1" w:styleId="a5">
    <w:name w:val="Текст выноски Знак"/>
    <w:basedOn w:val="a0"/>
    <w:link w:val="a4"/>
    <w:uiPriority w:val="99"/>
    <w:semiHidden/>
    <w:rsid w:val="008A63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D07"/>
    <w:pPr>
      <w:spacing w:after="0" w:line="240" w:lineRule="auto"/>
    </w:pPr>
    <w:rPr>
      <w:rFonts w:eastAsiaTheme="minorEastAsia"/>
      <w:lang w:eastAsia="uk-UA"/>
    </w:rPr>
  </w:style>
  <w:style w:type="paragraph" w:styleId="a4">
    <w:name w:val="Balloon Text"/>
    <w:basedOn w:val="a"/>
    <w:link w:val="a5"/>
    <w:uiPriority w:val="99"/>
    <w:semiHidden/>
    <w:unhideWhenUsed/>
    <w:rsid w:val="008A6339"/>
    <w:rPr>
      <w:rFonts w:ascii="Tahoma" w:hAnsi="Tahoma" w:cs="Tahoma"/>
      <w:sz w:val="16"/>
      <w:szCs w:val="16"/>
    </w:rPr>
  </w:style>
  <w:style w:type="character" w:customStyle="1" w:styleId="a5">
    <w:name w:val="Текст выноски Знак"/>
    <w:basedOn w:val="a0"/>
    <w:link w:val="a4"/>
    <w:uiPriority w:val="99"/>
    <w:semiHidden/>
    <w:rsid w:val="008A63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3394</Words>
  <Characters>1936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Зюлева</dc:creator>
  <cp:lastModifiedBy>Юля Зюлева</cp:lastModifiedBy>
  <cp:revision>8</cp:revision>
  <dcterms:created xsi:type="dcterms:W3CDTF">2018-11-19T11:04:00Z</dcterms:created>
  <dcterms:modified xsi:type="dcterms:W3CDTF">2018-11-23T07:48:00Z</dcterms:modified>
</cp:coreProperties>
</file>