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FF" w:rsidRPr="002F7511" w:rsidRDefault="00743BFF" w:rsidP="00743BFF">
      <w:pPr>
        <w:jc w:val="center"/>
        <w:rPr>
          <w:b/>
          <w:sz w:val="22"/>
          <w:szCs w:val="22"/>
          <w:lang w:val="uk-UA"/>
        </w:rPr>
      </w:pPr>
      <w:r w:rsidRPr="002F7511">
        <w:rPr>
          <w:b/>
          <w:sz w:val="22"/>
          <w:szCs w:val="22"/>
          <w:lang w:val="uk-UA"/>
        </w:rPr>
        <w:t>До історії кустарного відділу на виставці 1910 року в Катеринославі</w:t>
      </w:r>
    </w:p>
    <w:p w:rsidR="00743BFF" w:rsidRPr="002F7511" w:rsidRDefault="00743BFF" w:rsidP="00743BFF">
      <w:pPr>
        <w:jc w:val="both"/>
        <w:rPr>
          <w:b/>
          <w:sz w:val="22"/>
          <w:szCs w:val="22"/>
          <w:lang w:val="uk-UA"/>
        </w:rPr>
      </w:pPr>
    </w:p>
    <w:p w:rsidR="00743BFF" w:rsidRPr="007F6889" w:rsidRDefault="00743BFF" w:rsidP="00743BFF">
      <w:pPr>
        <w:ind w:firstLine="720"/>
        <w:jc w:val="both"/>
        <w:rPr>
          <w:spacing w:val="-2"/>
          <w:sz w:val="22"/>
          <w:szCs w:val="22"/>
          <w:lang w:val="uk-UA"/>
        </w:rPr>
      </w:pPr>
      <w:r>
        <w:rPr>
          <w:noProof/>
          <w:spacing w:val="-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147320</wp:posOffset>
            </wp:positionV>
            <wp:extent cx="2657475" cy="1800225"/>
            <wp:effectExtent l="19050" t="0" r="9525" b="0"/>
            <wp:wrapThrough wrapText="bothSides">
              <wp:wrapPolygon edited="0">
                <wp:start x="-155" y="0"/>
                <wp:lineTo x="-155" y="21486"/>
                <wp:lineTo x="21677" y="21486"/>
                <wp:lineTo x="21677" y="0"/>
                <wp:lineTo x="-155" y="0"/>
              </wp:wrapPolygon>
            </wp:wrapThrough>
            <wp:docPr id="10" name="Рисунок 10" descr="План выст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ан выстав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889">
        <w:rPr>
          <w:spacing w:val="-2"/>
          <w:sz w:val="22"/>
          <w:szCs w:val="22"/>
          <w:lang w:val="uk-UA"/>
        </w:rPr>
        <w:t xml:space="preserve"> Влітку-восени 1910 року в Катеринославі проходила грандіозна як на ті часи </w:t>
      </w:r>
      <w:proofErr w:type="spellStart"/>
      <w:r w:rsidRPr="007F6889">
        <w:rPr>
          <w:spacing w:val="-2"/>
          <w:sz w:val="22"/>
          <w:szCs w:val="22"/>
          <w:lang w:val="uk-UA"/>
        </w:rPr>
        <w:t>Пі</w:t>
      </w:r>
      <w:r w:rsidRPr="007F6889">
        <w:rPr>
          <w:spacing w:val="-2"/>
          <w:sz w:val="22"/>
          <w:szCs w:val="22"/>
          <w:lang w:val="uk-UA"/>
        </w:rPr>
        <w:t>в</w:t>
      </w:r>
      <w:r w:rsidRPr="007F6889">
        <w:rPr>
          <w:spacing w:val="-2"/>
          <w:sz w:val="22"/>
          <w:szCs w:val="22"/>
          <w:lang w:val="uk-UA"/>
        </w:rPr>
        <w:t>денно-Російська</w:t>
      </w:r>
      <w:proofErr w:type="spellEnd"/>
      <w:r w:rsidRPr="007F6889">
        <w:rPr>
          <w:spacing w:val="-2"/>
          <w:sz w:val="22"/>
          <w:szCs w:val="22"/>
          <w:lang w:val="uk-UA"/>
        </w:rPr>
        <w:t xml:space="preserve"> обласна </w:t>
      </w:r>
      <w:proofErr w:type="spellStart"/>
      <w:r w:rsidRPr="007F6889">
        <w:rPr>
          <w:spacing w:val="-2"/>
          <w:sz w:val="22"/>
          <w:szCs w:val="22"/>
          <w:lang w:val="uk-UA"/>
        </w:rPr>
        <w:t>сільсько</w:t>
      </w:r>
      <w:proofErr w:type="spellEnd"/>
      <w:r w:rsidRPr="00EC0EE3">
        <w:rPr>
          <w:spacing w:val="-2"/>
          <w:sz w:val="22"/>
          <w:szCs w:val="22"/>
        </w:rPr>
        <w:t>-</w:t>
      </w:r>
      <w:r w:rsidRPr="007F6889">
        <w:rPr>
          <w:spacing w:val="-2"/>
          <w:sz w:val="22"/>
          <w:szCs w:val="22"/>
          <w:lang w:val="uk-UA"/>
        </w:rPr>
        <w:t>господарська, промислова і кустарна виставка. Слово «обласна» в даному разі означ</w:t>
      </w:r>
      <w:r w:rsidRPr="007F6889">
        <w:rPr>
          <w:spacing w:val="-2"/>
          <w:sz w:val="22"/>
          <w:szCs w:val="22"/>
          <w:lang w:val="uk-UA"/>
        </w:rPr>
        <w:t>а</w:t>
      </w:r>
      <w:r w:rsidRPr="007F6889">
        <w:rPr>
          <w:spacing w:val="-2"/>
          <w:sz w:val="22"/>
          <w:szCs w:val="22"/>
          <w:lang w:val="uk-UA"/>
        </w:rPr>
        <w:t>ло «регіональна», бо охоплювала здобутки не лише Катеринославщини, а цілої виставкової області – Полтавської, Таврійської, Херсонської, Харкі</w:t>
      </w:r>
      <w:r w:rsidRPr="007F6889">
        <w:rPr>
          <w:spacing w:val="-2"/>
          <w:sz w:val="22"/>
          <w:szCs w:val="22"/>
          <w:lang w:val="uk-UA"/>
        </w:rPr>
        <w:t>в</w:t>
      </w:r>
      <w:r w:rsidRPr="007F6889">
        <w:rPr>
          <w:spacing w:val="-2"/>
          <w:sz w:val="22"/>
          <w:szCs w:val="22"/>
          <w:lang w:val="uk-UA"/>
        </w:rPr>
        <w:t>ської губерній, Кубані та області війська Донського, отже, цілого півдня і</w:t>
      </w:r>
      <w:r w:rsidRPr="007F6889">
        <w:rPr>
          <w:spacing w:val="-2"/>
          <w:sz w:val="22"/>
          <w:szCs w:val="22"/>
          <w:lang w:val="uk-UA"/>
        </w:rPr>
        <w:t>м</w:t>
      </w:r>
      <w:r w:rsidRPr="007F6889">
        <w:rPr>
          <w:spacing w:val="-2"/>
          <w:sz w:val="22"/>
          <w:szCs w:val="22"/>
          <w:lang w:val="uk-UA"/>
        </w:rPr>
        <w:t>перії, а фактично великого масиву, залюдненого переважно украї</w:t>
      </w:r>
      <w:r w:rsidRPr="007F6889">
        <w:rPr>
          <w:spacing w:val="-2"/>
          <w:sz w:val="22"/>
          <w:szCs w:val="22"/>
          <w:lang w:val="uk-UA"/>
        </w:rPr>
        <w:t>н</w:t>
      </w:r>
      <w:r w:rsidRPr="007F6889">
        <w:rPr>
          <w:spacing w:val="-2"/>
          <w:sz w:val="22"/>
          <w:szCs w:val="22"/>
          <w:lang w:val="uk-UA"/>
        </w:rPr>
        <w:t>цями.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>«Виставку улаштовано гарно, – записав у щоденнику 13 вересня 1910 р. у щоде</w:t>
      </w:r>
      <w:r w:rsidRPr="002F7511">
        <w:rPr>
          <w:i/>
          <w:sz w:val="22"/>
          <w:szCs w:val="22"/>
          <w:lang w:val="uk-UA"/>
        </w:rPr>
        <w:t>н</w:t>
      </w:r>
      <w:r w:rsidRPr="002F7511">
        <w:rPr>
          <w:i/>
          <w:sz w:val="22"/>
          <w:szCs w:val="22"/>
          <w:lang w:val="uk-UA"/>
        </w:rPr>
        <w:t xml:space="preserve">нику відомий український громадський діяч, видавець першої щоденної української газети «Рада» Євген </w:t>
      </w:r>
      <w:proofErr w:type="spellStart"/>
      <w:r w:rsidRPr="002F7511">
        <w:rPr>
          <w:i/>
          <w:sz w:val="22"/>
          <w:szCs w:val="22"/>
          <w:lang w:val="uk-UA"/>
        </w:rPr>
        <w:t>Чикаленко</w:t>
      </w:r>
      <w:proofErr w:type="spellEnd"/>
      <w:r w:rsidRPr="002F7511">
        <w:rPr>
          <w:i/>
          <w:sz w:val="22"/>
          <w:szCs w:val="22"/>
          <w:lang w:val="uk-UA"/>
        </w:rPr>
        <w:t>, котрий спеціал</w:t>
      </w:r>
      <w:r w:rsidRPr="002F7511">
        <w:rPr>
          <w:i/>
          <w:sz w:val="22"/>
          <w:szCs w:val="22"/>
          <w:lang w:val="uk-UA"/>
        </w:rPr>
        <w:t>ь</w:t>
      </w:r>
      <w:r w:rsidRPr="002F7511">
        <w:rPr>
          <w:i/>
          <w:sz w:val="22"/>
          <w:szCs w:val="22"/>
          <w:lang w:val="uk-UA"/>
        </w:rPr>
        <w:t xml:space="preserve">но приїхав з Києва і улаштувався у Дмитра Яворницького, – багато на ній цікавого. Мене особливо цікавила виставлена сіра українська </w:t>
      </w:r>
      <w:proofErr w:type="spellStart"/>
      <w:r w:rsidRPr="002F7511">
        <w:rPr>
          <w:i/>
          <w:sz w:val="22"/>
          <w:szCs w:val="22"/>
          <w:lang w:val="uk-UA"/>
        </w:rPr>
        <w:t>скотина</w:t>
      </w:r>
      <w:proofErr w:type="spellEnd"/>
      <w:r w:rsidRPr="002F7511">
        <w:rPr>
          <w:i/>
          <w:sz w:val="22"/>
          <w:szCs w:val="22"/>
          <w:lang w:val="uk-UA"/>
        </w:rPr>
        <w:t>, якої тепер, крім Катериносла</w:t>
      </w:r>
      <w:r w:rsidRPr="002F7511">
        <w:rPr>
          <w:i/>
          <w:sz w:val="22"/>
          <w:szCs w:val="22"/>
          <w:lang w:val="uk-UA"/>
        </w:rPr>
        <w:t>в</w:t>
      </w:r>
      <w:r w:rsidRPr="002F7511">
        <w:rPr>
          <w:i/>
          <w:sz w:val="22"/>
          <w:szCs w:val="22"/>
          <w:lang w:val="uk-UA"/>
        </w:rPr>
        <w:t>щини, мало де й є. (...)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>Публіку найбільше цікавив збудований посеред виставки «український хутір». Справді поряд з усякими розкішними павіл</w:t>
      </w:r>
      <w:r w:rsidRPr="002F7511">
        <w:rPr>
          <w:i/>
          <w:sz w:val="22"/>
          <w:szCs w:val="22"/>
          <w:lang w:val="uk-UA"/>
        </w:rPr>
        <w:t>ь</w:t>
      </w:r>
      <w:r w:rsidRPr="002F7511">
        <w:rPr>
          <w:i/>
          <w:sz w:val="22"/>
          <w:szCs w:val="22"/>
          <w:lang w:val="uk-UA"/>
        </w:rPr>
        <w:t>йонами стоїть найзвичайнісінький селянський двір, до найменших дрібниць вірний дійсності: хата з повним убранням, навіть з коче</w:t>
      </w:r>
      <w:r w:rsidRPr="002F7511">
        <w:rPr>
          <w:i/>
          <w:sz w:val="22"/>
          <w:szCs w:val="22"/>
          <w:lang w:val="uk-UA"/>
        </w:rPr>
        <w:t>р</w:t>
      </w:r>
      <w:r w:rsidRPr="002F7511">
        <w:rPr>
          <w:i/>
          <w:sz w:val="22"/>
          <w:szCs w:val="22"/>
          <w:lang w:val="uk-UA"/>
        </w:rPr>
        <w:t>гами; криниця з журавлем; город з картоплею, соняшниками і т. ін., обгороджений зв</w:t>
      </w:r>
      <w:r w:rsidRPr="002F7511">
        <w:rPr>
          <w:i/>
          <w:sz w:val="22"/>
          <w:szCs w:val="22"/>
          <w:lang w:val="uk-UA"/>
        </w:rPr>
        <w:t>и</w:t>
      </w:r>
      <w:r w:rsidRPr="002F7511">
        <w:rPr>
          <w:i/>
          <w:sz w:val="22"/>
          <w:szCs w:val="22"/>
          <w:lang w:val="uk-UA"/>
        </w:rPr>
        <w:t>чайнісіньким плотом з лози. Одним словом, повна ілюзія»</w:t>
      </w:r>
      <w:r w:rsidRPr="002F7511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Pr="002F7511">
        <w:rPr>
          <w:sz w:val="22"/>
          <w:szCs w:val="22"/>
          <w:lang w:val="uk-UA"/>
        </w:rPr>
        <w:t xml:space="preserve">– писав Євген </w:t>
      </w:r>
      <w:proofErr w:type="spellStart"/>
      <w:r w:rsidRPr="002F7511">
        <w:rPr>
          <w:sz w:val="22"/>
          <w:szCs w:val="22"/>
          <w:lang w:val="uk-UA"/>
        </w:rPr>
        <w:t>Чик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>ленко</w:t>
      </w:r>
      <w:proofErr w:type="spellEnd"/>
      <w:r w:rsidRPr="002F7511">
        <w:rPr>
          <w:sz w:val="22"/>
          <w:szCs w:val="22"/>
          <w:lang w:val="uk-UA"/>
        </w:rPr>
        <w:t>. [1; 115–116].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2629535" cy="2018665"/>
            <wp:effectExtent l="19050" t="0" r="0" b="0"/>
            <wp:wrapSquare wrapText="bothSides"/>
            <wp:docPr id="11" name="Рисунок 11" descr="Пение Кобзаря у малоросійського ху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ние Кобзаря у малоросійського хуто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  <w:lang w:val="uk-UA"/>
        </w:rPr>
        <w:t xml:space="preserve">Особливо </w:t>
      </w:r>
      <w:proofErr w:type="spellStart"/>
      <w:r w:rsidRPr="002F7511">
        <w:rPr>
          <w:sz w:val="22"/>
          <w:szCs w:val="22"/>
          <w:lang w:val="uk-UA"/>
        </w:rPr>
        <w:t>Чикаленкові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сподо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  <w:lang w:val="uk-UA"/>
        </w:rPr>
        <w:t>балося</w:t>
      </w:r>
      <w:proofErr w:type="spellEnd"/>
      <w:r w:rsidRPr="002F7511">
        <w:rPr>
          <w:sz w:val="22"/>
          <w:szCs w:val="22"/>
          <w:lang w:val="uk-UA"/>
        </w:rPr>
        <w:t xml:space="preserve">, що </w:t>
      </w:r>
      <w:r w:rsidRPr="002F7511">
        <w:rPr>
          <w:i/>
          <w:sz w:val="22"/>
          <w:szCs w:val="22"/>
          <w:lang w:val="uk-UA"/>
        </w:rPr>
        <w:t xml:space="preserve">«з обіду на цей хутір приходив сліпий кобзар </w:t>
      </w:r>
      <w:proofErr w:type="spellStart"/>
      <w:r w:rsidRPr="002F7511">
        <w:rPr>
          <w:i/>
          <w:sz w:val="22"/>
          <w:szCs w:val="22"/>
          <w:lang w:val="uk-UA"/>
        </w:rPr>
        <w:t>Пасюга</w:t>
      </w:r>
      <w:proofErr w:type="spellEnd"/>
      <w:r w:rsidRPr="002F7511">
        <w:rPr>
          <w:i/>
          <w:sz w:val="22"/>
          <w:szCs w:val="22"/>
          <w:lang w:val="uk-UA"/>
        </w:rPr>
        <w:t>, сідав на призьбі, а кругом нього збиралось народу, наче на весілля на с</w:t>
      </w:r>
      <w:r w:rsidRPr="002F7511">
        <w:rPr>
          <w:i/>
          <w:sz w:val="22"/>
          <w:szCs w:val="22"/>
          <w:lang w:val="uk-UA"/>
        </w:rPr>
        <w:t>е</w:t>
      </w:r>
      <w:r w:rsidRPr="002F7511">
        <w:rPr>
          <w:i/>
          <w:sz w:val="22"/>
          <w:szCs w:val="22"/>
          <w:lang w:val="uk-UA"/>
        </w:rPr>
        <w:t>лі.</w:t>
      </w:r>
    </w:p>
    <w:p w:rsidR="00743BFF" w:rsidRPr="00131C67" w:rsidRDefault="00743BFF" w:rsidP="00743BFF">
      <w:pPr>
        <w:ind w:firstLine="720"/>
        <w:jc w:val="both"/>
        <w:rPr>
          <w:i/>
          <w:spacing w:val="-2"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>Кобзар цей надзвичайно гарно сп</w:t>
      </w:r>
      <w:r w:rsidRPr="002F7511">
        <w:rPr>
          <w:i/>
          <w:sz w:val="22"/>
          <w:szCs w:val="22"/>
          <w:lang w:val="uk-UA"/>
        </w:rPr>
        <w:t>і</w:t>
      </w:r>
      <w:r w:rsidRPr="002F7511">
        <w:rPr>
          <w:i/>
          <w:sz w:val="22"/>
          <w:szCs w:val="22"/>
          <w:lang w:val="uk-UA"/>
        </w:rPr>
        <w:t>ває старинних дум. Почувши його, я стр</w:t>
      </w:r>
      <w:r w:rsidRPr="002F7511">
        <w:rPr>
          <w:i/>
          <w:sz w:val="22"/>
          <w:szCs w:val="22"/>
          <w:lang w:val="uk-UA"/>
        </w:rPr>
        <w:t>а</w:t>
      </w:r>
      <w:r w:rsidRPr="002F7511">
        <w:rPr>
          <w:i/>
          <w:sz w:val="22"/>
          <w:szCs w:val="22"/>
          <w:lang w:val="uk-UA"/>
        </w:rPr>
        <w:t>шенно був зворушений і здивований тим, що він співає думи на мотив, яким співає Сл</w:t>
      </w:r>
      <w:r w:rsidRPr="002F7511">
        <w:rPr>
          <w:i/>
          <w:sz w:val="22"/>
          <w:szCs w:val="22"/>
          <w:lang w:val="uk-UA"/>
        </w:rPr>
        <w:t>а</w:t>
      </w:r>
      <w:r w:rsidRPr="002F7511">
        <w:rPr>
          <w:i/>
          <w:sz w:val="22"/>
          <w:szCs w:val="22"/>
          <w:lang w:val="uk-UA"/>
        </w:rPr>
        <w:t xml:space="preserve">стьон (...). Виявилося, що Д.І. </w:t>
      </w:r>
      <w:r w:rsidRPr="00131C67">
        <w:rPr>
          <w:i/>
          <w:spacing w:val="-2"/>
          <w:sz w:val="22"/>
          <w:szCs w:val="22"/>
          <w:lang w:val="uk-UA"/>
        </w:rPr>
        <w:t xml:space="preserve">Яворницький, побачивши, що у </w:t>
      </w:r>
      <w:proofErr w:type="spellStart"/>
      <w:r w:rsidRPr="00131C67">
        <w:rPr>
          <w:i/>
          <w:spacing w:val="-2"/>
          <w:sz w:val="22"/>
          <w:szCs w:val="22"/>
          <w:lang w:val="uk-UA"/>
        </w:rPr>
        <w:t>Пасюги</w:t>
      </w:r>
      <w:proofErr w:type="spellEnd"/>
      <w:r w:rsidRPr="00131C67">
        <w:rPr>
          <w:i/>
          <w:spacing w:val="-2"/>
          <w:sz w:val="22"/>
          <w:szCs w:val="22"/>
          <w:lang w:val="uk-UA"/>
        </w:rPr>
        <w:t xml:space="preserve"> га</w:t>
      </w:r>
      <w:r w:rsidRPr="00131C67">
        <w:rPr>
          <w:i/>
          <w:spacing w:val="-2"/>
          <w:sz w:val="22"/>
          <w:szCs w:val="22"/>
          <w:lang w:val="uk-UA"/>
        </w:rPr>
        <w:t>р</w:t>
      </w:r>
      <w:r w:rsidRPr="00131C67">
        <w:rPr>
          <w:i/>
          <w:spacing w:val="-2"/>
          <w:sz w:val="22"/>
          <w:szCs w:val="22"/>
          <w:lang w:val="uk-UA"/>
        </w:rPr>
        <w:t xml:space="preserve">ний голос і слух, послав його в Миргород до Сластьона, який і вивчив його </w:t>
      </w:r>
      <w:proofErr w:type="spellStart"/>
      <w:r w:rsidRPr="00131C67">
        <w:rPr>
          <w:i/>
          <w:spacing w:val="-2"/>
          <w:sz w:val="22"/>
          <w:szCs w:val="22"/>
          <w:lang w:val="uk-UA"/>
        </w:rPr>
        <w:t>співать</w:t>
      </w:r>
      <w:proofErr w:type="spellEnd"/>
      <w:r w:rsidRPr="00131C67">
        <w:rPr>
          <w:i/>
          <w:spacing w:val="-2"/>
          <w:sz w:val="22"/>
          <w:szCs w:val="22"/>
          <w:lang w:val="uk-UA"/>
        </w:rPr>
        <w:t xml:space="preserve"> д</w:t>
      </w:r>
      <w:r w:rsidRPr="00131C67">
        <w:rPr>
          <w:i/>
          <w:spacing w:val="-2"/>
          <w:sz w:val="22"/>
          <w:szCs w:val="22"/>
          <w:lang w:val="uk-UA"/>
        </w:rPr>
        <w:t>у</w:t>
      </w:r>
      <w:r w:rsidRPr="00131C67">
        <w:rPr>
          <w:i/>
          <w:spacing w:val="-2"/>
          <w:sz w:val="22"/>
          <w:szCs w:val="22"/>
          <w:lang w:val="uk-UA"/>
        </w:rPr>
        <w:t>ми.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 xml:space="preserve">І справді, заходи Яворницького не пропали марно, бо </w:t>
      </w:r>
      <w:proofErr w:type="spellStart"/>
      <w:r w:rsidRPr="002F7511">
        <w:rPr>
          <w:i/>
          <w:sz w:val="22"/>
          <w:szCs w:val="22"/>
          <w:lang w:val="uk-UA"/>
        </w:rPr>
        <w:t>Пасюга</w:t>
      </w:r>
      <w:proofErr w:type="spellEnd"/>
      <w:r w:rsidRPr="002F7511">
        <w:rPr>
          <w:i/>
          <w:sz w:val="22"/>
          <w:szCs w:val="22"/>
          <w:lang w:val="uk-UA"/>
        </w:rPr>
        <w:t xml:space="preserve"> так гарно вивчився співати, що мимоволі сльози пройм</w:t>
      </w:r>
      <w:r w:rsidRPr="002F7511">
        <w:rPr>
          <w:i/>
          <w:sz w:val="22"/>
          <w:szCs w:val="22"/>
          <w:lang w:val="uk-UA"/>
        </w:rPr>
        <w:t>а</w:t>
      </w:r>
      <w:r w:rsidRPr="002F7511">
        <w:rPr>
          <w:i/>
          <w:sz w:val="22"/>
          <w:szCs w:val="22"/>
          <w:lang w:val="uk-UA"/>
        </w:rPr>
        <w:t>ють, як він співає думи про Марусю Богуславку, Самійла Кішку та і</w:t>
      </w:r>
      <w:r w:rsidRPr="002F7511">
        <w:rPr>
          <w:i/>
          <w:sz w:val="22"/>
          <w:szCs w:val="22"/>
          <w:lang w:val="uk-UA"/>
        </w:rPr>
        <w:t>н</w:t>
      </w:r>
      <w:r w:rsidRPr="002F7511">
        <w:rPr>
          <w:i/>
          <w:sz w:val="22"/>
          <w:szCs w:val="22"/>
          <w:lang w:val="uk-UA"/>
        </w:rPr>
        <w:t>ші».</w:t>
      </w:r>
      <w:r w:rsidRPr="002F7511">
        <w:rPr>
          <w:sz w:val="22"/>
          <w:szCs w:val="22"/>
          <w:lang w:val="uk-UA"/>
        </w:rPr>
        <w:t xml:space="preserve"> [1;116].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Кому ж спала на думку ідея українського хутора на виставці? За два місяці до ві</w:t>
      </w:r>
      <w:r w:rsidRPr="002F7511">
        <w:rPr>
          <w:sz w:val="22"/>
          <w:szCs w:val="22"/>
          <w:lang w:val="uk-UA"/>
        </w:rPr>
        <w:t>д</w:t>
      </w:r>
      <w:r w:rsidRPr="002F7511">
        <w:rPr>
          <w:sz w:val="22"/>
          <w:szCs w:val="22"/>
          <w:lang w:val="uk-UA"/>
        </w:rPr>
        <w:t>криття виставки в Катеринославі Дмитро Яворницький дістає листа з Полтави. Писав до нього український історик і статистик, етнограф і літературознавець Лев Васильович П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>далка (1859–1927), до речі, автор чудових статей в «</w:t>
      </w:r>
      <w:proofErr w:type="spellStart"/>
      <w:r w:rsidRPr="002F7511">
        <w:rPr>
          <w:sz w:val="22"/>
          <w:szCs w:val="22"/>
          <w:lang w:val="uk-UA"/>
        </w:rPr>
        <w:t>Киевской</w:t>
      </w:r>
      <w:proofErr w:type="spellEnd"/>
      <w:r w:rsidRPr="002F7511">
        <w:rPr>
          <w:sz w:val="22"/>
          <w:szCs w:val="22"/>
          <w:lang w:val="uk-UA"/>
        </w:rPr>
        <w:t xml:space="preserve"> старине» з півдня Катер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нославщини – про околиці Вел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кого Лугу Козацького, острів Томаківку, село Покровське з його січовою церквою.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У своєму листі від 27 квітня 1910 року з Полтави Лев Падалка сповіщав Яворн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цького, що Полтавське земство бере діяльну участь у підготовці до катеринославської виставки, хоч асигн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вані земським зібранням кошти для участі у виставці обмежували можливості Полтавської губер</w:t>
      </w:r>
      <w:r w:rsidRPr="002F7511">
        <w:rPr>
          <w:sz w:val="22"/>
          <w:szCs w:val="22"/>
          <w:lang w:val="uk-UA"/>
        </w:rPr>
        <w:t>н</w:t>
      </w:r>
      <w:r w:rsidRPr="002F7511">
        <w:rPr>
          <w:sz w:val="22"/>
          <w:szCs w:val="22"/>
          <w:lang w:val="uk-UA"/>
        </w:rPr>
        <w:t>ської управи.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>«В усякому разі на виставку в Катеринославі, – писав Падалка, – виготовляється в По</w:t>
      </w:r>
      <w:r w:rsidRPr="002F7511">
        <w:rPr>
          <w:i/>
          <w:sz w:val="22"/>
          <w:szCs w:val="22"/>
          <w:lang w:val="uk-UA"/>
        </w:rPr>
        <w:t>л</w:t>
      </w:r>
      <w:r w:rsidRPr="002F7511">
        <w:rPr>
          <w:i/>
          <w:sz w:val="22"/>
          <w:szCs w:val="22"/>
          <w:lang w:val="uk-UA"/>
        </w:rPr>
        <w:t>таві і Полтавщині  доволі усяких експонатів, меж якими дуже виразними будуть кустарні вироби (усяка тканина, вироби з глини, дерева і інших матеріалів).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 xml:space="preserve">Тепер, коли з’ясувалось, що кустарних виробів з Полтавщини в Катеринослав буде </w:t>
      </w:r>
      <w:proofErr w:type="spellStart"/>
      <w:r w:rsidRPr="002F7511">
        <w:rPr>
          <w:i/>
          <w:sz w:val="22"/>
          <w:szCs w:val="22"/>
          <w:lang w:val="uk-UA"/>
        </w:rPr>
        <w:t>повез</w:t>
      </w:r>
      <w:r w:rsidRPr="002F7511">
        <w:rPr>
          <w:i/>
          <w:sz w:val="22"/>
          <w:szCs w:val="22"/>
          <w:lang w:val="uk-UA"/>
        </w:rPr>
        <w:t>е</w:t>
      </w:r>
      <w:r w:rsidRPr="002F7511">
        <w:rPr>
          <w:i/>
          <w:sz w:val="22"/>
          <w:szCs w:val="22"/>
          <w:lang w:val="uk-UA"/>
        </w:rPr>
        <w:t>но</w:t>
      </w:r>
      <w:proofErr w:type="spellEnd"/>
      <w:r w:rsidRPr="002F7511">
        <w:rPr>
          <w:i/>
          <w:sz w:val="22"/>
          <w:szCs w:val="22"/>
          <w:lang w:val="uk-UA"/>
        </w:rPr>
        <w:t xml:space="preserve"> багато і дуже гарних (яких ще не бувало до цього часу), виникла сама собою думка, що на </w:t>
      </w:r>
      <w:proofErr w:type="spellStart"/>
      <w:r w:rsidRPr="002F7511">
        <w:rPr>
          <w:i/>
          <w:sz w:val="22"/>
          <w:szCs w:val="22"/>
          <w:lang w:val="uk-UA"/>
        </w:rPr>
        <w:t>облаcтній</w:t>
      </w:r>
      <w:proofErr w:type="spellEnd"/>
      <w:r w:rsidRPr="002F7511">
        <w:rPr>
          <w:i/>
          <w:sz w:val="22"/>
          <w:szCs w:val="22"/>
          <w:lang w:val="uk-UA"/>
        </w:rPr>
        <w:t xml:space="preserve"> виставці в Катеринославі слід би демонструвати українську к</w:t>
      </w:r>
      <w:r w:rsidRPr="002F7511">
        <w:rPr>
          <w:i/>
          <w:sz w:val="22"/>
          <w:szCs w:val="22"/>
          <w:lang w:val="uk-UA"/>
        </w:rPr>
        <w:t>у</w:t>
      </w:r>
      <w:r w:rsidRPr="002F7511">
        <w:rPr>
          <w:i/>
          <w:sz w:val="22"/>
          <w:szCs w:val="22"/>
          <w:lang w:val="uk-UA"/>
        </w:rPr>
        <w:t>льтуру не окремими розр</w:t>
      </w:r>
      <w:r w:rsidRPr="002F7511">
        <w:rPr>
          <w:i/>
          <w:sz w:val="22"/>
          <w:szCs w:val="22"/>
          <w:lang w:val="uk-UA"/>
        </w:rPr>
        <w:t>і</w:t>
      </w:r>
      <w:r w:rsidRPr="002F7511">
        <w:rPr>
          <w:i/>
          <w:sz w:val="22"/>
          <w:szCs w:val="22"/>
          <w:lang w:val="uk-UA"/>
        </w:rPr>
        <w:t xml:space="preserve">зненими </w:t>
      </w:r>
      <w:proofErr w:type="spellStart"/>
      <w:r w:rsidRPr="002F7511">
        <w:rPr>
          <w:i/>
          <w:sz w:val="22"/>
          <w:szCs w:val="22"/>
          <w:lang w:val="uk-UA"/>
        </w:rPr>
        <w:t>річами</w:t>
      </w:r>
      <w:proofErr w:type="spellEnd"/>
      <w:r w:rsidRPr="002F7511">
        <w:rPr>
          <w:i/>
          <w:sz w:val="22"/>
          <w:szCs w:val="22"/>
          <w:lang w:val="uk-UA"/>
        </w:rPr>
        <w:t>, а в зв’язкові їх в одну цілість.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 xml:space="preserve">Таку суцільність могла б надати українська </w:t>
      </w:r>
      <w:proofErr w:type="spellStart"/>
      <w:r w:rsidRPr="002F7511">
        <w:rPr>
          <w:i/>
          <w:sz w:val="22"/>
          <w:szCs w:val="22"/>
          <w:lang w:val="uk-UA"/>
        </w:rPr>
        <w:t>типична</w:t>
      </w:r>
      <w:proofErr w:type="spellEnd"/>
      <w:r w:rsidRPr="002F7511">
        <w:rPr>
          <w:i/>
          <w:sz w:val="22"/>
          <w:szCs w:val="22"/>
          <w:lang w:val="uk-UA"/>
        </w:rPr>
        <w:t xml:space="preserve"> оселя на території виставки в пі</w:t>
      </w:r>
      <w:r w:rsidRPr="002F7511">
        <w:rPr>
          <w:i/>
          <w:sz w:val="22"/>
          <w:szCs w:val="22"/>
          <w:lang w:val="uk-UA"/>
        </w:rPr>
        <w:t>д</w:t>
      </w:r>
      <w:r w:rsidRPr="002F7511">
        <w:rPr>
          <w:i/>
          <w:sz w:val="22"/>
          <w:szCs w:val="22"/>
          <w:lang w:val="uk-UA"/>
        </w:rPr>
        <w:t xml:space="preserve">ходящому місті: обсягом в 500-600 кв. саж. з </w:t>
      </w:r>
      <w:proofErr w:type="spellStart"/>
      <w:r w:rsidRPr="002F7511">
        <w:rPr>
          <w:i/>
          <w:sz w:val="22"/>
          <w:szCs w:val="22"/>
          <w:lang w:val="uk-UA"/>
        </w:rPr>
        <w:t>типичною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укр</w:t>
      </w:r>
      <w:proofErr w:type="spellEnd"/>
      <w:r w:rsidRPr="002F7511">
        <w:rPr>
          <w:i/>
          <w:sz w:val="22"/>
          <w:szCs w:val="22"/>
          <w:lang w:val="uk-UA"/>
        </w:rPr>
        <w:t>(</w:t>
      </w:r>
      <w:proofErr w:type="spellStart"/>
      <w:r w:rsidRPr="002F7511">
        <w:rPr>
          <w:i/>
          <w:sz w:val="22"/>
          <w:szCs w:val="22"/>
          <w:lang w:val="uk-UA"/>
        </w:rPr>
        <w:t>аїнською</w:t>
      </w:r>
      <w:proofErr w:type="spellEnd"/>
      <w:r w:rsidRPr="002F7511">
        <w:rPr>
          <w:i/>
          <w:sz w:val="22"/>
          <w:szCs w:val="22"/>
          <w:lang w:val="uk-UA"/>
        </w:rPr>
        <w:t xml:space="preserve">) хатою і надвірними </w:t>
      </w:r>
      <w:proofErr w:type="spellStart"/>
      <w:r w:rsidRPr="002F7511">
        <w:rPr>
          <w:i/>
          <w:sz w:val="22"/>
          <w:szCs w:val="22"/>
          <w:lang w:val="uk-UA"/>
        </w:rPr>
        <w:lastRenderedPageBreak/>
        <w:t>постройками</w:t>
      </w:r>
      <w:proofErr w:type="spellEnd"/>
      <w:r w:rsidRPr="002F7511">
        <w:rPr>
          <w:i/>
          <w:sz w:val="22"/>
          <w:szCs w:val="22"/>
          <w:lang w:val="uk-UA"/>
        </w:rPr>
        <w:t xml:space="preserve">, з колодязем (і калиною коло його), з </w:t>
      </w:r>
      <w:proofErr w:type="spellStart"/>
      <w:r w:rsidRPr="002F7511">
        <w:rPr>
          <w:i/>
          <w:sz w:val="22"/>
          <w:szCs w:val="22"/>
          <w:lang w:val="uk-UA"/>
        </w:rPr>
        <w:t>огородом</w:t>
      </w:r>
      <w:proofErr w:type="spellEnd"/>
      <w:r w:rsidRPr="002F7511">
        <w:rPr>
          <w:i/>
          <w:sz w:val="22"/>
          <w:szCs w:val="22"/>
          <w:lang w:val="uk-UA"/>
        </w:rPr>
        <w:t xml:space="preserve"> з грядочками усякої городини, з вишневим садочком, коли можна ще його посадити.</w:t>
      </w:r>
    </w:p>
    <w:p w:rsidR="00743BFF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139065</wp:posOffset>
            </wp:positionV>
            <wp:extent cx="2660650" cy="1647825"/>
            <wp:effectExtent l="19050" t="0" r="6350" b="0"/>
            <wp:wrapThrough wrapText="bothSides">
              <wp:wrapPolygon edited="0">
                <wp:start x="-155" y="0"/>
                <wp:lineTo x="-155" y="21475"/>
                <wp:lineTo x="21652" y="21475"/>
                <wp:lineTo x="21652" y="0"/>
                <wp:lineTo x="-155" y="0"/>
              </wp:wrapPolygon>
            </wp:wrapThrough>
            <wp:docPr id="3" name="Рисунок 3" descr="Выставка-Ху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ставка-Хуто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 xml:space="preserve">На оселі могло б </w:t>
      </w:r>
      <w:proofErr w:type="spellStart"/>
      <w:r w:rsidRPr="002F7511">
        <w:rPr>
          <w:i/>
          <w:sz w:val="22"/>
          <w:szCs w:val="22"/>
          <w:lang w:val="uk-UA"/>
        </w:rPr>
        <w:t>буть</w:t>
      </w:r>
      <w:proofErr w:type="spellEnd"/>
      <w:r w:rsidRPr="002F7511">
        <w:rPr>
          <w:i/>
          <w:sz w:val="22"/>
          <w:szCs w:val="22"/>
          <w:lang w:val="uk-UA"/>
        </w:rPr>
        <w:t xml:space="preserve"> зібране </w:t>
      </w:r>
      <w:proofErr w:type="spellStart"/>
      <w:r w:rsidRPr="002F7511">
        <w:rPr>
          <w:i/>
          <w:sz w:val="22"/>
          <w:szCs w:val="22"/>
          <w:lang w:val="uk-UA"/>
        </w:rPr>
        <w:t>типичне</w:t>
      </w:r>
      <w:proofErr w:type="spellEnd"/>
      <w:r w:rsidRPr="002F7511">
        <w:rPr>
          <w:i/>
          <w:sz w:val="22"/>
          <w:szCs w:val="22"/>
          <w:lang w:val="uk-UA"/>
        </w:rPr>
        <w:t xml:space="preserve"> селянське господарство з ус</w:t>
      </w:r>
      <w:r w:rsidRPr="002F7511">
        <w:rPr>
          <w:i/>
          <w:sz w:val="22"/>
          <w:szCs w:val="22"/>
          <w:lang w:val="uk-UA"/>
        </w:rPr>
        <w:t>я</w:t>
      </w:r>
      <w:r w:rsidRPr="002F7511">
        <w:rPr>
          <w:i/>
          <w:sz w:val="22"/>
          <w:szCs w:val="22"/>
          <w:lang w:val="uk-UA"/>
        </w:rPr>
        <w:t xml:space="preserve">ким хліборобським знаряддям, з </w:t>
      </w:r>
      <w:proofErr w:type="spellStart"/>
      <w:r w:rsidRPr="002F7511">
        <w:rPr>
          <w:i/>
          <w:sz w:val="22"/>
          <w:szCs w:val="22"/>
          <w:lang w:val="uk-UA"/>
        </w:rPr>
        <w:t>скотиною</w:t>
      </w:r>
      <w:proofErr w:type="spellEnd"/>
      <w:r w:rsidRPr="002F7511">
        <w:rPr>
          <w:i/>
          <w:sz w:val="22"/>
          <w:szCs w:val="22"/>
          <w:lang w:val="uk-UA"/>
        </w:rPr>
        <w:t xml:space="preserve"> і іншим, що потрібне </w:t>
      </w:r>
      <w:proofErr w:type="spellStart"/>
      <w:r w:rsidRPr="002F7511">
        <w:rPr>
          <w:i/>
          <w:sz w:val="22"/>
          <w:szCs w:val="22"/>
          <w:lang w:val="uk-UA"/>
        </w:rPr>
        <w:t>за-для</w:t>
      </w:r>
      <w:proofErr w:type="spellEnd"/>
      <w:r w:rsidRPr="002F7511">
        <w:rPr>
          <w:i/>
          <w:sz w:val="22"/>
          <w:szCs w:val="22"/>
          <w:lang w:val="uk-UA"/>
        </w:rPr>
        <w:t xml:space="preserve"> демонстрації його. тут же було б можна </w:t>
      </w:r>
      <w:proofErr w:type="spellStart"/>
      <w:r w:rsidRPr="002F7511">
        <w:rPr>
          <w:i/>
          <w:sz w:val="22"/>
          <w:szCs w:val="22"/>
          <w:lang w:val="uk-UA"/>
        </w:rPr>
        <w:t>демонструвать</w:t>
      </w:r>
      <w:proofErr w:type="spellEnd"/>
      <w:r w:rsidRPr="002F7511">
        <w:rPr>
          <w:i/>
          <w:sz w:val="22"/>
          <w:szCs w:val="22"/>
          <w:lang w:val="uk-UA"/>
        </w:rPr>
        <w:t xml:space="preserve"> виконання виробів куст</w:t>
      </w:r>
      <w:r w:rsidRPr="002F7511">
        <w:rPr>
          <w:i/>
          <w:sz w:val="22"/>
          <w:szCs w:val="22"/>
          <w:lang w:val="uk-UA"/>
        </w:rPr>
        <w:t>а</w:t>
      </w:r>
      <w:r w:rsidRPr="002F7511">
        <w:rPr>
          <w:i/>
          <w:sz w:val="22"/>
          <w:szCs w:val="22"/>
          <w:lang w:val="uk-UA"/>
        </w:rPr>
        <w:t>рями, яких привезло б сюди полтавське земство.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 xml:space="preserve">Меж іншим тут було б зручно упорядить </w:t>
      </w:r>
      <w:proofErr w:type="spellStart"/>
      <w:r w:rsidRPr="002F7511">
        <w:rPr>
          <w:i/>
          <w:sz w:val="22"/>
          <w:szCs w:val="22"/>
          <w:lang w:val="uk-UA"/>
        </w:rPr>
        <w:t>підторжьє</w:t>
      </w:r>
      <w:proofErr w:type="spellEnd"/>
      <w:r w:rsidRPr="002F7511">
        <w:rPr>
          <w:i/>
          <w:sz w:val="22"/>
          <w:szCs w:val="22"/>
          <w:lang w:val="uk-UA"/>
        </w:rPr>
        <w:t xml:space="preserve"> усяким дрібним українським крамом, </w:t>
      </w:r>
      <w:proofErr w:type="spellStart"/>
      <w:r w:rsidRPr="002F7511">
        <w:rPr>
          <w:i/>
          <w:sz w:val="22"/>
          <w:szCs w:val="22"/>
          <w:lang w:val="uk-UA"/>
        </w:rPr>
        <w:t>прибиль</w:t>
      </w:r>
      <w:proofErr w:type="spellEnd"/>
      <w:r w:rsidRPr="002F7511">
        <w:rPr>
          <w:i/>
          <w:sz w:val="22"/>
          <w:szCs w:val="22"/>
          <w:lang w:val="uk-UA"/>
        </w:rPr>
        <w:t xml:space="preserve"> з якого м</w:t>
      </w:r>
      <w:r w:rsidRPr="002F7511">
        <w:rPr>
          <w:i/>
          <w:sz w:val="22"/>
          <w:szCs w:val="22"/>
          <w:lang w:val="uk-UA"/>
        </w:rPr>
        <w:t>о</w:t>
      </w:r>
      <w:r w:rsidRPr="002F7511">
        <w:rPr>
          <w:i/>
          <w:sz w:val="22"/>
          <w:szCs w:val="22"/>
          <w:lang w:val="uk-UA"/>
        </w:rPr>
        <w:t xml:space="preserve">гла б </w:t>
      </w:r>
      <w:proofErr w:type="spellStart"/>
      <w:r w:rsidRPr="002F7511">
        <w:rPr>
          <w:i/>
          <w:sz w:val="22"/>
          <w:szCs w:val="22"/>
          <w:lang w:val="uk-UA"/>
        </w:rPr>
        <w:t>буть</w:t>
      </w:r>
      <w:proofErr w:type="spellEnd"/>
      <w:r w:rsidRPr="002F7511">
        <w:rPr>
          <w:i/>
          <w:sz w:val="22"/>
          <w:szCs w:val="22"/>
          <w:lang w:val="uk-UA"/>
        </w:rPr>
        <w:t xml:space="preserve"> призначена на </w:t>
      </w:r>
      <w:proofErr w:type="spellStart"/>
      <w:r w:rsidRPr="002F7511">
        <w:rPr>
          <w:i/>
          <w:sz w:val="22"/>
          <w:szCs w:val="22"/>
          <w:lang w:val="uk-UA"/>
        </w:rPr>
        <w:t>пам</w:t>
      </w:r>
      <w:proofErr w:type="spellEnd"/>
      <w:r w:rsidRPr="00A10DB5">
        <w:rPr>
          <w:i/>
          <w:sz w:val="22"/>
          <w:szCs w:val="22"/>
        </w:rPr>
        <w:t>’</w:t>
      </w:r>
      <w:proofErr w:type="spellStart"/>
      <w:r w:rsidRPr="002F7511">
        <w:rPr>
          <w:i/>
          <w:sz w:val="22"/>
          <w:szCs w:val="22"/>
          <w:lang w:val="uk-UA"/>
        </w:rPr>
        <w:t>ятник</w:t>
      </w:r>
      <w:proofErr w:type="spellEnd"/>
      <w:r w:rsidRPr="002F7511">
        <w:rPr>
          <w:i/>
          <w:sz w:val="22"/>
          <w:szCs w:val="22"/>
          <w:lang w:val="uk-UA"/>
        </w:rPr>
        <w:t xml:space="preserve"> Т. Шевченка.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 xml:space="preserve">Ще більше була б підходяща така оселя для з’ясування </w:t>
      </w:r>
      <w:r w:rsidRPr="002F7511">
        <w:rPr>
          <w:b/>
          <w:i/>
          <w:sz w:val="22"/>
          <w:szCs w:val="22"/>
          <w:lang w:val="uk-UA"/>
        </w:rPr>
        <w:t>[</w:t>
      </w:r>
      <w:proofErr w:type="spellStart"/>
      <w:r w:rsidRPr="002F7511">
        <w:rPr>
          <w:b/>
          <w:i/>
          <w:sz w:val="22"/>
          <w:szCs w:val="22"/>
          <w:lang w:val="uk-UA"/>
        </w:rPr>
        <w:t>нрзб</w:t>
      </w:r>
      <w:proofErr w:type="spellEnd"/>
      <w:r w:rsidRPr="002F7511">
        <w:rPr>
          <w:b/>
          <w:i/>
          <w:sz w:val="22"/>
          <w:szCs w:val="22"/>
          <w:lang w:val="uk-UA"/>
        </w:rPr>
        <w:t>.]</w:t>
      </w:r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укр</w:t>
      </w:r>
      <w:proofErr w:type="spellEnd"/>
      <w:r w:rsidRPr="002F7511">
        <w:rPr>
          <w:i/>
          <w:sz w:val="22"/>
          <w:szCs w:val="22"/>
          <w:lang w:val="uk-UA"/>
        </w:rPr>
        <w:t>(</w:t>
      </w:r>
      <w:proofErr w:type="spellStart"/>
      <w:r w:rsidRPr="002F7511">
        <w:rPr>
          <w:i/>
          <w:sz w:val="22"/>
          <w:szCs w:val="22"/>
          <w:lang w:val="uk-UA"/>
        </w:rPr>
        <w:t>аїнської</w:t>
      </w:r>
      <w:proofErr w:type="spellEnd"/>
      <w:r w:rsidRPr="002F7511">
        <w:rPr>
          <w:i/>
          <w:sz w:val="22"/>
          <w:szCs w:val="22"/>
          <w:lang w:val="uk-UA"/>
        </w:rPr>
        <w:t xml:space="preserve">) </w:t>
      </w:r>
      <w:proofErr w:type="spellStart"/>
      <w:r w:rsidRPr="002F7511">
        <w:rPr>
          <w:i/>
          <w:sz w:val="22"/>
          <w:szCs w:val="22"/>
          <w:lang w:val="uk-UA"/>
        </w:rPr>
        <w:t>духо</w:t>
      </w:r>
      <w:proofErr w:type="spellEnd"/>
      <w:r w:rsidRPr="00A10DB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A10DB5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вної</w:t>
      </w:r>
      <w:proofErr w:type="spellEnd"/>
      <w:r w:rsidRPr="002F7511">
        <w:rPr>
          <w:i/>
          <w:sz w:val="22"/>
          <w:szCs w:val="22"/>
          <w:lang w:val="uk-UA"/>
        </w:rPr>
        <w:t xml:space="preserve"> культури. На оселі під одкритим небом міг би </w:t>
      </w:r>
      <w:proofErr w:type="spellStart"/>
      <w:r w:rsidRPr="002F7511">
        <w:rPr>
          <w:i/>
          <w:sz w:val="22"/>
          <w:szCs w:val="22"/>
          <w:lang w:val="uk-UA"/>
        </w:rPr>
        <w:t>одбутись</w:t>
      </w:r>
      <w:proofErr w:type="spellEnd"/>
      <w:r w:rsidRPr="002F7511">
        <w:rPr>
          <w:i/>
          <w:sz w:val="22"/>
          <w:szCs w:val="22"/>
          <w:lang w:val="uk-UA"/>
        </w:rPr>
        <w:t xml:space="preserve"> гучний етнографічний </w:t>
      </w:r>
      <w:proofErr w:type="spellStart"/>
      <w:r w:rsidRPr="002F7511">
        <w:rPr>
          <w:i/>
          <w:sz w:val="22"/>
          <w:szCs w:val="22"/>
          <w:lang w:val="uk-UA"/>
        </w:rPr>
        <w:t>вечор</w:t>
      </w:r>
      <w:proofErr w:type="spellEnd"/>
      <w:r w:rsidRPr="002F7511">
        <w:rPr>
          <w:i/>
          <w:sz w:val="22"/>
          <w:szCs w:val="22"/>
          <w:lang w:val="uk-UA"/>
        </w:rPr>
        <w:t xml:space="preserve"> з кобзарями хоровим співом, відчитами на етногр</w:t>
      </w:r>
      <w:r w:rsidRPr="002F7511">
        <w:rPr>
          <w:i/>
          <w:sz w:val="22"/>
          <w:szCs w:val="22"/>
          <w:lang w:val="uk-UA"/>
        </w:rPr>
        <w:t>а</w:t>
      </w:r>
      <w:r w:rsidRPr="002F7511">
        <w:rPr>
          <w:i/>
          <w:sz w:val="22"/>
          <w:szCs w:val="22"/>
          <w:lang w:val="uk-UA"/>
        </w:rPr>
        <w:t>фічні теми.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>А може пощастило б вам досягти дозволу, щоб тут або хоч в іншому місті були прочитані наукові відчити по історії, а</w:t>
      </w:r>
      <w:r w:rsidRPr="002F7511">
        <w:rPr>
          <w:i/>
          <w:sz w:val="22"/>
          <w:szCs w:val="22"/>
          <w:lang w:val="uk-UA"/>
        </w:rPr>
        <w:t>р</w:t>
      </w:r>
      <w:r w:rsidRPr="002F7511">
        <w:rPr>
          <w:i/>
          <w:sz w:val="22"/>
          <w:szCs w:val="22"/>
          <w:lang w:val="uk-UA"/>
        </w:rPr>
        <w:t>хеології, економіці країни і т. і.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 xml:space="preserve">Одне слово, </w:t>
      </w:r>
      <w:proofErr w:type="spellStart"/>
      <w:r w:rsidRPr="002F7511">
        <w:rPr>
          <w:i/>
          <w:sz w:val="22"/>
          <w:szCs w:val="22"/>
          <w:lang w:val="uk-UA"/>
        </w:rPr>
        <w:t>укр</w:t>
      </w:r>
      <w:proofErr w:type="spellEnd"/>
      <w:r w:rsidRPr="002F7511">
        <w:rPr>
          <w:i/>
          <w:sz w:val="22"/>
          <w:szCs w:val="22"/>
          <w:lang w:val="uk-UA"/>
        </w:rPr>
        <w:t>(</w:t>
      </w:r>
      <w:proofErr w:type="spellStart"/>
      <w:r w:rsidRPr="002F7511">
        <w:rPr>
          <w:i/>
          <w:sz w:val="22"/>
          <w:szCs w:val="22"/>
          <w:lang w:val="uk-UA"/>
        </w:rPr>
        <w:t>аїнська</w:t>
      </w:r>
      <w:proofErr w:type="spellEnd"/>
      <w:r w:rsidRPr="002F7511">
        <w:rPr>
          <w:i/>
          <w:sz w:val="22"/>
          <w:szCs w:val="22"/>
          <w:lang w:val="uk-UA"/>
        </w:rPr>
        <w:t xml:space="preserve">) оселя на території виставки могла мати дуже велику вагу для з’ясування </w:t>
      </w:r>
      <w:proofErr w:type="spellStart"/>
      <w:r w:rsidRPr="002F7511">
        <w:rPr>
          <w:i/>
          <w:sz w:val="22"/>
          <w:szCs w:val="22"/>
          <w:lang w:val="uk-UA"/>
        </w:rPr>
        <w:t>областної</w:t>
      </w:r>
      <w:proofErr w:type="spellEnd"/>
      <w:r w:rsidRPr="002F7511">
        <w:rPr>
          <w:i/>
          <w:sz w:val="22"/>
          <w:szCs w:val="22"/>
          <w:lang w:val="uk-UA"/>
        </w:rPr>
        <w:t xml:space="preserve"> матеріальної і духовної к</w:t>
      </w:r>
      <w:r w:rsidRPr="002F7511">
        <w:rPr>
          <w:i/>
          <w:sz w:val="22"/>
          <w:szCs w:val="22"/>
          <w:lang w:val="uk-UA"/>
        </w:rPr>
        <w:t>у</w:t>
      </w:r>
      <w:r w:rsidRPr="002F7511">
        <w:rPr>
          <w:i/>
          <w:sz w:val="22"/>
          <w:szCs w:val="22"/>
          <w:lang w:val="uk-UA"/>
        </w:rPr>
        <w:t>льтури.</w:t>
      </w:r>
    </w:p>
    <w:p w:rsidR="00743BFF" w:rsidRPr="007F6889" w:rsidRDefault="00743BFF" w:rsidP="00743BFF">
      <w:pPr>
        <w:ind w:firstLine="720"/>
        <w:jc w:val="both"/>
        <w:rPr>
          <w:i/>
          <w:spacing w:val="-4"/>
          <w:sz w:val="22"/>
          <w:szCs w:val="22"/>
          <w:lang w:val="uk-UA"/>
        </w:rPr>
      </w:pPr>
      <w:proofErr w:type="spellStart"/>
      <w:r w:rsidRPr="007F6889">
        <w:rPr>
          <w:i/>
          <w:spacing w:val="-4"/>
          <w:sz w:val="22"/>
          <w:szCs w:val="22"/>
          <w:lang w:val="uk-UA"/>
        </w:rPr>
        <w:t>Полт</w:t>
      </w:r>
      <w:proofErr w:type="spellEnd"/>
      <w:r w:rsidRPr="007F6889">
        <w:rPr>
          <w:i/>
          <w:spacing w:val="-4"/>
          <w:sz w:val="22"/>
          <w:szCs w:val="22"/>
          <w:lang w:val="uk-UA"/>
        </w:rPr>
        <w:t>(</w:t>
      </w:r>
      <w:proofErr w:type="spellStart"/>
      <w:r w:rsidRPr="007F6889">
        <w:rPr>
          <w:i/>
          <w:spacing w:val="-4"/>
          <w:sz w:val="22"/>
          <w:szCs w:val="22"/>
          <w:lang w:val="uk-UA"/>
        </w:rPr>
        <w:t>авському</w:t>
      </w:r>
      <w:proofErr w:type="spellEnd"/>
      <w:r w:rsidRPr="007F6889">
        <w:rPr>
          <w:i/>
          <w:spacing w:val="-4"/>
          <w:sz w:val="22"/>
          <w:szCs w:val="22"/>
          <w:lang w:val="uk-UA"/>
        </w:rPr>
        <w:t>) земству було б трудно, а може й неможливо збудувати таку ос</w:t>
      </w:r>
      <w:r w:rsidRPr="007F6889">
        <w:rPr>
          <w:i/>
          <w:spacing w:val="-4"/>
          <w:sz w:val="22"/>
          <w:szCs w:val="22"/>
          <w:lang w:val="uk-UA"/>
        </w:rPr>
        <w:t>е</w:t>
      </w:r>
      <w:r w:rsidRPr="007F6889">
        <w:rPr>
          <w:i/>
          <w:spacing w:val="-4"/>
          <w:sz w:val="22"/>
          <w:szCs w:val="22"/>
          <w:lang w:val="uk-UA"/>
        </w:rPr>
        <w:t xml:space="preserve">лю в Катеринославі; та й вага її така, що тут потрібний </w:t>
      </w:r>
      <w:proofErr w:type="spellStart"/>
      <w:r w:rsidRPr="007F6889">
        <w:rPr>
          <w:i/>
          <w:spacing w:val="-4"/>
          <w:sz w:val="22"/>
          <w:szCs w:val="22"/>
          <w:lang w:val="uk-UA"/>
        </w:rPr>
        <w:t>заход</w:t>
      </w:r>
      <w:proofErr w:type="spellEnd"/>
      <w:r w:rsidRPr="007F6889">
        <w:rPr>
          <w:i/>
          <w:spacing w:val="-4"/>
          <w:sz w:val="22"/>
          <w:szCs w:val="22"/>
          <w:lang w:val="uk-UA"/>
        </w:rPr>
        <w:t xml:space="preserve"> головного комітету виста</w:t>
      </w:r>
      <w:r w:rsidRPr="007F6889">
        <w:rPr>
          <w:i/>
          <w:spacing w:val="-4"/>
          <w:sz w:val="22"/>
          <w:szCs w:val="22"/>
          <w:lang w:val="uk-UA"/>
        </w:rPr>
        <w:t>в</w:t>
      </w:r>
      <w:r w:rsidRPr="007F6889">
        <w:rPr>
          <w:i/>
          <w:spacing w:val="-4"/>
          <w:sz w:val="22"/>
          <w:szCs w:val="22"/>
          <w:lang w:val="uk-UA"/>
        </w:rPr>
        <w:t>ки.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 xml:space="preserve">Разом з іншими полтавцями, певен я, що Ви, вельмишановний Дмитро Іванович, подбаєте про цю справу, як вона того заслуговує, </w:t>
      </w:r>
      <w:r>
        <w:rPr>
          <w:i/>
          <w:sz w:val="22"/>
          <w:szCs w:val="22"/>
          <w:lang w:val="uk-UA"/>
        </w:rPr>
        <w:t>–</w:t>
      </w:r>
      <w:r w:rsidRPr="002F7511">
        <w:rPr>
          <w:i/>
          <w:sz w:val="22"/>
          <w:szCs w:val="22"/>
          <w:lang w:val="uk-UA"/>
        </w:rPr>
        <w:t xml:space="preserve"> переведете це питання через голо</w:t>
      </w:r>
      <w:r w:rsidRPr="002F7511">
        <w:rPr>
          <w:i/>
          <w:sz w:val="22"/>
          <w:szCs w:val="22"/>
          <w:lang w:val="uk-UA"/>
        </w:rPr>
        <w:t>в</w:t>
      </w:r>
      <w:r w:rsidRPr="002F7511">
        <w:rPr>
          <w:i/>
          <w:sz w:val="22"/>
          <w:szCs w:val="22"/>
          <w:lang w:val="uk-UA"/>
        </w:rPr>
        <w:t xml:space="preserve">ний Комітет виставки чи безпосередньо, чи через його </w:t>
      </w:r>
      <w:proofErr w:type="spellStart"/>
      <w:r w:rsidRPr="002F7511">
        <w:rPr>
          <w:i/>
          <w:sz w:val="22"/>
          <w:szCs w:val="22"/>
          <w:lang w:val="uk-UA"/>
        </w:rPr>
        <w:t>предсідателя</w:t>
      </w:r>
      <w:proofErr w:type="spellEnd"/>
      <w:r w:rsidRPr="002F7511">
        <w:rPr>
          <w:i/>
          <w:sz w:val="22"/>
          <w:szCs w:val="22"/>
          <w:lang w:val="uk-UA"/>
        </w:rPr>
        <w:t xml:space="preserve"> князя Н. П. </w:t>
      </w:r>
      <w:proofErr w:type="spellStart"/>
      <w:r w:rsidRPr="002F7511">
        <w:rPr>
          <w:i/>
          <w:sz w:val="22"/>
          <w:szCs w:val="22"/>
          <w:lang w:val="uk-UA"/>
        </w:rPr>
        <w:t>Урус</w:t>
      </w:r>
      <w:r w:rsidRPr="002F7511">
        <w:rPr>
          <w:i/>
          <w:sz w:val="22"/>
          <w:szCs w:val="22"/>
          <w:lang w:val="uk-UA"/>
        </w:rPr>
        <w:t>о</w:t>
      </w:r>
      <w:r w:rsidRPr="002F7511">
        <w:rPr>
          <w:i/>
          <w:sz w:val="22"/>
          <w:szCs w:val="22"/>
          <w:lang w:val="uk-UA"/>
        </w:rPr>
        <w:t>ва</w:t>
      </w:r>
      <w:proofErr w:type="spellEnd"/>
      <w:r w:rsidRPr="002F7511">
        <w:rPr>
          <w:i/>
          <w:sz w:val="22"/>
          <w:szCs w:val="22"/>
          <w:lang w:val="uk-UA"/>
        </w:rPr>
        <w:t xml:space="preserve">, якому при цій нагоді прошу свідчить мою прихильність. Дякуватиму Вам, коли скоро </w:t>
      </w:r>
      <w:proofErr w:type="spellStart"/>
      <w:r w:rsidRPr="002F7511">
        <w:rPr>
          <w:i/>
          <w:sz w:val="22"/>
          <w:szCs w:val="22"/>
          <w:lang w:val="uk-UA"/>
        </w:rPr>
        <w:t>повідмите</w:t>
      </w:r>
      <w:proofErr w:type="spellEnd"/>
      <w:r w:rsidRPr="002F7511">
        <w:rPr>
          <w:i/>
          <w:sz w:val="22"/>
          <w:szCs w:val="22"/>
          <w:lang w:val="uk-UA"/>
        </w:rPr>
        <w:t xml:space="preserve"> мене, як поставляться у Вас в </w:t>
      </w:r>
      <w:proofErr w:type="spellStart"/>
      <w:r w:rsidRPr="002F7511">
        <w:rPr>
          <w:i/>
          <w:sz w:val="22"/>
          <w:szCs w:val="22"/>
          <w:lang w:val="uk-UA"/>
        </w:rPr>
        <w:t>Катериносалві</w:t>
      </w:r>
      <w:proofErr w:type="spellEnd"/>
      <w:r w:rsidRPr="002F7511">
        <w:rPr>
          <w:i/>
          <w:sz w:val="22"/>
          <w:szCs w:val="22"/>
          <w:lang w:val="uk-UA"/>
        </w:rPr>
        <w:t xml:space="preserve"> до збудування </w:t>
      </w:r>
      <w:proofErr w:type="spellStart"/>
      <w:r w:rsidRPr="002F7511">
        <w:rPr>
          <w:i/>
          <w:sz w:val="22"/>
          <w:szCs w:val="22"/>
          <w:lang w:val="uk-UA"/>
        </w:rPr>
        <w:t>укр</w:t>
      </w:r>
      <w:proofErr w:type="spellEnd"/>
      <w:r w:rsidRPr="002F7511">
        <w:rPr>
          <w:i/>
          <w:sz w:val="22"/>
          <w:szCs w:val="22"/>
          <w:lang w:val="uk-UA"/>
        </w:rPr>
        <w:t>(</w:t>
      </w:r>
      <w:proofErr w:type="spellStart"/>
      <w:r w:rsidRPr="002F7511">
        <w:rPr>
          <w:i/>
          <w:sz w:val="22"/>
          <w:szCs w:val="22"/>
          <w:lang w:val="uk-UA"/>
        </w:rPr>
        <w:t>аїнської</w:t>
      </w:r>
      <w:proofErr w:type="spellEnd"/>
      <w:r w:rsidRPr="002F7511">
        <w:rPr>
          <w:i/>
          <w:sz w:val="22"/>
          <w:szCs w:val="22"/>
          <w:lang w:val="uk-UA"/>
        </w:rPr>
        <w:t>) ос</w:t>
      </w:r>
      <w:r w:rsidRPr="002F7511">
        <w:rPr>
          <w:i/>
          <w:sz w:val="22"/>
          <w:szCs w:val="22"/>
          <w:lang w:val="uk-UA"/>
        </w:rPr>
        <w:t>е</w:t>
      </w:r>
      <w:r w:rsidRPr="002F7511">
        <w:rPr>
          <w:i/>
          <w:sz w:val="22"/>
          <w:szCs w:val="22"/>
          <w:lang w:val="uk-UA"/>
        </w:rPr>
        <w:t xml:space="preserve">лі на </w:t>
      </w:r>
      <w:proofErr w:type="spellStart"/>
      <w:r w:rsidRPr="002F7511">
        <w:rPr>
          <w:i/>
          <w:sz w:val="22"/>
          <w:szCs w:val="22"/>
          <w:lang w:val="uk-UA"/>
        </w:rPr>
        <w:t>територіїї</w:t>
      </w:r>
      <w:proofErr w:type="spellEnd"/>
      <w:r w:rsidRPr="002F7511">
        <w:rPr>
          <w:i/>
          <w:sz w:val="22"/>
          <w:szCs w:val="22"/>
          <w:lang w:val="uk-UA"/>
        </w:rPr>
        <w:t xml:space="preserve"> виставки.</w:t>
      </w:r>
    </w:p>
    <w:p w:rsidR="00743BFF" w:rsidRPr="002F7511" w:rsidRDefault="00743BFF" w:rsidP="00743BFF">
      <w:pPr>
        <w:ind w:firstLine="720"/>
        <w:jc w:val="both"/>
        <w:rPr>
          <w:i/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>Будьте здорові.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i/>
          <w:sz w:val="22"/>
          <w:szCs w:val="22"/>
          <w:lang w:val="uk-UA"/>
        </w:rPr>
        <w:t>Прихильний до Вас Л. Падалка».</w:t>
      </w:r>
      <w:r w:rsidRPr="002F7511">
        <w:rPr>
          <w:sz w:val="22"/>
          <w:szCs w:val="22"/>
          <w:lang w:val="uk-UA"/>
        </w:rPr>
        <w:t xml:space="preserve"> [ 2; 414–415].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Ми майже дослівно навели лист Лева Падалки, аби показати як визрівала ідея української оселі на виставці. Треба одразу зазначити: у цієї ідеї були як прихильники, так і неприхильники. Дмитро Іванович Яворницький робив усе від нього залежне, аби ідею українського хутора втілити в життя. Тим більше, що головою розпорядчого коміт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 xml:space="preserve">ту виставки був губернський предводитель (маршал) дворянства князь Микола Петрович </w:t>
      </w:r>
      <w:proofErr w:type="spellStart"/>
      <w:r w:rsidRPr="002F7511">
        <w:rPr>
          <w:sz w:val="22"/>
          <w:szCs w:val="22"/>
          <w:lang w:val="uk-UA"/>
        </w:rPr>
        <w:t>Урусов</w:t>
      </w:r>
      <w:proofErr w:type="spellEnd"/>
      <w:r w:rsidRPr="002F7511">
        <w:rPr>
          <w:sz w:val="22"/>
          <w:szCs w:val="22"/>
          <w:lang w:val="uk-UA"/>
        </w:rPr>
        <w:t xml:space="preserve"> (1863-1918). Про приятельські взаємини Яворницького і </w:t>
      </w:r>
      <w:proofErr w:type="spellStart"/>
      <w:r w:rsidRPr="002F7511">
        <w:rPr>
          <w:sz w:val="22"/>
          <w:szCs w:val="22"/>
          <w:lang w:val="uk-UA"/>
        </w:rPr>
        <w:t>Урусова</w:t>
      </w:r>
      <w:proofErr w:type="spellEnd"/>
      <w:r w:rsidRPr="002F7511">
        <w:rPr>
          <w:sz w:val="22"/>
          <w:szCs w:val="22"/>
          <w:lang w:val="uk-UA"/>
        </w:rPr>
        <w:t xml:space="preserve"> свідчить уривок з листа Яворницького до Кесаря </w:t>
      </w:r>
      <w:proofErr w:type="spellStart"/>
      <w:r w:rsidRPr="002F7511">
        <w:rPr>
          <w:sz w:val="22"/>
          <w:szCs w:val="22"/>
          <w:lang w:val="uk-UA"/>
        </w:rPr>
        <w:t>Білиловського</w:t>
      </w:r>
      <w:proofErr w:type="spellEnd"/>
      <w:r w:rsidRPr="002F7511">
        <w:rPr>
          <w:sz w:val="22"/>
          <w:szCs w:val="22"/>
          <w:lang w:val="uk-UA"/>
        </w:rPr>
        <w:t xml:space="preserve"> від 18 квітня 1897 р.:</w:t>
      </w:r>
    </w:p>
    <w:p w:rsidR="00743BFF" w:rsidRPr="00C15BB3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C15BB3">
        <w:rPr>
          <w:i/>
          <w:sz w:val="22"/>
          <w:szCs w:val="22"/>
          <w:lang w:val="uk-UA"/>
        </w:rPr>
        <w:t>«...у мене єсть приятель великий, віце-губернатор, «</w:t>
      </w:r>
      <w:proofErr w:type="spellStart"/>
      <w:r w:rsidRPr="00C15BB3">
        <w:rPr>
          <w:i/>
          <w:sz w:val="22"/>
          <w:szCs w:val="22"/>
          <w:lang w:val="uk-UA"/>
        </w:rPr>
        <w:t>светлейший</w:t>
      </w:r>
      <w:proofErr w:type="spellEnd"/>
      <w:r w:rsidRPr="00C15BB3">
        <w:rPr>
          <w:i/>
          <w:sz w:val="22"/>
          <w:szCs w:val="22"/>
          <w:lang w:val="uk-UA"/>
        </w:rPr>
        <w:t>» князь Грузинс</w:t>
      </w:r>
      <w:r w:rsidRPr="00C15BB3">
        <w:rPr>
          <w:i/>
          <w:sz w:val="22"/>
          <w:szCs w:val="22"/>
          <w:lang w:val="uk-UA"/>
        </w:rPr>
        <w:t>ь</w:t>
      </w:r>
      <w:r w:rsidRPr="00C15BB3">
        <w:rPr>
          <w:i/>
          <w:sz w:val="22"/>
          <w:szCs w:val="22"/>
          <w:lang w:val="uk-UA"/>
        </w:rPr>
        <w:t xml:space="preserve">кий. Немудра по мозку людина, але щирий і добрий чоловік, із </w:t>
      </w:r>
      <w:proofErr w:type="spellStart"/>
      <w:r w:rsidRPr="00C15BB3">
        <w:rPr>
          <w:i/>
          <w:sz w:val="22"/>
          <w:szCs w:val="22"/>
          <w:lang w:val="uk-UA"/>
        </w:rPr>
        <w:t>города</w:t>
      </w:r>
      <w:proofErr w:type="spellEnd"/>
      <w:r w:rsidRPr="00C15BB3">
        <w:rPr>
          <w:i/>
          <w:sz w:val="22"/>
          <w:szCs w:val="22"/>
          <w:lang w:val="uk-UA"/>
        </w:rPr>
        <w:t xml:space="preserve">  Владимира «на </w:t>
      </w:r>
      <w:proofErr w:type="spellStart"/>
      <w:r w:rsidRPr="00C15BB3">
        <w:rPr>
          <w:i/>
          <w:sz w:val="22"/>
          <w:szCs w:val="22"/>
          <w:lang w:val="uk-UA"/>
        </w:rPr>
        <w:t>Кл</w:t>
      </w:r>
      <w:r w:rsidRPr="00C15BB3">
        <w:rPr>
          <w:i/>
          <w:sz w:val="22"/>
          <w:szCs w:val="22"/>
          <w:lang w:val="uk-UA"/>
        </w:rPr>
        <w:t>я</w:t>
      </w:r>
      <w:r w:rsidRPr="00C15BB3">
        <w:rPr>
          <w:i/>
          <w:sz w:val="22"/>
          <w:szCs w:val="22"/>
          <w:lang w:val="uk-UA"/>
        </w:rPr>
        <w:t>зьме</w:t>
      </w:r>
      <w:proofErr w:type="spellEnd"/>
      <w:r w:rsidRPr="00C15BB3">
        <w:rPr>
          <w:i/>
          <w:sz w:val="22"/>
          <w:szCs w:val="22"/>
          <w:lang w:val="uk-UA"/>
        </w:rPr>
        <w:t>»</w:t>
      </w:r>
      <w:r w:rsidRPr="00C15BB3">
        <w:rPr>
          <w:sz w:val="22"/>
          <w:szCs w:val="22"/>
          <w:lang w:val="uk-UA"/>
        </w:rPr>
        <w:t>. [4; 29].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Незадовго перед тим, у 1902–1906 роках князь </w:t>
      </w:r>
      <w:proofErr w:type="spellStart"/>
      <w:r w:rsidRPr="002F7511">
        <w:rPr>
          <w:sz w:val="22"/>
          <w:szCs w:val="22"/>
          <w:lang w:val="uk-UA"/>
        </w:rPr>
        <w:t>Урусов</w:t>
      </w:r>
      <w:proofErr w:type="spellEnd"/>
      <w:r w:rsidRPr="002F7511">
        <w:rPr>
          <w:sz w:val="22"/>
          <w:szCs w:val="22"/>
          <w:lang w:val="uk-UA"/>
        </w:rPr>
        <w:t xml:space="preserve"> був полтавським губерн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 xml:space="preserve">тором (чому Лев </w:t>
      </w:r>
      <w:proofErr w:type="spellStart"/>
      <w:r w:rsidRPr="002F7511">
        <w:rPr>
          <w:sz w:val="22"/>
          <w:szCs w:val="22"/>
          <w:lang w:val="uk-UA"/>
        </w:rPr>
        <w:t>Палдалка</w:t>
      </w:r>
      <w:proofErr w:type="spellEnd"/>
      <w:r w:rsidRPr="002F7511">
        <w:rPr>
          <w:sz w:val="22"/>
          <w:szCs w:val="22"/>
          <w:lang w:val="uk-UA"/>
        </w:rPr>
        <w:t xml:space="preserve"> і передавав йому з Полтави особисте вітання) і, нарешті, має</w:t>
      </w:r>
      <w:r w:rsidRPr="002F7511">
        <w:rPr>
          <w:sz w:val="22"/>
          <w:szCs w:val="22"/>
          <w:lang w:val="uk-UA"/>
        </w:rPr>
        <w:t>т</w:t>
      </w:r>
      <w:r w:rsidRPr="002F7511">
        <w:rPr>
          <w:sz w:val="22"/>
          <w:szCs w:val="22"/>
          <w:lang w:val="uk-UA"/>
        </w:rPr>
        <w:t xml:space="preserve">ки князя були в тодішньому Новомосковському повіті – селі </w:t>
      </w:r>
      <w:proofErr w:type="spellStart"/>
      <w:r w:rsidRPr="002F7511">
        <w:rPr>
          <w:sz w:val="22"/>
          <w:szCs w:val="22"/>
          <w:lang w:val="uk-UA"/>
        </w:rPr>
        <w:t>Ундол-Степанівка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Котівс</w:t>
      </w:r>
      <w:r w:rsidRPr="002F7511">
        <w:rPr>
          <w:sz w:val="22"/>
          <w:szCs w:val="22"/>
          <w:lang w:val="uk-UA"/>
        </w:rPr>
        <w:t>ь</w:t>
      </w:r>
      <w:r w:rsidRPr="002F7511">
        <w:rPr>
          <w:sz w:val="22"/>
          <w:szCs w:val="22"/>
          <w:lang w:val="uk-UA"/>
        </w:rPr>
        <w:t>кої</w:t>
      </w:r>
      <w:proofErr w:type="spellEnd"/>
      <w:r w:rsidRPr="002F7511">
        <w:rPr>
          <w:sz w:val="22"/>
          <w:szCs w:val="22"/>
          <w:lang w:val="uk-UA"/>
        </w:rPr>
        <w:t xml:space="preserve"> волості і маєтку </w:t>
      </w:r>
      <w:proofErr w:type="spellStart"/>
      <w:r w:rsidRPr="002F7511">
        <w:rPr>
          <w:sz w:val="22"/>
          <w:szCs w:val="22"/>
          <w:lang w:val="uk-UA"/>
        </w:rPr>
        <w:t>Паньківка</w:t>
      </w:r>
      <w:proofErr w:type="spellEnd"/>
      <w:r w:rsidRPr="002F7511">
        <w:rPr>
          <w:sz w:val="22"/>
          <w:szCs w:val="22"/>
          <w:lang w:val="uk-UA"/>
        </w:rPr>
        <w:t>. Під впливом Яворницького уся виставка мала бути офо</w:t>
      </w:r>
      <w:r w:rsidRPr="002F7511">
        <w:rPr>
          <w:sz w:val="22"/>
          <w:szCs w:val="22"/>
          <w:lang w:val="uk-UA"/>
        </w:rPr>
        <w:t>р</w:t>
      </w:r>
      <w:r w:rsidRPr="002F7511">
        <w:rPr>
          <w:sz w:val="22"/>
          <w:szCs w:val="22"/>
          <w:lang w:val="uk-UA"/>
        </w:rPr>
        <w:t>млена в українському козацькому стилі. Дмитро Іванович також був експертом кустарн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го відділу виставки. Але врешті-решт перемогла концепція архітектора виставки цивіл</w:t>
      </w:r>
      <w:r w:rsidRPr="002F7511">
        <w:rPr>
          <w:sz w:val="22"/>
          <w:szCs w:val="22"/>
          <w:lang w:val="uk-UA"/>
        </w:rPr>
        <w:t>ь</w:t>
      </w:r>
      <w:r w:rsidRPr="002F7511">
        <w:rPr>
          <w:sz w:val="22"/>
          <w:szCs w:val="22"/>
          <w:lang w:val="uk-UA"/>
        </w:rPr>
        <w:t xml:space="preserve">ного інженера поляка </w:t>
      </w:r>
      <w:proofErr w:type="spellStart"/>
      <w:r w:rsidRPr="002F7511">
        <w:rPr>
          <w:sz w:val="22"/>
          <w:szCs w:val="22"/>
          <w:lang w:val="uk-UA"/>
        </w:rPr>
        <w:t>Франца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Вишинського</w:t>
      </w:r>
      <w:proofErr w:type="spellEnd"/>
      <w:r w:rsidRPr="002F7511">
        <w:rPr>
          <w:sz w:val="22"/>
          <w:szCs w:val="22"/>
          <w:lang w:val="uk-UA"/>
        </w:rPr>
        <w:t>, затвердженого на посаді архітектора виста</w:t>
      </w:r>
      <w:r w:rsidRPr="002F7511">
        <w:rPr>
          <w:sz w:val="22"/>
          <w:szCs w:val="22"/>
          <w:lang w:val="uk-UA"/>
        </w:rPr>
        <w:t>в</w:t>
      </w:r>
      <w:r w:rsidRPr="002F7511">
        <w:rPr>
          <w:sz w:val="22"/>
          <w:szCs w:val="22"/>
          <w:lang w:val="uk-UA"/>
        </w:rPr>
        <w:t xml:space="preserve">ки 10 жовтня 1909 року. Той зміг переконати князя </w:t>
      </w:r>
      <w:proofErr w:type="spellStart"/>
      <w:r w:rsidRPr="002F7511">
        <w:rPr>
          <w:sz w:val="22"/>
          <w:szCs w:val="22"/>
          <w:lang w:val="uk-UA"/>
        </w:rPr>
        <w:t>Урусова</w:t>
      </w:r>
      <w:proofErr w:type="spellEnd"/>
      <w:r w:rsidRPr="002F7511">
        <w:rPr>
          <w:sz w:val="22"/>
          <w:szCs w:val="22"/>
          <w:lang w:val="uk-UA"/>
        </w:rPr>
        <w:t>, що виставка зовнішнім в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глядом мала б нагадувати про «</w:t>
      </w:r>
      <w:proofErr w:type="spellStart"/>
      <w:r w:rsidRPr="002F7511">
        <w:rPr>
          <w:sz w:val="22"/>
          <w:szCs w:val="22"/>
          <w:lang w:val="uk-UA"/>
        </w:rPr>
        <w:t>екатерининский</w:t>
      </w:r>
      <w:proofErr w:type="spellEnd"/>
      <w:r w:rsidRPr="002F7511">
        <w:rPr>
          <w:sz w:val="22"/>
          <w:szCs w:val="22"/>
          <w:lang w:val="uk-UA"/>
        </w:rPr>
        <w:t>», а не український запор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зький стиль.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Тепер порівняймо захоплений відгук Євгена </w:t>
      </w:r>
      <w:proofErr w:type="spellStart"/>
      <w:r w:rsidRPr="002F7511">
        <w:rPr>
          <w:sz w:val="22"/>
          <w:szCs w:val="22"/>
          <w:lang w:val="uk-UA"/>
        </w:rPr>
        <w:t>Чикаленка</w:t>
      </w:r>
      <w:proofErr w:type="spellEnd"/>
      <w:r w:rsidRPr="002F7511">
        <w:rPr>
          <w:sz w:val="22"/>
          <w:szCs w:val="22"/>
          <w:lang w:val="uk-UA"/>
        </w:rPr>
        <w:t xml:space="preserve"> про виступи на виставці кобзаря Степана Артемовича </w:t>
      </w:r>
      <w:proofErr w:type="spellStart"/>
      <w:r w:rsidRPr="002F7511">
        <w:rPr>
          <w:sz w:val="22"/>
          <w:szCs w:val="22"/>
          <w:lang w:val="uk-UA"/>
        </w:rPr>
        <w:t>Пасюги</w:t>
      </w:r>
      <w:proofErr w:type="spellEnd"/>
      <w:r w:rsidRPr="002F7511">
        <w:rPr>
          <w:sz w:val="22"/>
          <w:szCs w:val="22"/>
          <w:lang w:val="uk-UA"/>
        </w:rPr>
        <w:t xml:space="preserve"> (1862–1933), до речі, померлого голодного 1933 року, зі зверхнім описом автора звіту-альбому виставки: </w:t>
      </w:r>
      <w:r w:rsidRPr="002F7511">
        <w:rPr>
          <w:i/>
          <w:sz w:val="22"/>
          <w:szCs w:val="22"/>
          <w:lang w:val="uk-UA"/>
        </w:rPr>
        <w:t>«</w:t>
      </w:r>
      <w:proofErr w:type="spellStart"/>
      <w:r w:rsidRPr="002F7511">
        <w:rPr>
          <w:i/>
          <w:sz w:val="22"/>
          <w:szCs w:val="22"/>
          <w:lang w:val="uk-UA"/>
        </w:rPr>
        <w:t>Скромное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развлечение</w:t>
      </w:r>
      <w:proofErr w:type="spellEnd"/>
      <w:r w:rsidRPr="002F7511">
        <w:rPr>
          <w:i/>
          <w:sz w:val="22"/>
          <w:szCs w:val="22"/>
          <w:lang w:val="uk-UA"/>
        </w:rPr>
        <w:t xml:space="preserve"> для </w:t>
      </w:r>
      <w:proofErr w:type="spellStart"/>
      <w:r w:rsidRPr="002F7511">
        <w:rPr>
          <w:i/>
          <w:sz w:val="22"/>
          <w:szCs w:val="22"/>
          <w:lang w:val="uk-UA"/>
        </w:rPr>
        <w:t>публики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представлял</w:t>
      </w:r>
      <w:proofErr w:type="spellEnd"/>
      <w:r w:rsidRPr="002F7511">
        <w:rPr>
          <w:i/>
          <w:sz w:val="22"/>
          <w:szCs w:val="22"/>
          <w:lang w:val="uk-UA"/>
        </w:rPr>
        <w:t xml:space="preserve"> банд</w:t>
      </w:r>
      <w:r w:rsidRPr="002F7511">
        <w:rPr>
          <w:i/>
          <w:sz w:val="22"/>
          <w:szCs w:val="22"/>
          <w:lang w:val="uk-UA"/>
        </w:rPr>
        <w:t>у</w:t>
      </w:r>
      <w:r w:rsidRPr="002F7511">
        <w:rPr>
          <w:i/>
          <w:sz w:val="22"/>
          <w:szCs w:val="22"/>
          <w:lang w:val="uk-UA"/>
        </w:rPr>
        <w:t xml:space="preserve">рист Н. </w:t>
      </w:r>
      <w:proofErr w:type="spellStart"/>
      <w:r w:rsidRPr="002F7511">
        <w:rPr>
          <w:i/>
          <w:sz w:val="22"/>
          <w:szCs w:val="22"/>
          <w:lang w:val="uk-UA"/>
        </w:rPr>
        <w:t>Пасюга</w:t>
      </w:r>
      <w:proofErr w:type="spellEnd"/>
      <w:r w:rsidRPr="002F7511">
        <w:rPr>
          <w:i/>
          <w:sz w:val="22"/>
          <w:szCs w:val="22"/>
          <w:lang w:val="uk-UA"/>
        </w:rPr>
        <w:t xml:space="preserve"> (автор навіть не спробував дізнатися справжнє ім’я </w:t>
      </w:r>
      <w:proofErr w:type="spellStart"/>
      <w:r w:rsidRPr="002F7511">
        <w:rPr>
          <w:i/>
          <w:sz w:val="22"/>
          <w:szCs w:val="22"/>
          <w:lang w:val="uk-UA"/>
        </w:rPr>
        <w:t>Пасюги</w:t>
      </w:r>
      <w:proofErr w:type="spellEnd"/>
      <w:r w:rsidRPr="002F7511">
        <w:rPr>
          <w:i/>
          <w:sz w:val="22"/>
          <w:szCs w:val="22"/>
          <w:lang w:val="uk-UA"/>
        </w:rPr>
        <w:t xml:space="preserve">, якого звали Степаном – М. Ч.), протяжно и </w:t>
      </w:r>
      <w:proofErr w:type="spellStart"/>
      <w:r w:rsidRPr="002F7511">
        <w:rPr>
          <w:i/>
          <w:sz w:val="22"/>
          <w:szCs w:val="22"/>
          <w:lang w:val="uk-UA"/>
        </w:rPr>
        <w:t>заунывно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напевавший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под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бр</w:t>
      </w:r>
      <w:r w:rsidRPr="002F7511">
        <w:rPr>
          <w:i/>
          <w:sz w:val="22"/>
          <w:szCs w:val="22"/>
          <w:lang w:val="uk-UA"/>
        </w:rPr>
        <w:t>я</w:t>
      </w:r>
      <w:r w:rsidRPr="002F7511">
        <w:rPr>
          <w:i/>
          <w:sz w:val="22"/>
          <w:szCs w:val="22"/>
          <w:lang w:val="uk-UA"/>
        </w:rPr>
        <w:t>цание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бандуры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украинские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былины</w:t>
      </w:r>
      <w:proofErr w:type="spellEnd"/>
      <w:r w:rsidRPr="002F7511">
        <w:rPr>
          <w:i/>
          <w:sz w:val="22"/>
          <w:szCs w:val="22"/>
          <w:lang w:val="uk-UA"/>
        </w:rPr>
        <w:t xml:space="preserve"> на </w:t>
      </w:r>
      <w:proofErr w:type="spellStart"/>
      <w:r w:rsidRPr="002F7511">
        <w:rPr>
          <w:i/>
          <w:sz w:val="22"/>
          <w:szCs w:val="22"/>
          <w:lang w:val="uk-UA"/>
        </w:rPr>
        <w:t>з</w:t>
      </w:r>
      <w:r w:rsidRPr="002F7511">
        <w:rPr>
          <w:i/>
          <w:sz w:val="22"/>
          <w:szCs w:val="22"/>
          <w:lang w:val="uk-UA"/>
        </w:rPr>
        <w:t>а</w:t>
      </w:r>
      <w:r w:rsidRPr="002F7511">
        <w:rPr>
          <w:i/>
          <w:sz w:val="22"/>
          <w:szCs w:val="22"/>
          <w:lang w:val="uk-UA"/>
        </w:rPr>
        <w:t>валенке</w:t>
      </w:r>
      <w:proofErr w:type="spellEnd"/>
      <w:r w:rsidRPr="002F7511">
        <w:rPr>
          <w:i/>
          <w:sz w:val="22"/>
          <w:szCs w:val="22"/>
          <w:lang w:val="uk-UA"/>
        </w:rPr>
        <w:t xml:space="preserve"> </w:t>
      </w:r>
      <w:proofErr w:type="spellStart"/>
      <w:r w:rsidRPr="002F7511">
        <w:rPr>
          <w:i/>
          <w:sz w:val="22"/>
          <w:szCs w:val="22"/>
          <w:lang w:val="uk-UA"/>
        </w:rPr>
        <w:t>малороссийской</w:t>
      </w:r>
      <w:proofErr w:type="spellEnd"/>
      <w:r w:rsidRPr="002F7511">
        <w:rPr>
          <w:i/>
          <w:sz w:val="22"/>
          <w:szCs w:val="22"/>
          <w:lang w:val="uk-UA"/>
        </w:rPr>
        <w:t xml:space="preserve"> хатки».</w:t>
      </w:r>
      <w:r w:rsidRPr="002F7511">
        <w:rPr>
          <w:sz w:val="22"/>
          <w:szCs w:val="22"/>
          <w:lang w:val="uk-UA"/>
        </w:rPr>
        <w:t xml:space="preserve"> [3;194].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Оскільки назва </w:t>
      </w:r>
      <w:r>
        <w:rPr>
          <w:sz w:val="22"/>
          <w:szCs w:val="22"/>
          <w:lang w:val="uk-UA"/>
        </w:rPr>
        <w:t>«</w:t>
      </w:r>
      <w:r w:rsidRPr="002F7511">
        <w:rPr>
          <w:sz w:val="22"/>
          <w:szCs w:val="22"/>
          <w:lang w:val="uk-UA"/>
        </w:rPr>
        <w:t>кустарна</w:t>
      </w:r>
      <w:r>
        <w:rPr>
          <w:sz w:val="22"/>
          <w:szCs w:val="22"/>
          <w:lang w:val="uk-UA"/>
        </w:rPr>
        <w:t>»</w:t>
      </w:r>
      <w:r w:rsidRPr="002F7511">
        <w:rPr>
          <w:sz w:val="22"/>
          <w:szCs w:val="22"/>
          <w:lang w:val="uk-UA"/>
        </w:rPr>
        <w:t xml:space="preserve"> було винесено навіть у назву </w:t>
      </w:r>
      <w:proofErr w:type="spellStart"/>
      <w:r w:rsidRPr="002F7511">
        <w:rPr>
          <w:sz w:val="22"/>
          <w:szCs w:val="22"/>
          <w:lang w:val="uk-UA"/>
        </w:rPr>
        <w:t>Катеринославскьої</w:t>
      </w:r>
      <w:proofErr w:type="spellEnd"/>
      <w:r w:rsidRPr="002F7511">
        <w:rPr>
          <w:sz w:val="22"/>
          <w:szCs w:val="22"/>
          <w:lang w:val="uk-UA"/>
        </w:rPr>
        <w:t xml:space="preserve"> в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ставки 1910 року, то природно, що кустарний відділ виглядав дуже вагомо. До речі, вп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>рше кустарний відділ на виставках у Російській імперії був улаштований Московським губернським земством на худ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жньо-промисловій виставці в Москві 1882 року.</w:t>
      </w:r>
    </w:p>
    <w:p w:rsidR="00743BFF" w:rsidRPr="00C15BB3" w:rsidRDefault="00743BFF" w:rsidP="00743BFF">
      <w:pPr>
        <w:ind w:firstLine="720"/>
        <w:jc w:val="both"/>
        <w:rPr>
          <w:sz w:val="22"/>
          <w:szCs w:val="22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33020</wp:posOffset>
            </wp:positionV>
            <wp:extent cx="1616710" cy="2159635"/>
            <wp:effectExtent l="19050" t="0" r="2540" b="0"/>
            <wp:wrapThrough wrapText="bothSides">
              <wp:wrapPolygon edited="0">
                <wp:start x="-255" y="0"/>
                <wp:lineTo x="-255" y="21340"/>
                <wp:lineTo x="21634" y="21340"/>
                <wp:lineTo x="21634" y="0"/>
                <wp:lineTo x="-255" y="0"/>
              </wp:wrapPolygon>
            </wp:wrapThrough>
            <wp:docPr id="12" name="Рисунок 12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  <w:lang w:val="uk-UA"/>
        </w:rPr>
        <w:t>Завідувачем кустарним відділом катеринославської виставки був ще один приятель Дмитра Яворницького гол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 xml:space="preserve">ва Катеринославської повітової земської управи Сергій Альбертович </w:t>
      </w:r>
      <w:proofErr w:type="spellStart"/>
      <w:r w:rsidRPr="002F7511">
        <w:rPr>
          <w:sz w:val="22"/>
          <w:szCs w:val="22"/>
          <w:lang w:val="uk-UA"/>
        </w:rPr>
        <w:t>Бродницький</w:t>
      </w:r>
      <w:proofErr w:type="spellEnd"/>
      <w:r w:rsidRPr="002F7511">
        <w:rPr>
          <w:sz w:val="22"/>
          <w:szCs w:val="22"/>
          <w:lang w:val="uk-UA"/>
        </w:rPr>
        <w:t>. Він походив з культурної род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 xml:space="preserve">ни, батько і брат у нього були архітекторами в Катеринославі, сестра викладала музику. На початку організаційного періоду С.А. </w:t>
      </w:r>
      <w:proofErr w:type="spellStart"/>
      <w:r w:rsidRPr="002F7511">
        <w:rPr>
          <w:sz w:val="22"/>
          <w:szCs w:val="22"/>
          <w:lang w:val="uk-UA"/>
        </w:rPr>
        <w:t>Бродниц</w:t>
      </w:r>
      <w:r w:rsidRPr="002F7511">
        <w:rPr>
          <w:sz w:val="22"/>
          <w:szCs w:val="22"/>
          <w:lang w:val="uk-UA"/>
        </w:rPr>
        <w:t>ь</w:t>
      </w:r>
      <w:r w:rsidRPr="002F7511">
        <w:rPr>
          <w:sz w:val="22"/>
          <w:szCs w:val="22"/>
          <w:lang w:val="uk-UA"/>
        </w:rPr>
        <w:t>кий</w:t>
      </w:r>
      <w:proofErr w:type="spellEnd"/>
      <w:r w:rsidRPr="002F7511">
        <w:rPr>
          <w:sz w:val="22"/>
          <w:szCs w:val="22"/>
          <w:lang w:val="uk-UA"/>
        </w:rPr>
        <w:t xml:space="preserve"> звернувся до всіх губернських управ, що мали взяти участь у </w:t>
      </w:r>
      <w:r w:rsidRPr="00C15BB3">
        <w:rPr>
          <w:sz w:val="22"/>
          <w:szCs w:val="22"/>
          <w:lang w:val="uk-UA"/>
        </w:rPr>
        <w:t>виставці, та повітових управ нашої губернії з особливою доповіддю і просив асигнувати спеці</w:t>
      </w:r>
      <w:r w:rsidRPr="00C15BB3">
        <w:rPr>
          <w:sz w:val="22"/>
          <w:szCs w:val="22"/>
          <w:lang w:val="uk-UA"/>
        </w:rPr>
        <w:t>а</w:t>
      </w:r>
      <w:r w:rsidRPr="00C15BB3">
        <w:rPr>
          <w:sz w:val="22"/>
          <w:szCs w:val="22"/>
          <w:lang w:val="uk-UA"/>
        </w:rPr>
        <w:t>льні  суми на організацію своїх кустарних відділів на майбутній виставці. Такі з звернення про сприяння по зал</w:t>
      </w:r>
      <w:r w:rsidRPr="00C15BB3">
        <w:rPr>
          <w:sz w:val="22"/>
          <w:szCs w:val="22"/>
          <w:lang w:val="uk-UA"/>
        </w:rPr>
        <w:t>у</w:t>
      </w:r>
      <w:r w:rsidRPr="00C15BB3">
        <w:rPr>
          <w:sz w:val="22"/>
          <w:szCs w:val="22"/>
          <w:lang w:val="uk-UA"/>
        </w:rPr>
        <w:t>ченню кустарів були надіслані у сільськогосподарські товариства і кустарно-ремісничі заклади виставкового рай</w:t>
      </w:r>
      <w:r w:rsidRPr="00C15BB3">
        <w:rPr>
          <w:sz w:val="22"/>
          <w:szCs w:val="22"/>
          <w:lang w:val="uk-UA"/>
        </w:rPr>
        <w:t>о</w:t>
      </w:r>
      <w:r w:rsidRPr="00C15BB3">
        <w:rPr>
          <w:sz w:val="22"/>
          <w:szCs w:val="22"/>
          <w:lang w:val="uk-UA"/>
        </w:rPr>
        <w:t>ну і решти Росії: у Київське кустарне товариство, у товариство заохочення кустарних промислів  в Польщі, у всі ку</w:t>
      </w:r>
      <w:r w:rsidRPr="00C15BB3">
        <w:rPr>
          <w:sz w:val="22"/>
          <w:szCs w:val="22"/>
          <w:lang w:val="uk-UA"/>
        </w:rPr>
        <w:t>с</w:t>
      </w:r>
      <w:r w:rsidRPr="00C15BB3">
        <w:rPr>
          <w:sz w:val="22"/>
          <w:szCs w:val="22"/>
          <w:lang w:val="uk-UA"/>
        </w:rPr>
        <w:t>тарні склади і земські музеї і головне Управління землевпорядкування та землеробства. До останнього було додане прохання залучити на виставку пересувну агентуру з продажу кустарних в</w:t>
      </w:r>
      <w:r w:rsidRPr="00C15BB3">
        <w:rPr>
          <w:sz w:val="22"/>
          <w:szCs w:val="22"/>
          <w:lang w:val="uk-UA"/>
        </w:rPr>
        <w:t>и</w:t>
      </w:r>
      <w:r w:rsidRPr="00C15BB3">
        <w:rPr>
          <w:sz w:val="22"/>
          <w:szCs w:val="22"/>
          <w:lang w:val="uk-UA"/>
        </w:rPr>
        <w:t>робів.</w:t>
      </w:r>
    </w:p>
    <w:p w:rsidR="00743BFF" w:rsidRPr="00163C2B" w:rsidRDefault="00743BFF" w:rsidP="00743BFF">
      <w:pPr>
        <w:ind w:firstLine="720"/>
        <w:jc w:val="both"/>
        <w:rPr>
          <w:spacing w:val="-2"/>
          <w:sz w:val="22"/>
          <w:szCs w:val="22"/>
          <w:lang w:val="uk-UA"/>
        </w:rPr>
      </w:pPr>
      <w:r w:rsidRPr="00163C2B">
        <w:rPr>
          <w:spacing w:val="-2"/>
          <w:sz w:val="22"/>
          <w:szCs w:val="22"/>
          <w:lang w:val="uk-UA"/>
        </w:rPr>
        <w:t>На жаль, попри цю велику інформаційну роботу відповіді отримано від дуже неб</w:t>
      </w:r>
      <w:r w:rsidRPr="00163C2B">
        <w:rPr>
          <w:spacing w:val="-2"/>
          <w:sz w:val="22"/>
          <w:szCs w:val="22"/>
          <w:lang w:val="uk-UA"/>
        </w:rPr>
        <w:t>а</w:t>
      </w:r>
      <w:r w:rsidRPr="00163C2B">
        <w:rPr>
          <w:spacing w:val="-2"/>
          <w:sz w:val="22"/>
          <w:szCs w:val="22"/>
          <w:lang w:val="uk-UA"/>
        </w:rPr>
        <w:t>гатьох закладів. Наприкінці 1909 року розпочалося розсилання програм і такс кустарям та ремісникам Росії. Зокрема, користувалися каталогами попередніх кустарних виставок, а по Катеринославщині послано матеріали усім волосним правлінням, сільськогоспода</w:t>
      </w:r>
      <w:r w:rsidRPr="00163C2B">
        <w:rPr>
          <w:spacing w:val="-2"/>
          <w:sz w:val="22"/>
          <w:szCs w:val="22"/>
          <w:lang w:val="uk-UA"/>
        </w:rPr>
        <w:t>р</w:t>
      </w:r>
      <w:r w:rsidRPr="00163C2B">
        <w:rPr>
          <w:spacing w:val="-2"/>
          <w:sz w:val="22"/>
          <w:szCs w:val="22"/>
          <w:lang w:val="uk-UA"/>
        </w:rPr>
        <w:t>ським організаціям, кредитним та позичково-ощадним товариствам, повітовим та дільничним а</w:t>
      </w:r>
      <w:r w:rsidRPr="00163C2B">
        <w:rPr>
          <w:spacing w:val="-2"/>
          <w:sz w:val="22"/>
          <w:szCs w:val="22"/>
          <w:lang w:val="uk-UA"/>
        </w:rPr>
        <w:t>г</w:t>
      </w:r>
      <w:r w:rsidRPr="00163C2B">
        <w:rPr>
          <w:spacing w:val="-2"/>
          <w:sz w:val="22"/>
          <w:szCs w:val="22"/>
          <w:lang w:val="uk-UA"/>
        </w:rPr>
        <w:t>рономам. До кінця лютого 1910 року розіслано 10.000 примірників необхідного матеріалу.</w:t>
      </w:r>
    </w:p>
    <w:p w:rsidR="00743BFF" w:rsidRPr="00C15BB3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C15BB3">
        <w:rPr>
          <w:sz w:val="22"/>
          <w:szCs w:val="22"/>
          <w:lang w:val="uk-UA"/>
        </w:rPr>
        <w:t>На початку весни 1910 року співробітник кустарного відділу А.А. Петров особи</w:t>
      </w:r>
      <w:r w:rsidRPr="00C15BB3">
        <w:rPr>
          <w:sz w:val="22"/>
          <w:szCs w:val="22"/>
          <w:lang w:val="uk-UA"/>
        </w:rPr>
        <w:t>с</w:t>
      </w:r>
      <w:r w:rsidRPr="00C15BB3">
        <w:rPr>
          <w:sz w:val="22"/>
          <w:szCs w:val="22"/>
          <w:lang w:val="uk-UA"/>
        </w:rPr>
        <w:t>то об’їхав деякі центри кустарної промисловості в Таврійській та Херсонській губерніях, куди через брак адрес запрошення не надсилалися, і відвідав також ярмарки та великі базари в Полтавській, Киї</w:t>
      </w:r>
      <w:r w:rsidRPr="00C15BB3">
        <w:rPr>
          <w:sz w:val="22"/>
          <w:szCs w:val="22"/>
          <w:lang w:val="uk-UA"/>
        </w:rPr>
        <w:t>в</w:t>
      </w:r>
      <w:r w:rsidRPr="00C15BB3">
        <w:rPr>
          <w:sz w:val="22"/>
          <w:szCs w:val="22"/>
          <w:lang w:val="uk-UA"/>
        </w:rPr>
        <w:t>ській та Харківській губерніях. Як бачимо, проведено капітальну підготовчу роботу.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C15BB3">
        <w:rPr>
          <w:sz w:val="22"/>
          <w:szCs w:val="22"/>
          <w:lang w:val="uk-UA"/>
        </w:rPr>
        <w:t xml:space="preserve">Щоб заохотити на виставку побільше кустарів та ремісників, розпорядчий комітет надав С. А. </w:t>
      </w:r>
      <w:proofErr w:type="spellStart"/>
      <w:r w:rsidRPr="00C15BB3">
        <w:rPr>
          <w:sz w:val="22"/>
          <w:szCs w:val="22"/>
          <w:lang w:val="uk-UA"/>
        </w:rPr>
        <w:t>Бродницькому</w:t>
      </w:r>
      <w:proofErr w:type="spellEnd"/>
      <w:r w:rsidRPr="00C15BB3">
        <w:rPr>
          <w:sz w:val="22"/>
          <w:szCs w:val="22"/>
          <w:lang w:val="uk-UA"/>
        </w:rPr>
        <w:t xml:space="preserve"> право звільняти </w:t>
      </w:r>
      <w:proofErr w:type="spellStart"/>
      <w:r w:rsidRPr="00C15BB3">
        <w:rPr>
          <w:sz w:val="22"/>
          <w:szCs w:val="22"/>
          <w:lang w:val="uk-UA"/>
        </w:rPr>
        <w:t>малоімущих</w:t>
      </w:r>
      <w:proofErr w:type="spellEnd"/>
      <w:r w:rsidRPr="00C15BB3">
        <w:rPr>
          <w:sz w:val="22"/>
          <w:szCs w:val="22"/>
          <w:lang w:val="uk-UA"/>
        </w:rPr>
        <w:t xml:space="preserve"> експонентів від плати за місця. Потрібно було л</w:t>
      </w:r>
      <w:r w:rsidRPr="00C15BB3">
        <w:rPr>
          <w:sz w:val="22"/>
          <w:szCs w:val="22"/>
          <w:lang w:val="uk-UA"/>
        </w:rPr>
        <w:t>и</w:t>
      </w:r>
      <w:r w:rsidRPr="00C15BB3">
        <w:rPr>
          <w:sz w:val="22"/>
          <w:szCs w:val="22"/>
          <w:lang w:val="uk-UA"/>
        </w:rPr>
        <w:t xml:space="preserve">ше надати посвідчення земських управ про бідність експонента. Всього на організацію кустарного відділу витрачено 2500 карбованців. Перед самим відкриттям </w:t>
      </w:r>
      <w:proofErr w:type="spellStart"/>
      <w:r w:rsidRPr="00C15BB3">
        <w:rPr>
          <w:sz w:val="22"/>
          <w:szCs w:val="22"/>
          <w:lang w:val="uk-UA"/>
        </w:rPr>
        <w:t>доасигновано</w:t>
      </w:r>
      <w:proofErr w:type="spellEnd"/>
      <w:r w:rsidRPr="00C15BB3">
        <w:rPr>
          <w:sz w:val="22"/>
          <w:szCs w:val="22"/>
          <w:lang w:val="uk-UA"/>
        </w:rPr>
        <w:t xml:space="preserve"> ще 600</w:t>
      </w:r>
      <w:r w:rsidRPr="002F7511">
        <w:rPr>
          <w:sz w:val="22"/>
          <w:szCs w:val="22"/>
          <w:lang w:val="uk-UA"/>
        </w:rPr>
        <w:t xml:space="preserve"> карбованців на запрошення чотирьох осіб, котрі давали б пояснення публіці і для продажу кустарних виробів.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Кустарно-промисловий відділ знаходився в головному павільйоні на території с</w:t>
      </w:r>
      <w:r w:rsidRPr="002F7511">
        <w:rPr>
          <w:sz w:val="22"/>
          <w:szCs w:val="22"/>
          <w:lang w:val="uk-UA"/>
        </w:rPr>
        <w:t>у</w:t>
      </w:r>
      <w:r w:rsidRPr="002F7511">
        <w:rPr>
          <w:sz w:val="22"/>
          <w:szCs w:val="22"/>
          <w:lang w:val="uk-UA"/>
        </w:rPr>
        <w:t>часного парку імені Л. Глоби. Відділ займав ліве крило і весь верхній поверх павільйону — всього до 300 квадратних сажнів підлоги та 40 квадратних сажнів під навісом позаду головного будинку. З цієї площі 150 квадратних сажнів відведено під експонати безкоштовно. Кількість експонентів куста</w:t>
      </w:r>
      <w:r w:rsidRPr="002F7511">
        <w:rPr>
          <w:sz w:val="22"/>
          <w:szCs w:val="22"/>
          <w:lang w:val="uk-UA"/>
        </w:rPr>
        <w:t>р</w:t>
      </w:r>
      <w:r w:rsidRPr="002F7511">
        <w:rPr>
          <w:sz w:val="22"/>
          <w:szCs w:val="22"/>
          <w:lang w:val="uk-UA"/>
        </w:rPr>
        <w:t xml:space="preserve">ного відділу досягала 500 чоловік. 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Як наголошував автор статті «Кустарні промисли і ремесла» (на виставці 1910 р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 xml:space="preserve">ку) співробітник Катеринославського </w:t>
      </w:r>
      <w:proofErr w:type="spellStart"/>
      <w:r w:rsidRPr="002F7511">
        <w:rPr>
          <w:sz w:val="22"/>
          <w:szCs w:val="22"/>
          <w:lang w:val="uk-UA"/>
        </w:rPr>
        <w:t>краєвого</w:t>
      </w:r>
      <w:proofErr w:type="spellEnd"/>
      <w:r w:rsidRPr="002F7511">
        <w:rPr>
          <w:sz w:val="22"/>
          <w:szCs w:val="22"/>
          <w:lang w:val="uk-UA"/>
        </w:rPr>
        <w:t xml:space="preserve"> музею імені Поля Павло Євграфович </w:t>
      </w:r>
      <w:proofErr w:type="spellStart"/>
      <w:r w:rsidRPr="002F7511">
        <w:rPr>
          <w:sz w:val="22"/>
          <w:szCs w:val="22"/>
          <w:lang w:val="uk-UA"/>
        </w:rPr>
        <w:t>Д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>рябкін</w:t>
      </w:r>
      <w:proofErr w:type="spellEnd"/>
      <w:r w:rsidRPr="002F7511">
        <w:rPr>
          <w:sz w:val="22"/>
          <w:szCs w:val="22"/>
          <w:lang w:val="uk-UA"/>
        </w:rPr>
        <w:t>, кустарно-ремісничий відділ від самого початку виставкової організації був пре</w:t>
      </w:r>
      <w:r w:rsidRPr="002F7511">
        <w:rPr>
          <w:sz w:val="22"/>
          <w:szCs w:val="22"/>
          <w:lang w:val="uk-UA"/>
        </w:rPr>
        <w:t>д</w:t>
      </w:r>
      <w:r w:rsidRPr="002F7511">
        <w:rPr>
          <w:sz w:val="22"/>
          <w:szCs w:val="22"/>
          <w:lang w:val="uk-UA"/>
        </w:rPr>
        <w:t>метом особливої уваги Ро</w:t>
      </w:r>
      <w:r w:rsidRPr="002F7511">
        <w:rPr>
          <w:sz w:val="22"/>
          <w:szCs w:val="22"/>
          <w:lang w:val="uk-UA"/>
        </w:rPr>
        <w:t>з</w:t>
      </w:r>
      <w:r w:rsidRPr="002F7511">
        <w:rPr>
          <w:sz w:val="22"/>
          <w:szCs w:val="22"/>
          <w:lang w:val="uk-UA"/>
        </w:rPr>
        <w:t>порядчого комітету. Бо Катеринославське земство на відміну від агрономії чи народної освіти правильної кустарної політики на той час не мало. Пра</w:t>
      </w:r>
      <w:r w:rsidRPr="002F7511">
        <w:rPr>
          <w:sz w:val="22"/>
          <w:szCs w:val="22"/>
          <w:lang w:val="uk-UA"/>
        </w:rPr>
        <w:t>к</w:t>
      </w:r>
      <w:r w:rsidRPr="002F7511">
        <w:rPr>
          <w:sz w:val="22"/>
          <w:szCs w:val="22"/>
          <w:lang w:val="uk-UA"/>
        </w:rPr>
        <w:t>тика інших, досвідченіших щодо поліпшення кустарних промислів земств показувала, що окрім прямого впливу на поліпшення промислів вел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ку вагу мають непрямі заходи — організація кустарних музеїв, статистико-економічні обстеження промислів, видання ал</w:t>
      </w:r>
      <w:r w:rsidRPr="002F7511">
        <w:rPr>
          <w:sz w:val="22"/>
          <w:szCs w:val="22"/>
          <w:lang w:val="uk-UA"/>
        </w:rPr>
        <w:t>ь</w:t>
      </w:r>
      <w:r w:rsidRPr="002F7511">
        <w:rPr>
          <w:sz w:val="22"/>
          <w:szCs w:val="22"/>
          <w:lang w:val="uk-UA"/>
        </w:rPr>
        <w:t>бомів, креслень, організація кустарних виставок.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Ось чому виставка в Катеринославі мала для кустарів східної України більш серйозне зн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 xml:space="preserve">чення, ніж для великого промисловця. </w:t>
      </w:r>
      <w:r w:rsidRPr="002F7511">
        <w:rPr>
          <w:i/>
          <w:sz w:val="22"/>
          <w:szCs w:val="22"/>
          <w:lang w:val="uk-UA"/>
        </w:rPr>
        <w:t xml:space="preserve">«Досить згадати, писав сто років тому Павло </w:t>
      </w:r>
      <w:proofErr w:type="spellStart"/>
      <w:r w:rsidRPr="002F7511">
        <w:rPr>
          <w:i/>
          <w:sz w:val="22"/>
          <w:szCs w:val="22"/>
          <w:lang w:val="uk-UA"/>
        </w:rPr>
        <w:t>Дерябкін</w:t>
      </w:r>
      <w:proofErr w:type="spellEnd"/>
      <w:r w:rsidRPr="002F7511">
        <w:rPr>
          <w:i/>
          <w:sz w:val="22"/>
          <w:szCs w:val="22"/>
          <w:lang w:val="uk-UA"/>
        </w:rPr>
        <w:t xml:space="preserve">, що крупний підприємець завжди більш або менш у курсі своєї справи, він поінформований про становище ринку збуту своїх виробів, він стежить за </w:t>
      </w:r>
      <w:proofErr w:type="spellStart"/>
      <w:r w:rsidRPr="002F7511">
        <w:rPr>
          <w:i/>
          <w:sz w:val="22"/>
          <w:szCs w:val="22"/>
          <w:lang w:val="uk-UA"/>
        </w:rPr>
        <w:t>поліпшеннями</w:t>
      </w:r>
      <w:proofErr w:type="spellEnd"/>
      <w:r w:rsidRPr="002F7511">
        <w:rPr>
          <w:i/>
          <w:sz w:val="22"/>
          <w:szCs w:val="22"/>
          <w:lang w:val="uk-UA"/>
        </w:rPr>
        <w:t xml:space="preserve"> в техніці свого виробництва, йому добре відомі вимоги споживача і мінливий смак поку</w:t>
      </w:r>
      <w:r w:rsidRPr="002F7511">
        <w:rPr>
          <w:i/>
          <w:sz w:val="22"/>
          <w:szCs w:val="22"/>
          <w:lang w:val="uk-UA"/>
        </w:rPr>
        <w:t>п</w:t>
      </w:r>
      <w:r w:rsidRPr="002F7511">
        <w:rPr>
          <w:i/>
          <w:sz w:val="22"/>
          <w:szCs w:val="22"/>
          <w:lang w:val="uk-UA"/>
        </w:rPr>
        <w:t>ця тощо. Нічого подібного не знає наш кустар, котрий далі місцевого ярмарку не буває»</w:t>
      </w:r>
      <w:r w:rsidRPr="002F7511">
        <w:rPr>
          <w:sz w:val="22"/>
          <w:szCs w:val="22"/>
          <w:lang w:val="uk-UA"/>
        </w:rPr>
        <w:t>. [3; 470]. Треба визнати актуальність цих слів, написаних майже сто років тому.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Організатори кустарного відділу вирішили використати нагоду й приїзд кустарів на виставку. Хотілося шляхом живої анкети, опитування самих майстрів з’ясувати потр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 xml:space="preserve">би </w:t>
      </w:r>
      <w:proofErr w:type="spellStart"/>
      <w:r w:rsidRPr="002F7511">
        <w:rPr>
          <w:sz w:val="22"/>
          <w:szCs w:val="22"/>
          <w:lang w:val="uk-UA"/>
        </w:rPr>
        <w:t>південно-російської</w:t>
      </w:r>
      <w:proofErr w:type="spellEnd"/>
      <w:r w:rsidRPr="002F7511">
        <w:rPr>
          <w:sz w:val="22"/>
          <w:szCs w:val="22"/>
          <w:lang w:val="uk-UA"/>
        </w:rPr>
        <w:t xml:space="preserve"> кустарної промисловості. На проведення з’їзду кустарів було асигновано 1000 карбов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 xml:space="preserve">нців. З’їзд який мав проходити у жовтні протягом п’яти днів, мав лише два засідання й </w:t>
      </w:r>
      <w:r w:rsidRPr="002F7511">
        <w:rPr>
          <w:sz w:val="22"/>
          <w:szCs w:val="22"/>
          <w:lang w:val="uk-UA"/>
        </w:rPr>
        <w:lastRenderedPageBreak/>
        <w:t>завершився вже наступного дня. Таким чином мета з’їзду не була досягнута і його слід вважати невдалим.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Кустарний відділ виставки 1910 року та з’їзд кустарів викликали з боку Головн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 xml:space="preserve">го управління </w:t>
      </w:r>
      <w:proofErr w:type="spellStart"/>
      <w:r w:rsidRPr="002F7511">
        <w:rPr>
          <w:sz w:val="22"/>
          <w:szCs w:val="22"/>
          <w:lang w:val="uk-UA"/>
        </w:rPr>
        <w:t>землеупорядкування</w:t>
      </w:r>
      <w:proofErr w:type="spellEnd"/>
      <w:r w:rsidRPr="002F7511">
        <w:rPr>
          <w:sz w:val="22"/>
          <w:szCs w:val="22"/>
          <w:lang w:val="uk-UA"/>
        </w:rPr>
        <w:t xml:space="preserve"> та землеробства щедру підтримку і велике заціка</w:t>
      </w:r>
      <w:r w:rsidRPr="002F7511">
        <w:rPr>
          <w:sz w:val="22"/>
          <w:szCs w:val="22"/>
          <w:lang w:val="uk-UA"/>
        </w:rPr>
        <w:t>в</w:t>
      </w:r>
      <w:r w:rsidRPr="002F7511">
        <w:rPr>
          <w:sz w:val="22"/>
          <w:szCs w:val="22"/>
          <w:lang w:val="uk-UA"/>
        </w:rPr>
        <w:t>лення. На з’їзд воно відрядило свого представника, а для ознайомлення з кустарним ві</w:t>
      </w:r>
      <w:r w:rsidRPr="002F7511">
        <w:rPr>
          <w:sz w:val="22"/>
          <w:szCs w:val="22"/>
          <w:lang w:val="uk-UA"/>
        </w:rPr>
        <w:t>д</w:t>
      </w:r>
      <w:r w:rsidRPr="002F7511">
        <w:rPr>
          <w:sz w:val="22"/>
          <w:szCs w:val="22"/>
          <w:lang w:val="uk-UA"/>
        </w:rPr>
        <w:t xml:space="preserve">ділом — співробітника П.І. </w:t>
      </w:r>
      <w:proofErr w:type="spellStart"/>
      <w:r w:rsidRPr="002F7511">
        <w:rPr>
          <w:sz w:val="22"/>
          <w:szCs w:val="22"/>
          <w:lang w:val="uk-UA"/>
        </w:rPr>
        <w:t>Воронкова</w:t>
      </w:r>
      <w:proofErr w:type="spellEnd"/>
      <w:r w:rsidRPr="002F7511">
        <w:rPr>
          <w:sz w:val="22"/>
          <w:szCs w:val="22"/>
          <w:lang w:val="uk-UA"/>
        </w:rPr>
        <w:t xml:space="preserve"> та художницю Марію Миколаївну </w:t>
      </w:r>
      <w:proofErr w:type="spellStart"/>
      <w:r w:rsidRPr="002F7511">
        <w:rPr>
          <w:sz w:val="22"/>
          <w:szCs w:val="22"/>
          <w:lang w:val="uk-UA"/>
        </w:rPr>
        <w:t>Дітріх</w:t>
      </w:r>
      <w:proofErr w:type="spellEnd"/>
      <w:r w:rsidRPr="002F7511">
        <w:rPr>
          <w:sz w:val="22"/>
          <w:szCs w:val="22"/>
          <w:lang w:val="uk-UA"/>
        </w:rPr>
        <w:t xml:space="preserve"> для зб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рання малюнків гончарних виробів південних губерній Росії.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Про цю жінку варто згадати окремо. Тим більше, що Марія </w:t>
      </w:r>
      <w:proofErr w:type="spellStart"/>
      <w:r w:rsidRPr="002F7511">
        <w:rPr>
          <w:sz w:val="22"/>
          <w:szCs w:val="22"/>
          <w:lang w:val="uk-UA"/>
        </w:rPr>
        <w:t>Дітріх</w:t>
      </w:r>
      <w:proofErr w:type="spellEnd"/>
      <w:r w:rsidRPr="002F7511">
        <w:rPr>
          <w:sz w:val="22"/>
          <w:szCs w:val="22"/>
          <w:lang w:val="uk-UA"/>
        </w:rPr>
        <w:t xml:space="preserve"> у 1910 році р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>дагувала журнал «</w:t>
      </w:r>
      <w:proofErr w:type="spellStart"/>
      <w:r w:rsidRPr="002F7511">
        <w:rPr>
          <w:sz w:val="22"/>
          <w:szCs w:val="22"/>
          <w:lang w:val="uk-UA"/>
        </w:rPr>
        <w:t>Кустарь</w:t>
      </w:r>
      <w:proofErr w:type="spellEnd"/>
      <w:r w:rsidRPr="002F7511">
        <w:rPr>
          <w:sz w:val="22"/>
          <w:szCs w:val="22"/>
          <w:lang w:val="uk-UA"/>
        </w:rPr>
        <w:t>». Напевне, це була непересічна особистість. Російська наці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налістка, поетеса, голова ради «</w:t>
      </w:r>
      <w:proofErr w:type="spellStart"/>
      <w:r w:rsidRPr="002F7511">
        <w:rPr>
          <w:sz w:val="22"/>
          <w:szCs w:val="22"/>
          <w:lang w:val="uk-UA"/>
        </w:rPr>
        <w:t>Союза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русских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женщин</w:t>
      </w:r>
      <w:proofErr w:type="spellEnd"/>
      <w:r w:rsidRPr="002F7511">
        <w:rPr>
          <w:sz w:val="22"/>
          <w:szCs w:val="22"/>
          <w:lang w:val="uk-UA"/>
        </w:rPr>
        <w:t>», член Російських зборів. Пох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 xml:space="preserve">дила Марія Миколаївна з графського роду де </w:t>
      </w:r>
      <w:proofErr w:type="spellStart"/>
      <w:r w:rsidRPr="002F7511">
        <w:rPr>
          <w:sz w:val="22"/>
          <w:szCs w:val="22"/>
          <w:lang w:val="uk-UA"/>
        </w:rPr>
        <w:t>Рошфор</w:t>
      </w:r>
      <w:proofErr w:type="spellEnd"/>
      <w:r w:rsidRPr="002F7511">
        <w:rPr>
          <w:sz w:val="22"/>
          <w:szCs w:val="22"/>
          <w:lang w:val="uk-UA"/>
        </w:rPr>
        <w:t xml:space="preserve">. Її батько граф Микола Іванович де </w:t>
      </w:r>
      <w:proofErr w:type="spellStart"/>
      <w:r w:rsidRPr="002F7511">
        <w:rPr>
          <w:sz w:val="22"/>
          <w:szCs w:val="22"/>
          <w:lang w:val="uk-UA"/>
        </w:rPr>
        <w:t>Рошфор</w:t>
      </w:r>
      <w:proofErr w:type="spellEnd"/>
      <w:r w:rsidRPr="002F7511">
        <w:rPr>
          <w:sz w:val="22"/>
          <w:szCs w:val="22"/>
          <w:lang w:val="uk-UA"/>
        </w:rPr>
        <w:t xml:space="preserve"> (</w:t>
      </w:r>
      <w:proofErr w:type="spellStart"/>
      <w:r w:rsidRPr="002F7511">
        <w:rPr>
          <w:sz w:val="22"/>
          <w:szCs w:val="22"/>
          <w:lang w:val="uk-UA"/>
        </w:rPr>
        <w:t>Рошефор</w:t>
      </w:r>
      <w:proofErr w:type="spellEnd"/>
      <w:r w:rsidRPr="002F7511">
        <w:rPr>
          <w:sz w:val="22"/>
          <w:szCs w:val="22"/>
          <w:lang w:val="uk-UA"/>
        </w:rPr>
        <w:t>, 1846</w:t>
      </w:r>
      <w:r>
        <w:rPr>
          <w:sz w:val="22"/>
          <w:szCs w:val="22"/>
          <w:lang w:val="uk-UA"/>
        </w:rPr>
        <w:t>–</w:t>
      </w:r>
      <w:r w:rsidRPr="002F7511">
        <w:rPr>
          <w:sz w:val="22"/>
          <w:szCs w:val="22"/>
          <w:lang w:val="uk-UA"/>
        </w:rPr>
        <w:t xml:space="preserve">1905) був інженер і архітектор удільного відомства. Нащадок вихідців з Франції. Головним його твором став імператорський палац у </w:t>
      </w:r>
      <w:proofErr w:type="spellStart"/>
      <w:r w:rsidRPr="002F7511">
        <w:rPr>
          <w:sz w:val="22"/>
          <w:szCs w:val="22"/>
          <w:lang w:val="uk-UA"/>
        </w:rPr>
        <w:t>Біловежі</w:t>
      </w:r>
      <w:proofErr w:type="spellEnd"/>
      <w:r w:rsidRPr="002F7511">
        <w:rPr>
          <w:sz w:val="22"/>
          <w:szCs w:val="22"/>
          <w:lang w:val="uk-UA"/>
        </w:rPr>
        <w:t xml:space="preserve">, котрий до наших днів не дійшов. Брат Марії граф Костянтин Миколайович де </w:t>
      </w:r>
      <w:proofErr w:type="spellStart"/>
      <w:r w:rsidRPr="002F7511">
        <w:rPr>
          <w:sz w:val="22"/>
          <w:szCs w:val="22"/>
          <w:lang w:val="uk-UA"/>
        </w:rPr>
        <w:t>Рошфор</w:t>
      </w:r>
      <w:proofErr w:type="spellEnd"/>
      <w:r w:rsidRPr="002F7511">
        <w:rPr>
          <w:sz w:val="22"/>
          <w:szCs w:val="22"/>
          <w:lang w:val="uk-UA"/>
        </w:rPr>
        <w:t xml:space="preserve"> (1875–1961) також працював архітектором, від 1921 року жив у Франції. Всі вони, як і чоловік Марії </w:t>
      </w:r>
      <w:proofErr w:type="spellStart"/>
      <w:r w:rsidRPr="002F7511">
        <w:rPr>
          <w:sz w:val="22"/>
          <w:szCs w:val="22"/>
          <w:lang w:val="uk-UA"/>
        </w:rPr>
        <w:t>Дітріх</w:t>
      </w:r>
      <w:proofErr w:type="spellEnd"/>
      <w:r w:rsidRPr="002F7511">
        <w:rPr>
          <w:sz w:val="22"/>
          <w:szCs w:val="22"/>
          <w:lang w:val="uk-UA"/>
        </w:rPr>
        <w:t>, брали участь у націоналістично-монархічному або чорносоте</w:t>
      </w:r>
      <w:r w:rsidRPr="002F7511">
        <w:rPr>
          <w:sz w:val="22"/>
          <w:szCs w:val="22"/>
          <w:lang w:val="uk-UA"/>
        </w:rPr>
        <w:t>н</w:t>
      </w:r>
      <w:r w:rsidRPr="002F7511">
        <w:rPr>
          <w:sz w:val="22"/>
          <w:szCs w:val="22"/>
          <w:lang w:val="uk-UA"/>
        </w:rPr>
        <w:t xml:space="preserve">ному русі. Марія </w:t>
      </w:r>
      <w:proofErr w:type="spellStart"/>
      <w:r w:rsidRPr="002F7511">
        <w:rPr>
          <w:sz w:val="22"/>
          <w:szCs w:val="22"/>
          <w:lang w:val="uk-UA"/>
        </w:rPr>
        <w:t>Дітріх</w:t>
      </w:r>
      <w:proofErr w:type="spellEnd"/>
      <w:r w:rsidRPr="002F7511">
        <w:rPr>
          <w:sz w:val="22"/>
          <w:szCs w:val="22"/>
          <w:lang w:val="uk-UA"/>
        </w:rPr>
        <w:t xml:space="preserve"> була членом Петербурзького Археологічного інституту, займалася досл</w:t>
      </w:r>
      <w:r w:rsidRPr="002F7511">
        <w:rPr>
          <w:sz w:val="22"/>
          <w:szCs w:val="22"/>
          <w:lang w:val="uk-UA"/>
        </w:rPr>
        <w:t>і</w:t>
      </w:r>
      <w:r w:rsidRPr="002F7511">
        <w:rPr>
          <w:sz w:val="22"/>
          <w:szCs w:val="22"/>
          <w:lang w:val="uk-UA"/>
        </w:rPr>
        <w:t xml:space="preserve">дженням кустарного виробництва в Росії, російського одягу. Очолюваний нею «Союз </w:t>
      </w:r>
      <w:proofErr w:type="spellStart"/>
      <w:r w:rsidRPr="002F7511">
        <w:rPr>
          <w:sz w:val="22"/>
          <w:szCs w:val="22"/>
          <w:lang w:val="uk-UA"/>
        </w:rPr>
        <w:t>русских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женщин</w:t>
      </w:r>
      <w:proofErr w:type="spellEnd"/>
      <w:r w:rsidRPr="002F7511">
        <w:rPr>
          <w:sz w:val="22"/>
          <w:szCs w:val="22"/>
          <w:lang w:val="uk-UA"/>
        </w:rPr>
        <w:t xml:space="preserve">» 1910 року перетворений на «Союз </w:t>
      </w:r>
      <w:proofErr w:type="spellStart"/>
      <w:r w:rsidRPr="002F7511">
        <w:rPr>
          <w:sz w:val="22"/>
          <w:szCs w:val="22"/>
          <w:lang w:val="uk-UA"/>
        </w:rPr>
        <w:t>русских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женщин</w:t>
      </w:r>
      <w:proofErr w:type="spellEnd"/>
      <w:r w:rsidRPr="002F7511">
        <w:rPr>
          <w:sz w:val="22"/>
          <w:szCs w:val="22"/>
          <w:lang w:val="uk-UA"/>
        </w:rPr>
        <w:t xml:space="preserve"> в </w:t>
      </w:r>
      <w:proofErr w:type="spellStart"/>
      <w:r w:rsidRPr="002F7511">
        <w:rPr>
          <w:sz w:val="22"/>
          <w:szCs w:val="22"/>
          <w:lang w:val="uk-UA"/>
        </w:rPr>
        <w:t>помощь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самобытному</w:t>
      </w:r>
      <w:proofErr w:type="spellEnd"/>
      <w:r w:rsidRPr="002F7511">
        <w:rPr>
          <w:sz w:val="22"/>
          <w:szCs w:val="22"/>
          <w:lang w:val="uk-UA"/>
        </w:rPr>
        <w:t xml:space="preserve"> кустарному </w:t>
      </w:r>
      <w:proofErr w:type="spellStart"/>
      <w:r w:rsidRPr="002F7511">
        <w:rPr>
          <w:sz w:val="22"/>
          <w:szCs w:val="22"/>
          <w:lang w:val="uk-UA"/>
        </w:rPr>
        <w:t>делу</w:t>
      </w:r>
      <w:proofErr w:type="spellEnd"/>
      <w:r w:rsidRPr="002F7511">
        <w:rPr>
          <w:sz w:val="22"/>
          <w:szCs w:val="22"/>
          <w:lang w:val="uk-UA"/>
        </w:rPr>
        <w:t>» і став випускати журнал «</w:t>
      </w:r>
      <w:proofErr w:type="spellStart"/>
      <w:r w:rsidRPr="002F7511">
        <w:rPr>
          <w:sz w:val="22"/>
          <w:szCs w:val="22"/>
          <w:lang w:val="uk-UA"/>
        </w:rPr>
        <w:t>Кустарь</w:t>
      </w:r>
      <w:proofErr w:type="spellEnd"/>
      <w:r w:rsidRPr="002F7511">
        <w:rPr>
          <w:sz w:val="22"/>
          <w:szCs w:val="22"/>
          <w:lang w:val="uk-UA"/>
        </w:rPr>
        <w:t>», редактором якого була М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 xml:space="preserve">рія </w:t>
      </w:r>
      <w:proofErr w:type="spellStart"/>
      <w:r w:rsidRPr="002F7511">
        <w:rPr>
          <w:sz w:val="22"/>
          <w:szCs w:val="22"/>
          <w:lang w:val="uk-UA"/>
        </w:rPr>
        <w:t>Дітріх</w:t>
      </w:r>
      <w:proofErr w:type="spellEnd"/>
      <w:r w:rsidRPr="002F7511">
        <w:rPr>
          <w:sz w:val="22"/>
          <w:szCs w:val="22"/>
          <w:lang w:val="uk-UA"/>
        </w:rPr>
        <w:t>. 1917 року Союз цей був заборонений і відомості про неї відтоді відсутні. М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 xml:space="preserve">рія </w:t>
      </w:r>
      <w:proofErr w:type="spellStart"/>
      <w:r w:rsidRPr="002F7511">
        <w:rPr>
          <w:sz w:val="22"/>
          <w:szCs w:val="22"/>
          <w:lang w:val="uk-UA"/>
        </w:rPr>
        <w:t>Дітріх</w:t>
      </w:r>
      <w:proofErr w:type="spellEnd"/>
      <w:r w:rsidRPr="002F7511">
        <w:rPr>
          <w:sz w:val="22"/>
          <w:szCs w:val="22"/>
          <w:lang w:val="uk-UA"/>
        </w:rPr>
        <w:t xml:space="preserve"> — автор творів «</w:t>
      </w:r>
      <w:proofErr w:type="spellStart"/>
      <w:r w:rsidRPr="002F7511">
        <w:rPr>
          <w:sz w:val="22"/>
          <w:szCs w:val="22"/>
          <w:lang w:val="uk-UA"/>
        </w:rPr>
        <w:t>Русская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женщина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великокняжеского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времени</w:t>
      </w:r>
      <w:proofErr w:type="spellEnd"/>
      <w:r w:rsidRPr="002F7511">
        <w:rPr>
          <w:sz w:val="22"/>
          <w:szCs w:val="22"/>
          <w:lang w:val="uk-UA"/>
        </w:rPr>
        <w:t xml:space="preserve">» ( </w:t>
      </w:r>
      <w:proofErr w:type="spellStart"/>
      <w:r w:rsidRPr="002F7511">
        <w:rPr>
          <w:sz w:val="22"/>
          <w:szCs w:val="22"/>
          <w:lang w:val="uk-UA"/>
        </w:rPr>
        <w:t>СПб</w:t>
      </w:r>
      <w:proofErr w:type="spellEnd"/>
      <w:r w:rsidRPr="002F7511">
        <w:rPr>
          <w:sz w:val="22"/>
          <w:szCs w:val="22"/>
          <w:lang w:val="uk-UA"/>
        </w:rPr>
        <w:t xml:space="preserve">., 1904), «Для </w:t>
      </w:r>
      <w:proofErr w:type="spellStart"/>
      <w:r w:rsidRPr="002F7511">
        <w:rPr>
          <w:sz w:val="22"/>
          <w:szCs w:val="22"/>
          <w:lang w:val="uk-UA"/>
        </w:rPr>
        <w:t>немногих</w:t>
      </w:r>
      <w:proofErr w:type="spellEnd"/>
      <w:r w:rsidRPr="002F7511">
        <w:rPr>
          <w:sz w:val="22"/>
          <w:szCs w:val="22"/>
          <w:lang w:val="uk-UA"/>
        </w:rPr>
        <w:t xml:space="preserve">. </w:t>
      </w:r>
      <w:proofErr w:type="spellStart"/>
      <w:r w:rsidRPr="002F7511">
        <w:rPr>
          <w:sz w:val="22"/>
          <w:szCs w:val="22"/>
          <w:lang w:val="uk-UA"/>
        </w:rPr>
        <w:t>Стихотворения</w:t>
      </w:r>
      <w:proofErr w:type="spellEnd"/>
      <w:r w:rsidRPr="002F7511">
        <w:rPr>
          <w:sz w:val="22"/>
          <w:szCs w:val="22"/>
          <w:lang w:val="uk-UA"/>
        </w:rPr>
        <w:t>» (</w:t>
      </w:r>
      <w:proofErr w:type="spellStart"/>
      <w:r w:rsidRPr="002F7511">
        <w:rPr>
          <w:sz w:val="22"/>
          <w:szCs w:val="22"/>
          <w:lang w:val="uk-UA"/>
        </w:rPr>
        <w:t>СПб</w:t>
      </w:r>
      <w:proofErr w:type="spellEnd"/>
      <w:r w:rsidRPr="002F7511">
        <w:rPr>
          <w:sz w:val="22"/>
          <w:szCs w:val="22"/>
          <w:lang w:val="uk-UA"/>
        </w:rPr>
        <w:t>, 1905), «</w:t>
      </w:r>
      <w:proofErr w:type="spellStart"/>
      <w:r w:rsidRPr="002F7511">
        <w:rPr>
          <w:sz w:val="22"/>
          <w:szCs w:val="22"/>
          <w:lang w:val="uk-UA"/>
        </w:rPr>
        <w:t>Первый</w:t>
      </w:r>
      <w:proofErr w:type="spellEnd"/>
      <w:r w:rsidRPr="002F7511">
        <w:rPr>
          <w:sz w:val="22"/>
          <w:szCs w:val="22"/>
          <w:lang w:val="uk-UA"/>
        </w:rPr>
        <w:t xml:space="preserve"> цар» (Іван Грозний) (</w:t>
      </w:r>
      <w:proofErr w:type="spellStart"/>
      <w:r w:rsidRPr="002F7511">
        <w:rPr>
          <w:sz w:val="22"/>
          <w:szCs w:val="22"/>
          <w:lang w:val="uk-UA"/>
        </w:rPr>
        <w:t>СПб</w:t>
      </w:r>
      <w:proofErr w:type="spellEnd"/>
      <w:r w:rsidRPr="002F7511">
        <w:rPr>
          <w:sz w:val="22"/>
          <w:szCs w:val="22"/>
          <w:lang w:val="uk-UA"/>
        </w:rPr>
        <w:t>., 1910), «</w:t>
      </w:r>
      <w:proofErr w:type="spellStart"/>
      <w:r w:rsidRPr="002F7511">
        <w:rPr>
          <w:sz w:val="22"/>
          <w:szCs w:val="22"/>
          <w:lang w:val="uk-UA"/>
        </w:rPr>
        <w:t>Собрание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рисунков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старинных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кустарных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изделий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из</w:t>
      </w:r>
      <w:proofErr w:type="spellEnd"/>
      <w:r w:rsidRPr="002F7511">
        <w:rPr>
          <w:sz w:val="22"/>
          <w:szCs w:val="22"/>
          <w:lang w:val="uk-UA"/>
        </w:rPr>
        <w:t xml:space="preserve"> дерева и </w:t>
      </w:r>
      <w:proofErr w:type="spellStart"/>
      <w:r w:rsidRPr="002F7511">
        <w:rPr>
          <w:sz w:val="22"/>
          <w:szCs w:val="22"/>
          <w:lang w:val="uk-UA"/>
        </w:rPr>
        <w:t>железа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Ярославской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г</w:t>
      </w:r>
      <w:r w:rsidRPr="002F7511">
        <w:rPr>
          <w:sz w:val="22"/>
          <w:szCs w:val="22"/>
          <w:lang w:val="uk-UA"/>
        </w:rPr>
        <w:t>у</w:t>
      </w:r>
      <w:r w:rsidRPr="002F7511">
        <w:rPr>
          <w:sz w:val="22"/>
          <w:szCs w:val="22"/>
          <w:lang w:val="uk-UA"/>
        </w:rPr>
        <w:t>бернии</w:t>
      </w:r>
      <w:proofErr w:type="spellEnd"/>
      <w:r w:rsidRPr="002F7511">
        <w:rPr>
          <w:sz w:val="22"/>
          <w:szCs w:val="22"/>
          <w:lang w:val="uk-UA"/>
        </w:rPr>
        <w:t xml:space="preserve">. Рисунки М. </w:t>
      </w:r>
      <w:proofErr w:type="spellStart"/>
      <w:r w:rsidRPr="002F7511">
        <w:rPr>
          <w:sz w:val="22"/>
          <w:szCs w:val="22"/>
          <w:lang w:val="uk-UA"/>
        </w:rPr>
        <w:t>Дитрих</w:t>
      </w:r>
      <w:proofErr w:type="spellEnd"/>
      <w:r w:rsidRPr="002F7511">
        <w:rPr>
          <w:sz w:val="22"/>
          <w:szCs w:val="22"/>
          <w:lang w:val="uk-UA"/>
        </w:rPr>
        <w:t>» (</w:t>
      </w:r>
      <w:proofErr w:type="spellStart"/>
      <w:r w:rsidRPr="002F7511">
        <w:rPr>
          <w:sz w:val="22"/>
          <w:szCs w:val="22"/>
          <w:lang w:val="uk-UA"/>
        </w:rPr>
        <w:t>СПб</w:t>
      </w:r>
      <w:proofErr w:type="spellEnd"/>
      <w:r w:rsidRPr="002F7511">
        <w:rPr>
          <w:sz w:val="22"/>
          <w:szCs w:val="22"/>
          <w:lang w:val="uk-UA"/>
        </w:rPr>
        <w:t xml:space="preserve">., 1912),  «Анна Ярославна, </w:t>
      </w:r>
      <w:proofErr w:type="spellStart"/>
      <w:r w:rsidRPr="002F7511">
        <w:rPr>
          <w:sz w:val="22"/>
          <w:szCs w:val="22"/>
          <w:lang w:val="uk-UA"/>
        </w:rPr>
        <w:t>французская</w:t>
      </w:r>
      <w:proofErr w:type="spellEnd"/>
      <w:r w:rsidRPr="002F7511">
        <w:rPr>
          <w:sz w:val="22"/>
          <w:szCs w:val="22"/>
          <w:lang w:val="uk-UA"/>
        </w:rPr>
        <w:t xml:space="preserve"> королева. </w:t>
      </w:r>
      <w:proofErr w:type="spellStart"/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с</w:t>
      </w:r>
      <w:r w:rsidRPr="002F7511">
        <w:rPr>
          <w:sz w:val="22"/>
          <w:szCs w:val="22"/>
          <w:lang w:val="uk-UA"/>
        </w:rPr>
        <w:t>торический</w:t>
      </w:r>
      <w:proofErr w:type="spellEnd"/>
      <w:r w:rsidRPr="002F7511"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  <w:lang w:val="uk-UA"/>
        </w:rPr>
        <w:t>очерк</w:t>
      </w:r>
      <w:proofErr w:type="spellEnd"/>
      <w:r w:rsidRPr="002F7511">
        <w:rPr>
          <w:sz w:val="22"/>
          <w:szCs w:val="22"/>
          <w:lang w:val="uk-UA"/>
        </w:rPr>
        <w:t>» (</w:t>
      </w:r>
      <w:proofErr w:type="spellStart"/>
      <w:r w:rsidRPr="002F7511">
        <w:rPr>
          <w:sz w:val="22"/>
          <w:szCs w:val="22"/>
          <w:lang w:val="uk-UA"/>
        </w:rPr>
        <w:t>Спб</w:t>
      </w:r>
      <w:proofErr w:type="spellEnd"/>
      <w:r w:rsidRPr="002F7511">
        <w:rPr>
          <w:sz w:val="22"/>
          <w:szCs w:val="22"/>
          <w:lang w:val="uk-UA"/>
        </w:rPr>
        <w:t>, 1914).</w:t>
      </w:r>
    </w:p>
    <w:p w:rsidR="00743BFF" w:rsidRPr="00C15BB3" w:rsidRDefault="00743BFF" w:rsidP="00743BFF">
      <w:pPr>
        <w:ind w:firstLine="720"/>
        <w:jc w:val="both"/>
        <w:rPr>
          <w:spacing w:val="-2"/>
          <w:sz w:val="22"/>
          <w:szCs w:val="22"/>
          <w:lang w:val="uk-UA"/>
        </w:rPr>
      </w:pPr>
      <w:r w:rsidRPr="00C15BB3">
        <w:rPr>
          <w:spacing w:val="-2"/>
          <w:sz w:val="22"/>
          <w:szCs w:val="22"/>
          <w:lang w:val="uk-UA"/>
        </w:rPr>
        <w:t>Аналізуючи проведення виставки, організатори визнали деякі небажані особливо</w:t>
      </w:r>
      <w:r w:rsidRPr="00C15BB3">
        <w:rPr>
          <w:spacing w:val="-2"/>
          <w:sz w:val="22"/>
          <w:szCs w:val="22"/>
          <w:lang w:val="uk-UA"/>
        </w:rPr>
        <w:t>с</w:t>
      </w:r>
      <w:r w:rsidRPr="00C15BB3">
        <w:rPr>
          <w:spacing w:val="-2"/>
          <w:sz w:val="22"/>
          <w:szCs w:val="22"/>
          <w:lang w:val="uk-UA"/>
        </w:rPr>
        <w:t>ті. Так, допущена дрібна торгівля внесла базарну суєту і створила обстановку, яка створ</w:t>
      </w:r>
      <w:r w:rsidRPr="00C15BB3">
        <w:rPr>
          <w:spacing w:val="-2"/>
          <w:sz w:val="22"/>
          <w:szCs w:val="22"/>
          <w:lang w:val="uk-UA"/>
        </w:rPr>
        <w:t>ю</w:t>
      </w:r>
      <w:r w:rsidRPr="00C15BB3">
        <w:rPr>
          <w:spacing w:val="-2"/>
          <w:sz w:val="22"/>
          <w:szCs w:val="22"/>
          <w:lang w:val="uk-UA"/>
        </w:rPr>
        <w:t>вала неможливість уважного його вивчення. Окрім того, у відділі зовсім була відсутня на</w:t>
      </w:r>
      <w:r w:rsidRPr="00C15BB3">
        <w:rPr>
          <w:spacing w:val="-2"/>
          <w:sz w:val="22"/>
          <w:szCs w:val="22"/>
          <w:lang w:val="uk-UA"/>
        </w:rPr>
        <w:t>у</w:t>
      </w:r>
      <w:r w:rsidRPr="00C15BB3">
        <w:rPr>
          <w:spacing w:val="-2"/>
          <w:sz w:val="22"/>
          <w:szCs w:val="22"/>
          <w:lang w:val="uk-UA"/>
        </w:rPr>
        <w:t>кова частина, зокрема, література з кустарної справи. Такі були недоліки в роботі ві</w:t>
      </w:r>
      <w:r w:rsidRPr="00C15BB3">
        <w:rPr>
          <w:spacing w:val="-2"/>
          <w:sz w:val="22"/>
          <w:szCs w:val="22"/>
          <w:lang w:val="uk-UA"/>
        </w:rPr>
        <w:t>д</w:t>
      </w:r>
      <w:r w:rsidRPr="00C15BB3">
        <w:rPr>
          <w:spacing w:val="-2"/>
          <w:sz w:val="22"/>
          <w:szCs w:val="22"/>
          <w:lang w:val="uk-UA"/>
        </w:rPr>
        <w:t>ділу.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Найпомітніше від Катеринославської губернії в кустарному відділі виставки 1910 року б</w:t>
      </w:r>
      <w:r w:rsidRPr="002F7511">
        <w:rPr>
          <w:sz w:val="22"/>
          <w:szCs w:val="22"/>
          <w:lang w:val="uk-UA"/>
        </w:rPr>
        <w:t>у</w:t>
      </w:r>
      <w:r w:rsidRPr="002F7511">
        <w:rPr>
          <w:sz w:val="22"/>
          <w:szCs w:val="22"/>
          <w:lang w:val="uk-UA"/>
        </w:rPr>
        <w:t>ло представлено Новомосковське земство. Справа в тому, що Новомосковська повітова управа і тоді, сто років тому неформально підходила до справи. Перед виста</w:t>
      </w:r>
      <w:r w:rsidRPr="002F7511">
        <w:rPr>
          <w:sz w:val="22"/>
          <w:szCs w:val="22"/>
          <w:lang w:val="uk-UA"/>
        </w:rPr>
        <w:t>в</w:t>
      </w:r>
      <w:r w:rsidRPr="002F7511">
        <w:rPr>
          <w:sz w:val="22"/>
          <w:szCs w:val="22"/>
          <w:lang w:val="uk-UA"/>
        </w:rPr>
        <w:t>кою вона відрядила в повіт спеціального агента для збирання селянських виробів, які б характеризували цей вид народної праці в різних місцях повіту. Не маючи статистичних даних щодо розмірів кустарних промислів, земство вирішило використати виставку для їх обліку. Вироби були виставлені від 116 кустарів.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Найширшого розповсюдження в Новомосковському повіті тоді дістало ткацтво. Старовинний промисел серед місцевого сільського населення мав головною метою зад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вольнити потреби власної родини і лише частина виробів йшла на продаж. Виготовле</w:t>
      </w:r>
      <w:r w:rsidRPr="002F7511">
        <w:rPr>
          <w:sz w:val="22"/>
          <w:szCs w:val="22"/>
          <w:lang w:val="uk-UA"/>
        </w:rPr>
        <w:t>н</w:t>
      </w:r>
      <w:r w:rsidRPr="002F7511">
        <w:rPr>
          <w:sz w:val="22"/>
          <w:szCs w:val="22"/>
          <w:lang w:val="uk-UA"/>
        </w:rPr>
        <w:t>ням полотен і передусім нед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 xml:space="preserve">рогих килимів була зайнята добра половина всього жіночого населення. Центром територіального розповсюдження ткацтва вважалася </w:t>
      </w:r>
      <w:proofErr w:type="spellStart"/>
      <w:r w:rsidRPr="002F7511">
        <w:rPr>
          <w:sz w:val="22"/>
          <w:szCs w:val="22"/>
          <w:lang w:val="uk-UA"/>
        </w:rPr>
        <w:t>Магдалинівська</w:t>
      </w:r>
      <w:proofErr w:type="spellEnd"/>
      <w:r w:rsidRPr="002F7511">
        <w:rPr>
          <w:sz w:val="22"/>
          <w:szCs w:val="22"/>
          <w:lang w:val="uk-UA"/>
        </w:rPr>
        <w:t xml:space="preserve"> волость. Виставлялися доріжки і килими га</w:t>
      </w:r>
      <w:r w:rsidRPr="002F7511">
        <w:rPr>
          <w:sz w:val="22"/>
          <w:szCs w:val="22"/>
          <w:lang w:val="uk-UA"/>
        </w:rPr>
        <w:t>р</w:t>
      </w:r>
      <w:r w:rsidRPr="002F7511">
        <w:rPr>
          <w:sz w:val="22"/>
          <w:szCs w:val="22"/>
          <w:lang w:val="uk-UA"/>
        </w:rPr>
        <w:t>ної роботи і недорогі. Вишиті мережкою та заполоччю рушники та скатерки були гідно поціновані експертною комісією. Хоча роб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ти були ординарні, але в них позначалася любов до праці. Окремі зразки носили на собі відбиток, присмак рідної України, на що етнограф завжди зверне свою ув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>гу. Не менше зацікавлення викликали виставлені вовняні жіночі сіряки і головні хустки. На останні н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>певне вплинули місто і мода.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Широке розповсюдження в Новомосковському повіті на початку ХХ століття м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>ло гончарне виробництво. Виставлена була головним чином покрівельна черепиця. Вир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бництво її зосер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 xml:space="preserve">джено близько сіл Чаплі і </w:t>
      </w:r>
      <w:proofErr w:type="spellStart"/>
      <w:r w:rsidRPr="002F7511">
        <w:rPr>
          <w:sz w:val="22"/>
          <w:szCs w:val="22"/>
          <w:lang w:val="uk-UA"/>
        </w:rPr>
        <w:t>Василівки</w:t>
      </w:r>
      <w:proofErr w:type="spellEnd"/>
      <w:r w:rsidRPr="002F7511">
        <w:rPr>
          <w:sz w:val="22"/>
          <w:szCs w:val="22"/>
          <w:lang w:val="uk-UA"/>
        </w:rPr>
        <w:t xml:space="preserve"> (нині Чаплі у складі Самарського району Дніпропетровська). Виробництво йшло тоді виключно на задоволення потреб своєї округи. Зразки домашнього посуду за виконанням були ординарні. </w:t>
      </w:r>
      <w:r w:rsidRPr="002F7511">
        <w:rPr>
          <w:i/>
          <w:sz w:val="22"/>
          <w:szCs w:val="22"/>
          <w:lang w:val="uk-UA"/>
        </w:rPr>
        <w:t>«Поза сумнівом, на місці виробництва є гарної якості глина. З</w:t>
      </w:r>
      <w:r w:rsidRPr="002F7511">
        <w:rPr>
          <w:i/>
          <w:sz w:val="22"/>
          <w:szCs w:val="22"/>
          <w:lang w:val="uk-UA"/>
        </w:rPr>
        <w:t>а</w:t>
      </w:r>
      <w:r w:rsidRPr="002F7511">
        <w:rPr>
          <w:i/>
          <w:sz w:val="22"/>
          <w:szCs w:val="22"/>
          <w:lang w:val="uk-UA"/>
        </w:rPr>
        <w:t xml:space="preserve">уважимо, що у збуті гончарного посуду, писав П. </w:t>
      </w:r>
      <w:proofErr w:type="spellStart"/>
      <w:r w:rsidRPr="002F7511">
        <w:rPr>
          <w:i/>
          <w:sz w:val="22"/>
          <w:szCs w:val="22"/>
          <w:lang w:val="uk-UA"/>
        </w:rPr>
        <w:t>Дерябкін</w:t>
      </w:r>
      <w:proofErr w:type="spellEnd"/>
      <w:r w:rsidRPr="002F7511">
        <w:rPr>
          <w:i/>
          <w:sz w:val="22"/>
          <w:szCs w:val="22"/>
          <w:lang w:val="uk-UA"/>
        </w:rPr>
        <w:t>, велику роль відіграє певна оригінал</w:t>
      </w:r>
      <w:r w:rsidRPr="002F7511">
        <w:rPr>
          <w:i/>
          <w:sz w:val="22"/>
          <w:szCs w:val="22"/>
          <w:lang w:val="uk-UA"/>
        </w:rPr>
        <w:t>ь</w:t>
      </w:r>
      <w:r w:rsidRPr="002F7511">
        <w:rPr>
          <w:i/>
          <w:sz w:val="22"/>
          <w:szCs w:val="22"/>
          <w:lang w:val="uk-UA"/>
        </w:rPr>
        <w:t>ність та художній бік. Гончарні вироби з відбитком національної творчості становлять велике зацікавлення не лише для російського споживача, але і для іноземного покупця».</w:t>
      </w:r>
      <w:r w:rsidRPr="002F7511">
        <w:rPr>
          <w:sz w:val="22"/>
          <w:szCs w:val="22"/>
          <w:lang w:val="uk-UA"/>
        </w:rPr>
        <w:t xml:space="preserve"> [1; 472].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З дерев’яних виробів заслуговували уваги фарбовані скрині. Виробництво це ск</w:t>
      </w:r>
      <w:r w:rsidRPr="002F7511">
        <w:rPr>
          <w:sz w:val="22"/>
          <w:szCs w:val="22"/>
          <w:lang w:val="uk-UA"/>
        </w:rPr>
        <w:t>у</w:t>
      </w:r>
      <w:r w:rsidRPr="002F7511">
        <w:rPr>
          <w:sz w:val="22"/>
          <w:szCs w:val="22"/>
          <w:lang w:val="uk-UA"/>
        </w:rPr>
        <w:t xml:space="preserve">пчувалося біля села </w:t>
      </w:r>
      <w:proofErr w:type="spellStart"/>
      <w:r w:rsidRPr="002F7511">
        <w:rPr>
          <w:sz w:val="22"/>
          <w:szCs w:val="22"/>
          <w:lang w:val="uk-UA"/>
        </w:rPr>
        <w:t>Ігрені</w:t>
      </w:r>
      <w:proofErr w:type="spellEnd"/>
      <w:r w:rsidRPr="002F7511">
        <w:rPr>
          <w:sz w:val="22"/>
          <w:szCs w:val="22"/>
          <w:lang w:val="uk-UA"/>
        </w:rPr>
        <w:t xml:space="preserve"> (нині також у складі Дніпропетровська). Плетені кошики були виставлені в достатній кількості, аби судити про якість цих виробів. Промисел цей зос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>редився під самим містом Новомосковськом. Кошики з лози тривкої роботи були досить чисто зроблені.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lastRenderedPageBreak/>
        <w:t>З лимарських виробів експонувалися селянські шори і німецька упряж. Експертна комісія відзначила експонента К.Г. Корсунського бронзовою медаллю за працьовитість та міцність роботи. Були й окремі експонати з кустарного сільськогосподарського машин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будування. Декілька плугів, складна борона, оранка були привезені з Петриківки. На д</w:t>
      </w:r>
      <w:r w:rsidRPr="002F7511">
        <w:rPr>
          <w:sz w:val="22"/>
          <w:szCs w:val="22"/>
          <w:lang w:val="uk-UA"/>
        </w:rPr>
        <w:t>у</w:t>
      </w:r>
      <w:r w:rsidRPr="002F7511">
        <w:rPr>
          <w:sz w:val="22"/>
          <w:szCs w:val="22"/>
          <w:lang w:val="uk-UA"/>
        </w:rPr>
        <w:t>мку організаторів цей промисел, якщо він тільки в повіті був, заслуговував особливої уваги та підтримки з боку земства.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Решта експонатів типу моделі велосипеду, церкви, картини українського весілля, різьбл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 xml:space="preserve">ного </w:t>
      </w:r>
      <w:proofErr w:type="spellStart"/>
      <w:r w:rsidRPr="002F7511">
        <w:rPr>
          <w:sz w:val="22"/>
          <w:szCs w:val="22"/>
          <w:lang w:val="uk-UA"/>
        </w:rPr>
        <w:t>підгодинника</w:t>
      </w:r>
      <w:proofErr w:type="spellEnd"/>
      <w:r w:rsidRPr="002F7511">
        <w:rPr>
          <w:sz w:val="22"/>
          <w:szCs w:val="22"/>
          <w:lang w:val="uk-UA"/>
        </w:rPr>
        <w:t xml:space="preserve"> чомусь не викликали зацікавлення з боку П. </w:t>
      </w:r>
      <w:proofErr w:type="spellStart"/>
      <w:r w:rsidRPr="002F7511">
        <w:rPr>
          <w:sz w:val="22"/>
          <w:szCs w:val="22"/>
          <w:lang w:val="uk-UA"/>
        </w:rPr>
        <w:t>Дерябкіна</w:t>
      </w:r>
      <w:proofErr w:type="spellEnd"/>
      <w:r w:rsidRPr="002F7511">
        <w:rPr>
          <w:sz w:val="22"/>
          <w:szCs w:val="22"/>
          <w:lang w:val="uk-UA"/>
        </w:rPr>
        <w:t xml:space="preserve">. Вони на його думку були «незначні та </w:t>
      </w:r>
      <w:proofErr w:type="spellStart"/>
      <w:r w:rsidRPr="002F7511">
        <w:rPr>
          <w:sz w:val="22"/>
          <w:szCs w:val="22"/>
          <w:lang w:val="uk-UA"/>
        </w:rPr>
        <w:t>маловажливі</w:t>
      </w:r>
      <w:proofErr w:type="spellEnd"/>
      <w:r w:rsidRPr="002F7511">
        <w:rPr>
          <w:sz w:val="22"/>
          <w:szCs w:val="22"/>
          <w:lang w:val="uk-UA"/>
        </w:rPr>
        <w:t xml:space="preserve"> і їх взяли, напевне для кількості». Час йде й видозмінюється уя</w:t>
      </w:r>
      <w:r w:rsidRPr="002F7511">
        <w:rPr>
          <w:sz w:val="22"/>
          <w:szCs w:val="22"/>
          <w:lang w:val="uk-UA"/>
        </w:rPr>
        <w:t>в</w:t>
      </w:r>
      <w:r w:rsidRPr="002F7511">
        <w:rPr>
          <w:sz w:val="22"/>
          <w:szCs w:val="22"/>
          <w:lang w:val="uk-UA"/>
        </w:rPr>
        <w:t>лення про народну творчість. Нині в доречності таких експонатів на кустарній виставці ніхто б не сумнівався, а тоді ще обстоювали «чистоту жанру».</w:t>
      </w:r>
    </w:p>
    <w:p w:rsidR="00743BFF" w:rsidRPr="00163C2B" w:rsidRDefault="00743BFF" w:rsidP="00743BFF">
      <w:pPr>
        <w:ind w:firstLine="720"/>
        <w:jc w:val="both"/>
        <w:rPr>
          <w:spacing w:val="-4"/>
          <w:sz w:val="22"/>
          <w:szCs w:val="22"/>
          <w:lang w:val="uk-UA"/>
        </w:rPr>
      </w:pPr>
      <w:r w:rsidRPr="00163C2B">
        <w:rPr>
          <w:spacing w:val="-4"/>
          <w:sz w:val="22"/>
          <w:szCs w:val="22"/>
          <w:lang w:val="uk-UA"/>
        </w:rPr>
        <w:t>Тим не менш новомосковським кустарям на виставці 1910 року присуджено 40 наг</w:t>
      </w:r>
      <w:r w:rsidRPr="00163C2B">
        <w:rPr>
          <w:spacing w:val="-4"/>
          <w:sz w:val="22"/>
          <w:szCs w:val="22"/>
          <w:lang w:val="uk-UA"/>
        </w:rPr>
        <w:t>о</w:t>
      </w:r>
      <w:r w:rsidRPr="00163C2B">
        <w:rPr>
          <w:spacing w:val="-4"/>
          <w:sz w:val="22"/>
          <w:szCs w:val="22"/>
          <w:lang w:val="uk-UA"/>
        </w:rPr>
        <w:t>род. З ремісничих закладів Новомосковського земства експоновано в земському павіл</w:t>
      </w:r>
      <w:r w:rsidRPr="00163C2B">
        <w:rPr>
          <w:spacing w:val="-4"/>
          <w:sz w:val="22"/>
          <w:szCs w:val="22"/>
          <w:lang w:val="uk-UA"/>
        </w:rPr>
        <w:t>ь</w:t>
      </w:r>
      <w:r w:rsidRPr="00163C2B">
        <w:rPr>
          <w:spacing w:val="-4"/>
          <w:sz w:val="22"/>
          <w:szCs w:val="22"/>
          <w:lang w:val="uk-UA"/>
        </w:rPr>
        <w:t>йоні вироби п’ятикласного ремісничого училища, зокрема, бричку селянського типу. Тут же в</w:t>
      </w:r>
      <w:r w:rsidRPr="00163C2B">
        <w:rPr>
          <w:spacing w:val="-4"/>
          <w:sz w:val="22"/>
          <w:szCs w:val="22"/>
          <w:lang w:val="uk-UA"/>
        </w:rPr>
        <w:t>и</w:t>
      </w:r>
      <w:r w:rsidRPr="00163C2B">
        <w:rPr>
          <w:spacing w:val="-4"/>
          <w:sz w:val="22"/>
          <w:szCs w:val="22"/>
          <w:lang w:val="uk-UA"/>
        </w:rPr>
        <w:t>ставлялися предмети селянського побуту: рогач, кочерга, підкова і навіть віялка і плуг.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На жаль, у відділі не було подано жодних даних, котрі пояснювали б становище кустарних промислів у цьому повіті. З бюджету повітового земства ( в земському павіл</w:t>
      </w:r>
      <w:r w:rsidRPr="002F7511">
        <w:rPr>
          <w:sz w:val="22"/>
          <w:szCs w:val="22"/>
          <w:lang w:val="uk-UA"/>
        </w:rPr>
        <w:t>ь</w:t>
      </w:r>
      <w:r w:rsidRPr="002F7511">
        <w:rPr>
          <w:sz w:val="22"/>
          <w:szCs w:val="22"/>
          <w:lang w:val="uk-UA"/>
        </w:rPr>
        <w:t>йоні) було видно, що 1910 року на заходи з кустарного виробництва асигновано було всього 700 карбованців.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Від </w:t>
      </w:r>
      <w:proofErr w:type="spellStart"/>
      <w:r w:rsidRPr="002F7511">
        <w:rPr>
          <w:sz w:val="22"/>
          <w:szCs w:val="22"/>
          <w:lang w:val="uk-UA"/>
        </w:rPr>
        <w:t>Павлоградського</w:t>
      </w:r>
      <w:proofErr w:type="spellEnd"/>
      <w:r w:rsidRPr="002F7511">
        <w:rPr>
          <w:sz w:val="22"/>
          <w:szCs w:val="22"/>
          <w:lang w:val="uk-UA"/>
        </w:rPr>
        <w:t xml:space="preserve"> повіту був виставлений колективний експонат виключно ж</w:t>
      </w:r>
      <w:r w:rsidRPr="002F7511">
        <w:rPr>
          <w:sz w:val="22"/>
          <w:szCs w:val="22"/>
          <w:lang w:val="uk-UA"/>
        </w:rPr>
        <w:t>і</w:t>
      </w:r>
      <w:r w:rsidRPr="002F7511">
        <w:rPr>
          <w:sz w:val="22"/>
          <w:szCs w:val="22"/>
          <w:lang w:val="uk-UA"/>
        </w:rPr>
        <w:t xml:space="preserve">ночого рукоділля. Представником було </w:t>
      </w:r>
      <w:proofErr w:type="spellStart"/>
      <w:r w:rsidRPr="002F7511">
        <w:rPr>
          <w:sz w:val="22"/>
          <w:szCs w:val="22"/>
          <w:lang w:val="uk-UA"/>
        </w:rPr>
        <w:t>Богданівське</w:t>
      </w:r>
      <w:proofErr w:type="spellEnd"/>
      <w:r w:rsidRPr="002F7511">
        <w:rPr>
          <w:sz w:val="22"/>
          <w:szCs w:val="22"/>
          <w:lang w:val="uk-UA"/>
        </w:rPr>
        <w:t xml:space="preserve"> сільськогосподарське товариство. Усі виставлені зразки вишивок, скатерок та рушників нічим не відрізнялися від звичайних жіночих </w:t>
      </w:r>
      <w:proofErr w:type="spellStart"/>
      <w:r w:rsidRPr="002F7511">
        <w:rPr>
          <w:sz w:val="22"/>
          <w:szCs w:val="22"/>
          <w:lang w:val="uk-UA"/>
        </w:rPr>
        <w:t>рукоділь</w:t>
      </w:r>
      <w:proofErr w:type="spellEnd"/>
      <w:r w:rsidRPr="002F7511">
        <w:rPr>
          <w:sz w:val="22"/>
          <w:szCs w:val="22"/>
          <w:lang w:val="uk-UA"/>
        </w:rPr>
        <w:t xml:space="preserve"> ць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 xml:space="preserve">го типу. </w:t>
      </w:r>
      <w:proofErr w:type="spellStart"/>
      <w:r w:rsidRPr="002F7511">
        <w:rPr>
          <w:sz w:val="22"/>
          <w:szCs w:val="22"/>
          <w:lang w:val="uk-UA"/>
        </w:rPr>
        <w:t>Олександрівське</w:t>
      </w:r>
      <w:proofErr w:type="spellEnd"/>
      <w:r w:rsidRPr="002F7511">
        <w:rPr>
          <w:sz w:val="22"/>
          <w:szCs w:val="22"/>
          <w:lang w:val="uk-UA"/>
        </w:rPr>
        <w:t xml:space="preserve"> повітове земство експонувало лише кошики своєї власної майстерні. К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 xml:space="preserve">теринославське повітове земство демонструвало свої кустарні вироби у відділі земського самоврядування. Воно виставило роботи </w:t>
      </w:r>
      <w:proofErr w:type="spellStart"/>
      <w:r w:rsidRPr="002F7511">
        <w:rPr>
          <w:sz w:val="22"/>
          <w:szCs w:val="22"/>
          <w:lang w:val="uk-UA"/>
        </w:rPr>
        <w:t>Томаківс</w:t>
      </w:r>
      <w:r w:rsidRPr="002F7511">
        <w:rPr>
          <w:sz w:val="22"/>
          <w:szCs w:val="22"/>
          <w:lang w:val="uk-UA"/>
        </w:rPr>
        <w:t>ь</w:t>
      </w:r>
      <w:r w:rsidRPr="002F7511">
        <w:rPr>
          <w:sz w:val="22"/>
          <w:szCs w:val="22"/>
          <w:lang w:val="uk-UA"/>
        </w:rPr>
        <w:t>кої</w:t>
      </w:r>
      <w:proofErr w:type="spellEnd"/>
      <w:r w:rsidRPr="002F7511">
        <w:rPr>
          <w:sz w:val="22"/>
          <w:szCs w:val="22"/>
          <w:lang w:val="uk-UA"/>
        </w:rPr>
        <w:t xml:space="preserve"> навчальної ткацької майстерні і </w:t>
      </w:r>
      <w:proofErr w:type="spellStart"/>
      <w:r w:rsidRPr="002F7511">
        <w:rPr>
          <w:sz w:val="22"/>
          <w:szCs w:val="22"/>
          <w:lang w:val="uk-UA"/>
        </w:rPr>
        <w:t>Солонянської</w:t>
      </w:r>
      <w:proofErr w:type="spellEnd"/>
      <w:r w:rsidRPr="002F7511">
        <w:rPr>
          <w:sz w:val="22"/>
          <w:szCs w:val="22"/>
          <w:lang w:val="uk-UA"/>
        </w:rPr>
        <w:t xml:space="preserve"> шк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ли ткацтва.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Досить чисто й акуратно були виготовлені брички та екіпажі в учбовій ремісничій майст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 xml:space="preserve">рні в селі Військовому біля </w:t>
      </w:r>
      <w:proofErr w:type="spellStart"/>
      <w:r w:rsidRPr="002F7511">
        <w:rPr>
          <w:sz w:val="22"/>
          <w:szCs w:val="22"/>
          <w:lang w:val="uk-UA"/>
        </w:rPr>
        <w:t>Ненаситецького</w:t>
      </w:r>
      <w:proofErr w:type="spellEnd"/>
      <w:r w:rsidRPr="002F7511">
        <w:rPr>
          <w:sz w:val="22"/>
          <w:szCs w:val="22"/>
          <w:lang w:val="uk-UA"/>
        </w:rPr>
        <w:t xml:space="preserve"> порогу над Дніпром і слюсарно-ковальські вироби майстерні в с. </w:t>
      </w:r>
      <w:proofErr w:type="spellStart"/>
      <w:r w:rsidRPr="002F7511">
        <w:rPr>
          <w:sz w:val="22"/>
          <w:szCs w:val="22"/>
          <w:lang w:val="uk-UA"/>
        </w:rPr>
        <w:t>Лошкарівці</w:t>
      </w:r>
      <w:proofErr w:type="spellEnd"/>
      <w:r w:rsidRPr="002F7511">
        <w:rPr>
          <w:sz w:val="22"/>
          <w:szCs w:val="22"/>
          <w:lang w:val="uk-UA"/>
        </w:rPr>
        <w:t xml:space="preserve">. Столярно-лялькова майстерня в с. </w:t>
      </w:r>
      <w:proofErr w:type="spellStart"/>
      <w:r w:rsidRPr="002F7511">
        <w:rPr>
          <w:sz w:val="22"/>
          <w:szCs w:val="22"/>
          <w:lang w:val="uk-UA"/>
        </w:rPr>
        <w:t>Миха</w:t>
      </w:r>
      <w:r w:rsidRPr="002F7511">
        <w:rPr>
          <w:sz w:val="22"/>
          <w:szCs w:val="22"/>
          <w:lang w:val="uk-UA"/>
        </w:rPr>
        <w:t>й</w:t>
      </w:r>
      <w:r w:rsidRPr="002F7511">
        <w:rPr>
          <w:sz w:val="22"/>
          <w:szCs w:val="22"/>
          <w:lang w:val="uk-UA"/>
        </w:rPr>
        <w:t>лівці</w:t>
      </w:r>
      <w:proofErr w:type="spellEnd"/>
      <w:r w:rsidRPr="002F7511">
        <w:rPr>
          <w:sz w:val="22"/>
          <w:szCs w:val="22"/>
          <w:lang w:val="uk-UA"/>
        </w:rPr>
        <w:t xml:space="preserve"> подала роботи досить грубі, кращими з-поміж них були моделі </w:t>
      </w:r>
      <w:proofErr w:type="spellStart"/>
      <w:r w:rsidRPr="002F7511">
        <w:rPr>
          <w:sz w:val="22"/>
          <w:szCs w:val="22"/>
          <w:lang w:val="uk-UA"/>
        </w:rPr>
        <w:t>сільгоспзнарядь</w:t>
      </w:r>
      <w:proofErr w:type="spellEnd"/>
      <w:r w:rsidRPr="002F7511">
        <w:rPr>
          <w:sz w:val="22"/>
          <w:szCs w:val="22"/>
          <w:lang w:val="uk-UA"/>
        </w:rPr>
        <w:t xml:space="preserve">, млинів та будинків. Експонати </w:t>
      </w:r>
      <w:proofErr w:type="spellStart"/>
      <w:r w:rsidRPr="002F7511">
        <w:rPr>
          <w:sz w:val="22"/>
          <w:szCs w:val="22"/>
          <w:lang w:val="uk-UA"/>
        </w:rPr>
        <w:t>сільго</w:t>
      </w:r>
      <w:r w:rsidRPr="002F7511">
        <w:rPr>
          <w:sz w:val="22"/>
          <w:szCs w:val="22"/>
          <w:lang w:val="uk-UA"/>
        </w:rPr>
        <w:t>с</w:t>
      </w:r>
      <w:r w:rsidRPr="002F7511">
        <w:rPr>
          <w:sz w:val="22"/>
          <w:szCs w:val="22"/>
          <w:lang w:val="uk-UA"/>
        </w:rPr>
        <w:t>пмайстерні</w:t>
      </w:r>
      <w:proofErr w:type="spellEnd"/>
      <w:r w:rsidRPr="002F7511">
        <w:rPr>
          <w:sz w:val="22"/>
          <w:szCs w:val="22"/>
          <w:lang w:val="uk-UA"/>
        </w:rPr>
        <w:t xml:space="preserve"> з села Біленького (нині це Запорізька область) знаходилися в науково-навчальному павільйоні.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Від Верхньодніпровського земства виставлялися дерев’яні вироби і домашнє н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 xml:space="preserve">чиння з жерсті, виготовлені учнями </w:t>
      </w:r>
      <w:proofErr w:type="spellStart"/>
      <w:r w:rsidRPr="002F7511">
        <w:rPr>
          <w:sz w:val="22"/>
          <w:szCs w:val="22"/>
          <w:lang w:val="uk-UA"/>
        </w:rPr>
        <w:t>Богодарівського</w:t>
      </w:r>
      <w:proofErr w:type="spellEnd"/>
      <w:r w:rsidRPr="002F7511">
        <w:rPr>
          <w:sz w:val="22"/>
          <w:szCs w:val="22"/>
          <w:lang w:val="uk-UA"/>
        </w:rPr>
        <w:t xml:space="preserve"> училища. Особливу увагу звертали самостійні мал</w:t>
      </w:r>
      <w:r w:rsidRPr="002F7511">
        <w:rPr>
          <w:sz w:val="22"/>
          <w:szCs w:val="22"/>
          <w:lang w:val="uk-UA"/>
        </w:rPr>
        <w:t>ю</w:t>
      </w:r>
      <w:r w:rsidRPr="002F7511">
        <w:rPr>
          <w:sz w:val="22"/>
          <w:szCs w:val="22"/>
          <w:lang w:val="uk-UA"/>
        </w:rPr>
        <w:t xml:space="preserve">нки учнів молодших класів. </w:t>
      </w:r>
      <w:proofErr w:type="spellStart"/>
      <w:r w:rsidRPr="002F7511">
        <w:rPr>
          <w:sz w:val="22"/>
          <w:szCs w:val="22"/>
          <w:lang w:val="uk-UA"/>
        </w:rPr>
        <w:t>Куцеволівська</w:t>
      </w:r>
      <w:proofErr w:type="spellEnd"/>
      <w:r w:rsidRPr="002F7511">
        <w:rPr>
          <w:sz w:val="22"/>
          <w:szCs w:val="22"/>
          <w:lang w:val="uk-UA"/>
        </w:rPr>
        <w:t xml:space="preserve"> школа навчально-кошикової майстерні експонувала роботи з плетіння кошиків, а </w:t>
      </w:r>
      <w:proofErr w:type="spellStart"/>
      <w:r w:rsidRPr="002F7511">
        <w:rPr>
          <w:sz w:val="22"/>
          <w:szCs w:val="22"/>
          <w:lang w:val="uk-UA"/>
        </w:rPr>
        <w:t>Саксаганське</w:t>
      </w:r>
      <w:proofErr w:type="spellEnd"/>
      <w:r w:rsidRPr="002F7511">
        <w:rPr>
          <w:sz w:val="22"/>
          <w:szCs w:val="22"/>
          <w:lang w:val="uk-UA"/>
        </w:rPr>
        <w:t xml:space="preserve"> ремісниче училище задовільно виконані учнівські м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 xml:space="preserve">люнки. Можна було бачити на виставці і вироби, надані </w:t>
      </w:r>
      <w:proofErr w:type="spellStart"/>
      <w:r w:rsidRPr="002F7511">
        <w:rPr>
          <w:sz w:val="22"/>
          <w:szCs w:val="22"/>
          <w:lang w:val="uk-UA"/>
        </w:rPr>
        <w:t>Бахмутським</w:t>
      </w:r>
      <w:proofErr w:type="spellEnd"/>
      <w:r w:rsidRPr="002F7511">
        <w:rPr>
          <w:sz w:val="22"/>
          <w:szCs w:val="22"/>
          <w:lang w:val="uk-UA"/>
        </w:rPr>
        <w:t xml:space="preserve"> та Харківським повітовими земствами.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Та, звісно, найцікавішим і найбагатшим представником дрібної сільської проми</w:t>
      </w:r>
      <w:r w:rsidRPr="002F7511">
        <w:rPr>
          <w:sz w:val="22"/>
          <w:szCs w:val="22"/>
          <w:lang w:val="uk-UA"/>
        </w:rPr>
        <w:t>с</w:t>
      </w:r>
      <w:r w:rsidRPr="002F7511">
        <w:rPr>
          <w:sz w:val="22"/>
          <w:szCs w:val="22"/>
          <w:lang w:val="uk-UA"/>
        </w:rPr>
        <w:t>ловості в кустарному відділі був кустарний відділ Полтавського губернського земства з ремісничим училищем, Миргородською художньо-промисловою школою імені М. В. Г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голя та 27-ма навчальними майстернями. Діяльність Полтавського губернського земства з розвитку кустарних промислів тоді займала перше місце в Російській імперії. У сере</w:t>
      </w:r>
      <w:r w:rsidRPr="002F7511">
        <w:rPr>
          <w:sz w:val="22"/>
          <w:szCs w:val="22"/>
          <w:lang w:val="uk-UA"/>
        </w:rPr>
        <w:t>д</w:t>
      </w:r>
      <w:r w:rsidRPr="002F7511">
        <w:rPr>
          <w:sz w:val="22"/>
          <w:szCs w:val="22"/>
          <w:lang w:val="uk-UA"/>
        </w:rPr>
        <w:t>ньому за період з 1899 по 1908 роки щорічні витрати земства на підняття і розвиток мі</w:t>
      </w:r>
      <w:r w:rsidRPr="002F7511">
        <w:rPr>
          <w:sz w:val="22"/>
          <w:szCs w:val="22"/>
          <w:lang w:val="uk-UA"/>
        </w:rPr>
        <w:t>с</w:t>
      </w:r>
      <w:r w:rsidRPr="002F7511">
        <w:rPr>
          <w:sz w:val="22"/>
          <w:szCs w:val="22"/>
          <w:lang w:val="uk-UA"/>
        </w:rPr>
        <w:t>цевих кустарних промислів становили 154300 карбованців. Свою діяльність в цьому н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>прямі земство зосереджувало в насаджуванні серед сільського населення професійної освіти та цілої низки показових майстерень.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Окремо був представлений на виставці в Катеринославі Московський кустарний музей. Разом з південним своїм суперником – Полтавським складом вони – були кращ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ми представниками на виставці кустарних промислів та ремесел. В альбомі-звіті з виста</w:t>
      </w:r>
      <w:r w:rsidRPr="002F7511">
        <w:rPr>
          <w:sz w:val="22"/>
          <w:szCs w:val="22"/>
          <w:lang w:val="uk-UA"/>
        </w:rPr>
        <w:t>в</w:t>
      </w:r>
      <w:r w:rsidRPr="002F7511">
        <w:rPr>
          <w:sz w:val="22"/>
          <w:szCs w:val="22"/>
          <w:lang w:val="uk-UA"/>
        </w:rPr>
        <w:t>ки докладно розповідалося про позитивний досвід цих інституцій. В окремому павільй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ні, збудованому коштом тюремного відомства, зібрали роботи в’язнів 22-х різних місць ув’язнення і експонати головного тюремного управління... За раціонально поставлене н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>вчання в’язнів корисних ремесел експертна комісія по кустарному відділу присудила дев’ять нагород, у тому числі малі срібні медалі Катеринославському виправному відд</w:t>
      </w:r>
      <w:r w:rsidRPr="002F7511">
        <w:rPr>
          <w:sz w:val="22"/>
          <w:szCs w:val="22"/>
          <w:lang w:val="uk-UA"/>
        </w:rPr>
        <w:t>і</w:t>
      </w:r>
      <w:r w:rsidRPr="002F7511">
        <w:rPr>
          <w:sz w:val="22"/>
          <w:szCs w:val="22"/>
          <w:lang w:val="uk-UA"/>
        </w:rPr>
        <w:t>ленню та Катеринославській губернській тюрмі.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Ще трохи статистики. З кустарів та ремісників Катеринослава і губернії у виста</w:t>
      </w:r>
      <w:r w:rsidRPr="002F7511">
        <w:rPr>
          <w:sz w:val="22"/>
          <w:szCs w:val="22"/>
          <w:lang w:val="uk-UA"/>
        </w:rPr>
        <w:t>в</w:t>
      </w:r>
      <w:r w:rsidRPr="002F7511">
        <w:rPr>
          <w:sz w:val="22"/>
          <w:szCs w:val="22"/>
          <w:lang w:val="uk-UA"/>
        </w:rPr>
        <w:t>ці взяло участь близько 90 чоловік, з інших місць виставкової області (ми назвали на п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 xml:space="preserve">чатку губернії, які відносилися до цієї області) </w:t>
      </w:r>
      <w:r>
        <w:rPr>
          <w:sz w:val="22"/>
          <w:szCs w:val="22"/>
          <w:lang w:val="uk-UA"/>
        </w:rPr>
        <w:t>–</w:t>
      </w:r>
      <w:r w:rsidRPr="002F7511">
        <w:rPr>
          <w:sz w:val="22"/>
          <w:szCs w:val="22"/>
          <w:lang w:val="uk-UA"/>
        </w:rPr>
        <w:t xml:space="preserve"> трохи понад 30 чоловік і з </w:t>
      </w:r>
      <w:proofErr w:type="spellStart"/>
      <w:r w:rsidRPr="002F7511">
        <w:rPr>
          <w:sz w:val="22"/>
          <w:szCs w:val="22"/>
          <w:lang w:val="uk-UA"/>
        </w:rPr>
        <w:t>позаобла</w:t>
      </w:r>
      <w:r w:rsidRPr="002F7511">
        <w:rPr>
          <w:sz w:val="22"/>
          <w:szCs w:val="22"/>
          <w:lang w:val="uk-UA"/>
        </w:rPr>
        <w:t>с</w:t>
      </w:r>
      <w:r w:rsidRPr="002F7511">
        <w:rPr>
          <w:sz w:val="22"/>
          <w:szCs w:val="22"/>
          <w:lang w:val="uk-UA"/>
        </w:rPr>
        <w:t>них</w:t>
      </w:r>
      <w:proofErr w:type="spellEnd"/>
      <w:r w:rsidRPr="002F7511">
        <w:rPr>
          <w:sz w:val="22"/>
          <w:szCs w:val="22"/>
          <w:lang w:val="uk-UA"/>
        </w:rPr>
        <w:t xml:space="preserve"> – понад 90 експонентів. Найбільше було з Тульської губернії – 24 чоловіка, з Пете</w:t>
      </w:r>
      <w:r w:rsidRPr="002F7511">
        <w:rPr>
          <w:sz w:val="22"/>
          <w:szCs w:val="22"/>
          <w:lang w:val="uk-UA"/>
        </w:rPr>
        <w:t>р</w:t>
      </w:r>
      <w:r w:rsidRPr="002F7511">
        <w:rPr>
          <w:sz w:val="22"/>
          <w:szCs w:val="22"/>
          <w:lang w:val="uk-UA"/>
        </w:rPr>
        <w:t xml:space="preserve">бургу 7 чоловік, з Нижегородської та Київської губерній по 6, а решта 25 губерній дали по 3 і менше. Закордонних експонентів </w:t>
      </w:r>
      <w:r w:rsidRPr="002F7511">
        <w:rPr>
          <w:sz w:val="22"/>
          <w:szCs w:val="22"/>
          <w:lang w:val="uk-UA"/>
        </w:rPr>
        <w:lastRenderedPageBreak/>
        <w:t>нараховувалося шестеро. Останні були посередні. Кр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 xml:space="preserve">щими виявилися філігранні та мозаїчні вироби Е. </w:t>
      </w:r>
      <w:proofErr w:type="spellStart"/>
      <w:r w:rsidRPr="002F7511">
        <w:rPr>
          <w:sz w:val="22"/>
          <w:szCs w:val="22"/>
          <w:lang w:val="uk-UA"/>
        </w:rPr>
        <w:t>Гюмпфнера</w:t>
      </w:r>
      <w:proofErr w:type="spellEnd"/>
      <w:r w:rsidRPr="002F7511">
        <w:rPr>
          <w:sz w:val="22"/>
          <w:szCs w:val="22"/>
          <w:lang w:val="uk-UA"/>
        </w:rPr>
        <w:t xml:space="preserve"> з Відня. А японець </w:t>
      </w:r>
      <w:proofErr w:type="spellStart"/>
      <w:r w:rsidRPr="002F7511">
        <w:rPr>
          <w:sz w:val="22"/>
          <w:szCs w:val="22"/>
          <w:lang w:val="uk-UA"/>
        </w:rPr>
        <w:t>І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кай</w:t>
      </w:r>
      <w:proofErr w:type="spellEnd"/>
      <w:r w:rsidRPr="002F7511">
        <w:rPr>
          <w:sz w:val="22"/>
          <w:szCs w:val="22"/>
          <w:lang w:val="uk-UA"/>
        </w:rPr>
        <w:t xml:space="preserve"> не експонував свої вироби, а відкрив торгівлю ними в окремому павільйоні. Величезний в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бір всіляких японських дрібничок приваблював до себе масу публіки і попри вис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кі ціни торгівля ними йшла досить жваво впродовж усієї виставки. Це було зайвим сві</w:t>
      </w:r>
      <w:r w:rsidRPr="002F7511">
        <w:rPr>
          <w:sz w:val="22"/>
          <w:szCs w:val="22"/>
          <w:lang w:val="uk-UA"/>
        </w:rPr>
        <w:t>д</w:t>
      </w:r>
      <w:r w:rsidRPr="002F7511">
        <w:rPr>
          <w:sz w:val="22"/>
          <w:szCs w:val="22"/>
          <w:lang w:val="uk-UA"/>
        </w:rPr>
        <w:t xml:space="preserve">ченням того, який </w:t>
      </w:r>
      <w:r w:rsidRPr="002F7511">
        <w:rPr>
          <w:i/>
          <w:sz w:val="22"/>
          <w:szCs w:val="22"/>
          <w:lang w:val="uk-UA"/>
        </w:rPr>
        <w:t>«</w:t>
      </w:r>
      <w:proofErr w:type="spellStart"/>
      <w:r w:rsidRPr="002F7511">
        <w:rPr>
          <w:i/>
          <w:sz w:val="22"/>
          <w:szCs w:val="22"/>
          <w:lang w:val="uk-UA"/>
        </w:rPr>
        <w:t>неслабнучий</w:t>
      </w:r>
      <w:proofErr w:type="spellEnd"/>
      <w:r w:rsidRPr="002F7511">
        <w:rPr>
          <w:i/>
          <w:sz w:val="22"/>
          <w:szCs w:val="22"/>
          <w:lang w:val="uk-UA"/>
        </w:rPr>
        <w:t xml:space="preserve"> інтерес і водночас великий збут мають кустарні вироби, якщо вони оригінальні і носять самобутній і різко виражений відбиток національної творчо</w:t>
      </w:r>
      <w:r w:rsidRPr="002F7511">
        <w:rPr>
          <w:i/>
          <w:sz w:val="22"/>
          <w:szCs w:val="22"/>
          <w:lang w:val="uk-UA"/>
        </w:rPr>
        <w:t>с</w:t>
      </w:r>
      <w:r w:rsidRPr="002F7511">
        <w:rPr>
          <w:i/>
          <w:sz w:val="22"/>
          <w:szCs w:val="22"/>
          <w:lang w:val="uk-UA"/>
        </w:rPr>
        <w:t>ті, а за своїм обробленням витончені і мистецькі».</w:t>
      </w:r>
      <w:r w:rsidRPr="002F7511">
        <w:rPr>
          <w:sz w:val="22"/>
          <w:szCs w:val="22"/>
          <w:lang w:val="uk-UA"/>
        </w:rPr>
        <w:t xml:space="preserve"> [3; 490].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Кустарний відділ катеринославської виставки 1910 року дав достатньо матеріалу для в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>вчення кустарних промислів, але він багато програвав від того, що не було системи і бракувало наукової частини і саме тих губерній, про які найменше було кустарно-статистичних та інших д</w:t>
      </w:r>
      <w:r w:rsidRPr="002F7511">
        <w:rPr>
          <w:sz w:val="22"/>
          <w:szCs w:val="22"/>
          <w:lang w:val="uk-UA"/>
        </w:rPr>
        <w:t>а</w:t>
      </w:r>
      <w:r w:rsidRPr="002F7511">
        <w:rPr>
          <w:sz w:val="22"/>
          <w:szCs w:val="22"/>
          <w:lang w:val="uk-UA"/>
        </w:rPr>
        <w:t>них у літературі.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Наприкінці роботи виставки, 1 жовтня 1910 року в Катеринославі побачило світ перше ч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 xml:space="preserve">сло українського часопису «Дніпрові хвилі». У ньому видрукувано статтю «Як представлено Україну на виставці у Катеринославі». Автор заховався під ініціалами М.С. Скоріш за все це був 25-річний Микола </w:t>
      </w:r>
      <w:proofErr w:type="spellStart"/>
      <w:r w:rsidRPr="002F7511">
        <w:rPr>
          <w:sz w:val="22"/>
          <w:szCs w:val="22"/>
          <w:lang w:val="uk-UA"/>
        </w:rPr>
        <w:t>Стасюк</w:t>
      </w:r>
      <w:proofErr w:type="spellEnd"/>
      <w:r w:rsidRPr="002F7511">
        <w:rPr>
          <w:sz w:val="22"/>
          <w:szCs w:val="22"/>
          <w:lang w:val="uk-UA"/>
        </w:rPr>
        <w:t xml:space="preserve"> (1885–1943) – в майбутньому член пе</w:t>
      </w:r>
      <w:r w:rsidRPr="002F7511">
        <w:rPr>
          <w:sz w:val="22"/>
          <w:szCs w:val="22"/>
          <w:lang w:val="uk-UA"/>
        </w:rPr>
        <w:t>р</w:t>
      </w:r>
      <w:r w:rsidRPr="002F7511">
        <w:rPr>
          <w:sz w:val="22"/>
          <w:szCs w:val="22"/>
          <w:lang w:val="uk-UA"/>
        </w:rPr>
        <w:t xml:space="preserve">шого уряду незалежної України. На його думку </w:t>
      </w:r>
      <w:r w:rsidRPr="00A10DB5">
        <w:rPr>
          <w:i/>
          <w:sz w:val="22"/>
          <w:szCs w:val="22"/>
          <w:lang w:val="uk-UA"/>
        </w:rPr>
        <w:t>«український елемент на ній (виставці) представлений не дуже рясно»</w:t>
      </w:r>
      <w:r w:rsidRPr="002F7511">
        <w:rPr>
          <w:sz w:val="22"/>
          <w:szCs w:val="22"/>
          <w:lang w:val="uk-UA"/>
        </w:rPr>
        <w:t>. (5; 5) І попри байдужість організаторів та інертність українського громадянства уважний відвідувач міг здобути на ній певні відомості про Укра</w:t>
      </w:r>
      <w:r w:rsidRPr="002F7511">
        <w:rPr>
          <w:sz w:val="22"/>
          <w:szCs w:val="22"/>
          <w:lang w:val="uk-UA"/>
        </w:rPr>
        <w:t>ї</w:t>
      </w:r>
      <w:r w:rsidRPr="002F7511">
        <w:rPr>
          <w:sz w:val="22"/>
          <w:szCs w:val="22"/>
          <w:lang w:val="uk-UA"/>
        </w:rPr>
        <w:t>ну, передусім через вітрини «Української преси», «Товариства «Просвіта» і вітрини колишньої «Київської старовини». Найбільші слова захоплення у автора викликала кол</w:t>
      </w:r>
      <w:r w:rsidRPr="002F7511">
        <w:rPr>
          <w:sz w:val="22"/>
          <w:szCs w:val="22"/>
          <w:lang w:val="uk-UA"/>
        </w:rPr>
        <w:t>е</w:t>
      </w:r>
      <w:r w:rsidRPr="002F7511">
        <w:rPr>
          <w:sz w:val="22"/>
          <w:szCs w:val="22"/>
          <w:lang w:val="uk-UA"/>
        </w:rPr>
        <w:t xml:space="preserve">кція ткацьких і керамічних виробів з Полтавщини: </w:t>
      </w:r>
      <w:r w:rsidRPr="002F7511">
        <w:rPr>
          <w:i/>
          <w:sz w:val="22"/>
          <w:szCs w:val="22"/>
          <w:lang w:val="uk-UA"/>
        </w:rPr>
        <w:t>«Чудова колекція цих виробів бере на себе очі красою і ніжністю малюнка, видержаністю українського стилю... Дивлячись на відділ полтавського земства, українець з гордістю бачить, що вже й зараз можна прибрати п</w:t>
      </w:r>
      <w:r w:rsidRPr="002F7511">
        <w:rPr>
          <w:i/>
          <w:sz w:val="22"/>
          <w:szCs w:val="22"/>
          <w:lang w:val="uk-UA"/>
        </w:rPr>
        <w:t>о</w:t>
      </w:r>
      <w:r w:rsidRPr="002F7511">
        <w:rPr>
          <w:i/>
          <w:sz w:val="22"/>
          <w:szCs w:val="22"/>
          <w:lang w:val="uk-UA"/>
        </w:rPr>
        <w:t>кої найзаможнішої господи в українському стилі».</w:t>
      </w:r>
      <w:r w:rsidRPr="002F7511">
        <w:rPr>
          <w:sz w:val="22"/>
          <w:szCs w:val="22"/>
          <w:lang w:val="uk-UA"/>
        </w:rPr>
        <w:t xml:space="preserve"> [5; 7]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Микола </w:t>
      </w:r>
      <w:proofErr w:type="spellStart"/>
      <w:r w:rsidRPr="002F7511">
        <w:rPr>
          <w:sz w:val="22"/>
          <w:szCs w:val="22"/>
          <w:lang w:val="uk-UA"/>
        </w:rPr>
        <w:t>Стасюк</w:t>
      </w:r>
      <w:proofErr w:type="spellEnd"/>
      <w:r w:rsidRPr="002F7511">
        <w:rPr>
          <w:sz w:val="22"/>
          <w:szCs w:val="22"/>
          <w:lang w:val="uk-UA"/>
        </w:rPr>
        <w:t xml:space="preserve"> висловив і низку критичних зауважень: </w:t>
      </w:r>
      <w:r w:rsidRPr="002F7511">
        <w:rPr>
          <w:i/>
          <w:sz w:val="22"/>
          <w:szCs w:val="22"/>
          <w:lang w:val="uk-UA"/>
        </w:rPr>
        <w:t>«На виставці є подвір’я, яке мусило показувати українську селянську культуру, але впорядковано його якось вип</w:t>
      </w:r>
      <w:r w:rsidRPr="002F7511">
        <w:rPr>
          <w:i/>
          <w:sz w:val="22"/>
          <w:szCs w:val="22"/>
          <w:lang w:val="uk-UA"/>
        </w:rPr>
        <w:t>а</w:t>
      </w:r>
      <w:r w:rsidRPr="002F7511">
        <w:rPr>
          <w:i/>
          <w:sz w:val="22"/>
          <w:szCs w:val="22"/>
          <w:lang w:val="uk-UA"/>
        </w:rPr>
        <w:t>дково, без певн</w:t>
      </w:r>
      <w:r w:rsidRPr="002F7511">
        <w:rPr>
          <w:i/>
          <w:sz w:val="22"/>
          <w:szCs w:val="22"/>
          <w:lang w:val="uk-UA"/>
        </w:rPr>
        <w:t>о</w:t>
      </w:r>
      <w:r w:rsidRPr="002F7511">
        <w:rPr>
          <w:i/>
          <w:sz w:val="22"/>
          <w:szCs w:val="22"/>
          <w:lang w:val="uk-UA"/>
        </w:rPr>
        <w:t xml:space="preserve">го плану, і через те у влаштуванні його помітно багацько дефектів щодо додержання українського характеру. </w:t>
      </w:r>
      <w:proofErr w:type="spellStart"/>
      <w:r w:rsidRPr="002F7511">
        <w:rPr>
          <w:i/>
          <w:sz w:val="22"/>
          <w:szCs w:val="22"/>
          <w:lang w:val="uk-UA"/>
        </w:rPr>
        <w:t>Впорядчики</w:t>
      </w:r>
      <w:proofErr w:type="spellEnd"/>
      <w:r w:rsidRPr="002F7511">
        <w:rPr>
          <w:i/>
          <w:sz w:val="22"/>
          <w:szCs w:val="22"/>
          <w:lang w:val="uk-UA"/>
        </w:rPr>
        <w:t xml:space="preserve"> виставки не подбали обставити хату, і через те мусило  на себе взяти цю справу полтавське земство. Не дивлячись на всі свої дефекти, хата чи, як її звуть, «хутір» приваблює до себе публіку, – це саме улюблене м</w:t>
      </w:r>
      <w:r w:rsidRPr="002F7511">
        <w:rPr>
          <w:i/>
          <w:sz w:val="22"/>
          <w:szCs w:val="22"/>
          <w:lang w:val="uk-UA"/>
        </w:rPr>
        <w:t>і</w:t>
      </w:r>
      <w:r w:rsidRPr="002F7511">
        <w:rPr>
          <w:i/>
          <w:sz w:val="22"/>
          <w:szCs w:val="22"/>
          <w:lang w:val="uk-UA"/>
        </w:rPr>
        <w:t xml:space="preserve">сце і, тим більш, що там співає по празникам кобзар Степан </w:t>
      </w:r>
      <w:proofErr w:type="spellStart"/>
      <w:r w:rsidRPr="002F7511">
        <w:rPr>
          <w:i/>
          <w:sz w:val="22"/>
          <w:szCs w:val="22"/>
          <w:lang w:val="uk-UA"/>
        </w:rPr>
        <w:t>Пасюга</w:t>
      </w:r>
      <w:proofErr w:type="spellEnd"/>
      <w:r w:rsidRPr="002F7511">
        <w:rPr>
          <w:i/>
          <w:sz w:val="22"/>
          <w:szCs w:val="22"/>
          <w:lang w:val="uk-UA"/>
        </w:rPr>
        <w:t>».</w:t>
      </w:r>
      <w:r w:rsidRPr="002F7511">
        <w:rPr>
          <w:sz w:val="22"/>
          <w:szCs w:val="22"/>
          <w:lang w:val="uk-UA"/>
        </w:rPr>
        <w:t xml:space="preserve"> [5; 8]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Висновок автора: </w:t>
      </w:r>
      <w:r w:rsidRPr="002F7511">
        <w:rPr>
          <w:i/>
          <w:sz w:val="22"/>
          <w:szCs w:val="22"/>
          <w:lang w:val="uk-UA"/>
        </w:rPr>
        <w:t>«Якщо, окрім всього переліченого, згадаємо вироби полтавських і катеринославських кустарів, то це буде все, що має на собі хоч трохи українського х</w:t>
      </w:r>
      <w:r w:rsidRPr="002F7511">
        <w:rPr>
          <w:i/>
          <w:sz w:val="22"/>
          <w:szCs w:val="22"/>
          <w:lang w:val="uk-UA"/>
        </w:rPr>
        <w:t>а</w:t>
      </w:r>
      <w:r w:rsidRPr="002F7511">
        <w:rPr>
          <w:i/>
          <w:sz w:val="22"/>
          <w:szCs w:val="22"/>
          <w:lang w:val="uk-UA"/>
        </w:rPr>
        <w:t>рактеру».</w:t>
      </w:r>
      <w:r w:rsidRPr="002F7511">
        <w:rPr>
          <w:sz w:val="22"/>
          <w:szCs w:val="22"/>
          <w:lang w:val="uk-UA"/>
        </w:rPr>
        <w:t xml:space="preserve"> [5; 8].</w:t>
      </w:r>
    </w:p>
    <w:p w:rsidR="00743BFF" w:rsidRPr="00410905" w:rsidRDefault="00743BFF" w:rsidP="00743BFF">
      <w:pPr>
        <w:ind w:firstLine="720"/>
        <w:jc w:val="both"/>
        <w:rPr>
          <w:spacing w:val="-2"/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Підсумовуючи сказане, робимо висновок: українці Полтави і Катеринослава прагнули сп</w:t>
      </w:r>
      <w:r w:rsidRPr="002F7511">
        <w:rPr>
          <w:sz w:val="22"/>
          <w:szCs w:val="22"/>
          <w:lang w:val="uk-UA"/>
        </w:rPr>
        <w:t>і</w:t>
      </w:r>
      <w:r w:rsidRPr="002F7511">
        <w:rPr>
          <w:sz w:val="22"/>
          <w:szCs w:val="22"/>
          <w:lang w:val="uk-UA"/>
        </w:rPr>
        <w:t xml:space="preserve">льними зусиллями створити на виставці 1910 року в Катеринославі український хутір, якнайкраще представити народні промисли Східної України. Певною мірою це їм вдалося. Оцінки зробленому дано різні </w:t>
      </w:r>
      <w:r>
        <w:rPr>
          <w:sz w:val="22"/>
          <w:szCs w:val="22"/>
          <w:lang w:val="uk-UA"/>
        </w:rPr>
        <w:t>–</w:t>
      </w:r>
      <w:r w:rsidRPr="002F7511">
        <w:rPr>
          <w:sz w:val="22"/>
          <w:szCs w:val="22"/>
          <w:lang w:val="uk-UA"/>
        </w:rPr>
        <w:t xml:space="preserve"> від захоплених (Євген </w:t>
      </w:r>
      <w:proofErr w:type="spellStart"/>
      <w:r w:rsidRPr="002F7511">
        <w:rPr>
          <w:sz w:val="22"/>
          <w:szCs w:val="22"/>
          <w:lang w:val="uk-UA"/>
        </w:rPr>
        <w:t>Чикаленко</w:t>
      </w:r>
      <w:proofErr w:type="spellEnd"/>
      <w:r w:rsidRPr="002F7511">
        <w:rPr>
          <w:sz w:val="22"/>
          <w:szCs w:val="22"/>
          <w:lang w:val="uk-UA"/>
        </w:rPr>
        <w:t>) до позити</w:t>
      </w:r>
      <w:r w:rsidRPr="002F7511">
        <w:rPr>
          <w:sz w:val="22"/>
          <w:szCs w:val="22"/>
          <w:lang w:val="uk-UA"/>
        </w:rPr>
        <w:t>в</w:t>
      </w:r>
      <w:r w:rsidRPr="002F7511">
        <w:rPr>
          <w:sz w:val="22"/>
          <w:szCs w:val="22"/>
          <w:lang w:val="uk-UA"/>
        </w:rPr>
        <w:t>них з критичними зауваженнями (М</w:t>
      </w:r>
      <w:r w:rsidRPr="002F7511">
        <w:rPr>
          <w:sz w:val="22"/>
          <w:szCs w:val="22"/>
          <w:lang w:val="uk-UA"/>
        </w:rPr>
        <w:t>и</w:t>
      </w:r>
      <w:r w:rsidRPr="002F7511">
        <w:rPr>
          <w:sz w:val="22"/>
          <w:szCs w:val="22"/>
          <w:lang w:val="uk-UA"/>
        </w:rPr>
        <w:t xml:space="preserve">кола </w:t>
      </w:r>
      <w:proofErr w:type="spellStart"/>
      <w:r w:rsidRPr="002F7511">
        <w:rPr>
          <w:sz w:val="22"/>
          <w:szCs w:val="22"/>
          <w:lang w:val="uk-UA"/>
        </w:rPr>
        <w:t>Стасюк</w:t>
      </w:r>
      <w:proofErr w:type="spellEnd"/>
      <w:r w:rsidRPr="002F7511">
        <w:rPr>
          <w:sz w:val="22"/>
          <w:szCs w:val="22"/>
          <w:lang w:val="uk-UA"/>
        </w:rPr>
        <w:t xml:space="preserve">). Найбільша виставка ХХ століття в </w:t>
      </w:r>
      <w:r w:rsidRPr="00410905">
        <w:rPr>
          <w:spacing w:val="-2"/>
          <w:sz w:val="22"/>
          <w:szCs w:val="22"/>
          <w:lang w:val="uk-UA"/>
        </w:rPr>
        <w:t>Катеринославі відіграла свою позитивну роль у пропаганді народного мистецтва украї</w:t>
      </w:r>
      <w:r w:rsidRPr="00410905">
        <w:rPr>
          <w:spacing w:val="-2"/>
          <w:sz w:val="22"/>
          <w:szCs w:val="22"/>
          <w:lang w:val="uk-UA"/>
        </w:rPr>
        <w:t>н</w:t>
      </w:r>
      <w:r w:rsidRPr="00410905">
        <w:rPr>
          <w:spacing w:val="-2"/>
          <w:sz w:val="22"/>
          <w:szCs w:val="22"/>
          <w:lang w:val="uk-UA"/>
        </w:rPr>
        <w:t>ців.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</w:p>
    <w:p w:rsidR="00743BFF" w:rsidRPr="002F7511" w:rsidRDefault="00743BFF" w:rsidP="00743BFF">
      <w:pPr>
        <w:ind w:firstLine="720"/>
        <w:jc w:val="both"/>
        <w:rPr>
          <w:b/>
          <w:sz w:val="22"/>
          <w:szCs w:val="22"/>
          <w:lang w:val="uk-UA"/>
        </w:rPr>
      </w:pPr>
      <w:r w:rsidRPr="002F7511">
        <w:rPr>
          <w:b/>
          <w:sz w:val="22"/>
          <w:szCs w:val="22"/>
          <w:lang w:val="uk-UA"/>
        </w:rPr>
        <w:t>Примітки: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1) </w:t>
      </w:r>
      <w:proofErr w:type="spellStart"/>
      <w:r w:rsidRPr="002F7511">
        <w:rPr>
          <w:sz w:val="22"/>
          <w:szCs w:val="22"/>
          <w:lang w:val="uk-UA"/>
        </w:rPr>
        <w:t>Чикаленко</w:t>
      </w:r>
      <w:proofErr w:type="spellEnd"/>
      <w:r w:rsidRPr="002F7511">
        <w:rPr>
          <w:sz w:val="22"/>
          <w:szCs w:val="22"/>
          <w:lang w:val="uk-UA"/>
        </w:rPr>
        <w:t xml:space="preserve"> Євген. Щоденник. (1907–1917). У 2-х тт. К., </w:t>
      </w:r>
      <w:proofErr w:type="spellStart"/>
      <w:r w:rsidRPr="002F7511">
        <w:rPr>
          <w:sz w:val="22"/>
          <w:szCs w:val="22"/>
          <w:lang w:val="uk-UA"/>
        </w:rPr>
        <w:t>Tемпора</w:t>
      </w:r>
      <w:proofErr w:type="spellEnd"/>
      <w:r w:rsidRPr="002F7511">
        <w:rPr>
          <w:sz w:val="22"/>
          <w:szCs w:val="22"/>
          <w:lang w:val="uk-UA"/>
        </w:rPr>
        <w:t xml:space="preserve">, 2004. Т. 1. 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>2) Епістолярна спадщина академіка Д.І. Яворницького. Вип. І: Листи вчених до Д.І. Яво</w:t>
      </w:r>
      <w:r w:rsidRPr="002F7511">
        <w:rPr>
          <w:sz w:val="22"/>
          <w:szCs w:val="22"/>
          <w:lang w:val="uk-UA"/>
        </w:rPr>
        <w:t>р</w:t>
      </w:r>
      <w:r w:rsidRPr="002F7511">
        <w:rPr>
          <w:sz w:val="22"/>
          <w:szCs w:val="22"/>
          <w:lang w:val="uk-UA"/>
        </w:rPr>
        <w:t>ницького. Дніпропетровськ: Гамалія, 1997.</w:t>
      </w:r>
    </w:p>
    <w:p w:rsidR="00743BFF" w:rsidRPr="00CF03D0" w:rsidRDefault="00743BFF" w:rsidP="00743BFF">
      <w:pPr>
        <w:ind w:firstLine="720"/>
        <w:jc w:val="both"/>
        <w:rPr>
          <w:spacing w:val="-2"/>
          <w:sz w:val="22"/>
          <w:szCs w:val="22"/>
          <w:lang w:val="uk-UA"/>
        </w:rPr>
      </w:pPr>
      <w:r w:rsidRPr="00CF03D0">
        <w:rPr>
          <w:spacing w:val="-2"/>
          <w:sz w:val="22"/>
          <w:szCs w:val="22"/>
          <w:lang w:val="uk-UA"/>
        </w:rPr>
        <w:t xml:space="preserve">3) </w:t>
      </w:r>
      <w:proofErr w:type="spellStart"/>
      <w:r w:rsidRPr="00CF03D0">
        <w:rPr>
          <w:spacing w:val="-2"/>
          <w:sz w:val="22"/>
          <w:szCs w:val="22"/>
          <w:lang w:val="uk-UA"/>
        </w:rPr>
        <w:t>Отчет-альбом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CF03D0">
        <w:rPr>
          <w:spacing w:val="-2"/>
          <w:sz w:val="22"/>
          <w:szCs w:val="22"/>
          <w:lang w:val="uk-UA"/>
        </w:rPr>
        <w:t>Южно-русской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CF03D0">
        <w:rPr>
          <w:spacing w:val="-2"/>
          <w:sz w:val="22"/>
          <w:szCs w:val="22"/>
          <w:lang w:val="uk-UA"/>
        </w:rPr>
        <w:t>областной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CF03D0">
        <w:rPr>
          <w:spacing w:val="-2"/>
          <w:sz w:val="22"/>
          <w:szCs w:val="22"/>
          <w:lang w:val="uk-UA"/>
        </w:rPr>
        <w:t>сельськохозяйственной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. </w:t>
      </w:r>
      <w:proofErr w:type="spellStart"/>
      <w:r w:rsidRPr="00CF03D0">
        <w:rPr>
          <w:spacing w:val="-2"/>
          <w:sz w:val="22"/>
          <w:szCs w:val="22"/>
          <w:lang w:val="uk-UA"/>
        </w:rPr>
        <w:t>промышле</w:t>
      </w:r>
      <w:r w:rsidRPr="00CF03D0">
        <w:rPr>
          <w:spacing w:val="-2"/>
          <w:sz w:val="22"/>
          <w:szCs w:val="22"/>
          <w:lang w:val="uk-UA"/>
        </w:rPr>
        <w:t>н</w:t>
      </w:r>
      <w:r w:rsidRPr="00CF03D0">
        <w:rPr>
          <w:spacing w:val="-2"/>
          <w:sz w:val="22"/>
          <w:szCs w:val="22"/>
          <w:lang w:val="uk-UA"/>
        </w:rPr>
        <w:t>ной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и </w:t>
      </w:r>
      <w:proofErr w:type="spellStart"/>
      <w:r w:rsidRPr="00CF03D0">
        <w:rPr>
          <w:spacing w:val="-2"/>
          <w:sz w:val="22"/>
          <w:szCs w:val="22"/>
          <w:lang w:val="uk-UA"/>
        </w:rPr>
        <w:t>кустарной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CF03D0">
        <w:rPr>
          <w:spacing w:val="-2"/>
          <w:sz w:val="22"/>
          <w:szCs w:val="22"/>
          <w:lang w:val="uk-UA"/>
        </w:rPr>
        <w:t>выставки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в г. </w:t>
      </w:r>
      <w:proofErr w:type="spellStart"/>
      <w:r w:rsidRPr="00CF03D0">
        <w:rPr>
          <w:spacing w:val="-2"/>
          <w:sz w:val="22"/>
          <w:szCs w:val="22"/>
          <w:lang w:val="uk-UA"/>
        </w:rPr>
        <w:t>Екатеринославе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, с 1го </w:t>
      </w:r>
      <w:proofErr w:type="spellStart"/>
      <w:r w:rsidRPr="00CF03D0">
        <w:rPr>
          <w:spacing w:val="-2"/>
          <w:sz w:val="22"/>
          <w:szCs w:val="22"/>
          <w:lang w:val="uk-UA"/>
        </w:rPr>
        <w:t>июля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по 10-е </w:t>
      </w:r>
      <w:proofErr w:type="spellStart"/>
      <w:r w:rsidRPr="00CF03D0">
        <w:rPr>
          <w:spacing w:val="-2"/>
          <w:sz w:val="22"/>
          <w:szCs w:val="22"/>
          <w:lang w:val="uk-UA"/>
        </w:rPr>
        <w:t>октября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1911 </w:t>
      </w:r>
      <w:proofErr w:type="spellStart"/>
      <w:r w:rsidRPr="00CF03D0">
        <w:rPr>
          <w:spacing w:val="-2"/>
          <w:sz w:val="22"/>
          <w:szCs w:val="22"/>
          <w:lang w:val="uk-UA"/>
        </w:rPr>
        <w:t>года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(п</w:t>
      </w:r>
      <w:r w:rsidRPr="00CF03D0">
        <w:rPr>
          <w:spacing w:val="-2"/>
          <w:sz w:val="22"/>
          <w:szCs w:val="22"/>
          <w:lang w:val="uk-UA"/>
        </w:rPr>
        <w:t>о</w:t>
      </w:r>
      <w:r w:rsidRPr="00CF03D0">
        <w:rPr>
          <w:spacing w:val="-2"/>
          <w:sz w:val="22"/>
          <w:szCs w:val="22"/>
          <w:lang w:val="uk-UA"/>
        </w:rPr>
        <w:t xml:space="preserve">милка: треба 1910-го). </w:t>
      </w:r>
      <w:proofErr w:type="spellStart"/>
      <w:r w:rsidRPr="00CF03D0">
        <w:rPr>
          <w:spacing w:val="-2"/>
          <w:sz w:val="22"/>
          <w:szCs w:val="22"/>
          <w:lang w:val="uk-UA"/>
        </w:rPr>
        <w:t>Издание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CF03D0">
        <w:rPr>
          <w:spacing w:val="-2"/>
          <w:sz w:val="22"/>
          <w:szCs w:val="22"/>
          <w:lang w:val="uk-UA"/>
        </w:rPr>
        <w:t>Екатеринославского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</w:t>
      </w:r>
      <w:proofErr w:type="spellStart"/>
      <w:r w:rsidRPr="00CF03D0">
        <w:rPr>
          <w:spacing w:val="-2"/>
          <w:sz w:val="22"/>
          <w:szCs w:val="22"/>
          <w:lang w:val="uk-UA"/>
        </w:rPr>
        <w:t>губернского</w:t>
      </w:r>
      <w:proofErr w:type="spellEnd"/>
      <w:r w:rsidRPr="00CF03D0">
        <w:rPr>
          <w:spacing w:val="-2"/>
          <w:sz w:val="22"/>
          <w:szCs w:val="22"/>
          <w:lang w:val="uk-UA"/>
        </w:rPr>
        <w:t xml:space="preserve"> земства. </w:t>
      </w:r>
      <w:proofErr w:type="spellStart"/>
      <w:r w:rsidRPr="00CF03D0">
        <w:rPr>
          <w:spacing w:val="-2"/>
          <w:sz w:val="22"/>
          <w:szCs w:val="22"/>
          <w:lang w:val="uk-UA"/>
        </w:rPr>
        <w:t>Екатеринослав</w:t>
      </w:r>
      <w:proofErr w:type="spellEnd"/>
      <w:r w:rsidRPr="00CF03D0">
        <w:rPr>
          <w:spacing w:val="-2"/>
          <w:sz w:val="22"/>
          <w:szCs w:val="22"/>
          <w:lang w:val="uk-UA"/>
        </w:rPr>
        <w:t>, 1912.</w:t>
      </w:r>
    </w:p>
    <w:p w:rsidR="00743BFF" w:rsidRPr="00CF03D0" w:rsidRDefault="00743BFF" w:rsidP="00743BFF">
      <w:pPr>
        <w:ind w:firstLine="720"/>
        <w:jc w:val="both"/>
        <w:rPr>
          <w:spacing w:val="-6"/>
          <w:sz w:val="22"/>
          <w:szCs w:val="22"/>
          <w:lang w:val="uk-UA"/>
        </w:rPr>
      </w:pPr>
      <w:r w:rsidRPr="00CF03D0">
        <w:rPr>
          <w:spacing w:val="-6"/>
          <w:sz w:val="22"/>
          <w:szCs w:val="22"/>
          <w:lang w:val="uk-UA"/>
        </w:rPr>
        <w:t>4) Епістолярна спадщина академіка Д.І. Яворницького. Вип. 4. Дніпропетровськ: 2005.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  <w:r w:rsidRPr="002F7511">
        <w:rPr>
          <w:sz w:val="22"/>
          <w:szCs w:val="22"/>
          <w:lang w:val="uk-UA"/>
        </w:rPr>
        <w:t xml:space="preserve">5) М.С. Як представлено Україну на виставці у Катеринославі // Дніпрові хвилі. </w:t>
      </w:r>
      <w:proofErr w:type="spellStart"/>
      <w:r w:rsidRPr="002F7511">
        <w:rPr>
          <w:sz w:val="22"/>
          <w:szCs w:val="22"/>
          <w:lang w:val="uk-UA"/>
        </w:rPr>
        <w:t>Катерин</w:t>
      </w:r>
      <w:r w:rsidRPr="002F7511">
        <w:rPr>
          <w:sz w:val="22"/>
          <w:szCs w:val="22"/>
          <w:lang w:val="uk-UA"/>
        </w:rPr>
        <w:t>о</w:t>
      </w:r>
      <w:r w:rsidRPr="002F7511">
        <w:rPr>
          <w:sz w:val="22"/>
          <w:szCs w:val="22"/>
          <w:lang w:val="uk-UA"/>
        </w:rPr>
        <w:t>слав.–</w:t>
      </w:r>
      <w:proofErr w:type="spellEnd"/>
      <w:r w:rsidRPr="002F7511">
        <w:rPr>
          <w:sz w:val="22"/>
          <w:szCs w:val="22"/>
          <w:lang w:val="uk-UA"/>
        </w:rPr>
        <w:t xml:space="preserve"> 1910.– 1 </w:t>
      </w:r>
      <w:proofErr w:type="spellStart"/>
      <w:r w:rsidRPr="002F7511">
        <w:rPr>
          <w:sz w:val="22"/>
          <w:szCs w:val="22"/>
          <w:lang w:val="uk-UA"/>
        </w:rPr>
        <w:t>октября</w:t>
      </w:r>
      <w:proofErr w:type="spellEnd"/>
      <w:r w:rsidRPr="002F7511">
        <w:rPr>
          <w:sz w:val="22"/>
          <w:szCs w:val="22"/>
          <w:lang w:val="uk-UA"/>
        </w:rPr>
        <w:t xml:space="preserve"> (жовтня).– № 1.</w:t>
      </w:r>
    </w:p>
    <w:p w:rsidR="00743BFF" w:rsidRPr="002F7511" w:rsidRDefault="00743BFF" w:rsidP="00743BFF">
      <w:pPr>
        <w:jc w:val="right"/>
        <w:rPr>
          <w:b/>
          <w:i/>
          <w:sz w:val="22"/>
          <w:szCs w:val="22"/>
          <w:lang w:val="uk-UA"/>
        </w:rPr>
      </w:pPr>
      <w:r w:rsidRPr="002F7511">
        <w:rPr>
          <w:b/>
          <w:i/>
          <w:sz w:val="22"/>
          <w:szCs w:val="22"/>
          <w:lang w:val="uk-UA"/>
        </w:rPr>
        <w:t>Микола Чабан</w:t>
      </w:r>
    </w:p>
    <w:p w:rsidR="00743BFF" w:rsidRPr="002F7511" w:rsidRDefault="00743BFF" w:rsidP="00743BFF">
      <w:pPr>
        <w:ind w:firstLine="720"/>
        <w:jc w:val="both"/>
        <w:rPr>
          <w:sz w:val="22"/>
          <w:szCs w:val="22"/>
          <w:lang w:val="uk-UA"/>
        </w:rPr>
      </w:pPr>
    </w:p>
    <w:p w:rsidR="00743BFF" w:rsidRPr="002F7511" w:rsidRDefault="00743BFF" w:rsidP="00743BFF">
      <w:pPr>
        <w:ind w:firstLine="720"/>
        <w:jc w:val="both"/>
        <w:outlineLvl w:val="0"/>
        <w:rPr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  <w:highlight w:val="yellow"/>
        </w:rPr>
      </w:pP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Липовская</w:t>
      </w:r>
      <w:proofErr w:type="spellEnd"/>
      <w:r w:rsidRPr="002F7511">
        <w:rPr>
          <w:sz w:val="22"/>
          <w:szCs w:val="22"/>
        </w:rPr>
        <w:t xml:space="preserve"> Т.Д. И.Я. </w:t>
      </w:r>
      <w:proofErr w:type="spellStart"/>
      <w:r w:rsidRPr="002F7511">
        <w:rPr>
          <w:sz w:val="22"/>
          <w:szCs w:val="22"/>
        </w:rPr>
        <w:t>Эзау</w:t>
      </w:r>
      <w:proofErr w:type="spellEnd"/>
      <w:r w:rsidRPr="002F7511">
        <w:rPr>
          <w:sz w:val="22"/>
          <w:szCs w:val="22"/>
        </w:rPr>
        <w:t xml:space="preserve"> и </w:t>
      </w:r>
      <w:proofErr w:type="spellStart"/>
      <w:r w:rsidRPr="002F7511">
        <w:rPr>
          <w:sz w:val="22"/>
          <w:szCs w:val="22"/>
        </w:rPr>
        <w:t>Южно-Русская</w:t>
      </w:r>
      <w:proofErr w:type="spellEnd"/>
      <w:r w:rsidRPr="002F7511">
        <w:rPr>
          <w:sz w:val="22"/>
          <w:szCs w:val="22"/>
        </w:rPr>
        <w:t xml:space="preserve"> областная сельскохозяйственная,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мышленная и кустарная выставка 1910 года / Т.Д. </w:t>
      </w:r>
      <w:proofErr w:type="spellStart"/>
      <w:r w:rsidRPr="002F7511">
        <w:rPr>
          <w:sz w:val="22"/>
          <w:szCs w:val="22"/>
        </w:rPr>
        <w:t>Липовская</w:t>
      </w:r>
      <w:proofErr w:type="spellEnd"/>
      <w:r w:rsidRPr="002F7511">
        <w:rPr>
          <w:sz w:val="22"/>
          <w:szCs w:val="22"/>
        </w:rPr>
        <w:t xml:space="preserve">, В.Д. </w:t>
      </w:r>
      <w:proofErr w:type="spellStart"/>
      <w:r w:rsidRPr="002F7511">
        <w:rPr>
          <w:sz w:val="22"/>
          <w:szCs w:val="22"/>
        </w:rPr>
        <w:t>Мирончук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існик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 xml:space="preserve">.  </w:t>
      </w:r>
      <w:proofErr w:type="spellStart"/>
      <w:r w:rsidRPr="002F7511">
        <w:rPr>
          <w:sz w:val="22"/>
          <w:szCs w:val="22"/>
        </w:rPr>
        <w:t>Історія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археологія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>. 5.– 1999.– С. 129-133.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lastRenderedPageBreak/>
        <w:t>Липовська</w:t>
      </w:r>
      <w:proofErr w:type="spellEnd"/>
      <w:r w:rsidRPr="002F7511">
        <w:rPr>
          <w:sz w:val="22"/>
          <w:szCs w:val="22"/>
        </w:rPr>
        <w:t xml:space="preserve"> Т.Д. Д.І. </w:t>
      </w:r>
      <w:proofErr w:type="spellStart"/>
      <w:r w:rsidRPr="002F7511">
        <w:rPr>
          <w:sz w:val="22"/>
          <w:szCs w:val="22"/>
        </w:rPr>
        <w:t>Яворницький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івденно-Російська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обласна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сільсько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господарська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промислова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кустарна </w:t>
      </w:r>
      <w:proofErr w:type="spellStart"/>
      <w:r w:rsidRPr="002F7511">
        <w:rPr>
          <w:sz w:val="22"/>
          <w:szCs w:val="22"/>
        </w:rPr>
        <w:t>виставка</w:t>
      </w:r>
      <w:proofErr w:type="spellEnd"/>
      <w:r w:rsidRPr="002F7511">
        <w:rPr>
          <w:sz w:val="22"/>
          <w:szCs w:val="22"/>
        </w:rPr>
        <w:t xml:space="preserve"> у 1910 р. в </w:t>
      </w:r>
      <w:proofErr w:type="spellStart"/>
      <w:r w:rsidRPr="002F7511">
        <w:rPr>
          <w:sz w:val="22"/>
          <w:szCs w:val="22"/>
        </w:rPr>
        <w:t>Катеринославі</w:t>
      </w:r>
      <w:proofErr w:type="spellEnd"/>
      <w:r w:rsidRPr="002F7511">
        <w:rPr>
          <w:sz w:val="22"/>
          <w:szCs w:val="22"/>
        </w:rPr>
        <w:t xml:space="preserve"> / Т.Д. </w:t>
      </w:r>
      <w:proofErr w:type="spellStart"/>
      <w:r w:rsidRPr="002F7511">
        <w:rPr>
          <w:sz w:val="22"/>
          <w:szCs w:val="22"/>
        </w:rPr>
        <w:t>Липовська</w:t>
      </w:r>
      <w:proofErr w:type="spellEnd"/>
      <w:r w:rsidRPr="002F7511">
        <w:rPr>
          <w:sz w:val="22"/>
          <w:szCs w:val="22"/>
        </w:rPr>
        <w:t xml:space="preserve">, В.Д. </w:t>
      </w:r>
      <w:proofErr w:type="spellStart"/>
      <w:r w:rsidRPr="002F7511">
        <w:rPr>
          <w:sz w:val="22"/>
          <w:szCs w:val="22"/>
        </w:rPr>
        <w:t>Мирончук</w:t>
      </w:r>
      <w:proofErr w:type="spellEnd"/>
      <w:r w:rsidRPr="002F7511">
        <w:rPr>
          <w:sz w:val="22"/>
          <w:szCs w:val="22"/>
        </w:rPr>
        <w:t xml:space="preserve"> // Музей на </w:t>
      </w:r>
      <w:proofErr w:type="spellStart"/>
      <w:r w:rsidRPr="002F7511">
        <w:rPr>
          <w:sz w:val="22"/>
          <w:szCs w:val="22"/>
        </w:rPr>
        <w:t>межі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тисячоліть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минуле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сьогодення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перспект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ви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Зб</w:t>
      </w:r>
      <w:proofErr w:type="spellEnd"/>
      <w:r w:rsidRPr="002F7511">
        <w:rPr>
          <w:sz w:val="22"/>
          <w:szCs w:val="22"/>
        </w:rPr>
        <w:t xml:space="preserve">. тез </w:t>
      </w:r>
      <w:proofErr w:type="spellStart"/>
      <w:r w:rsidRPr="002F7511">
        <w:rPr>
          <w:sz w:val="22"/>
          <w:szCs w:val="22"/>
        </w:rPr>
        <w:t>доповідей</w:t>
      </w:r>
      <w:proofErr w:type="spellEnd"/>
      <w:r w:rsidRPr="002F7511">
        <w:rPr>
          <w:sz w:val="22"/>
          <w:szCs w:val="22"/>
        </w:rPr>
        <w:t xml:space="preserve"> наук</w:t>
      </w:r>
      <w:proofErr w:type="gramStart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к</w:t>
      </w:r>
      <w:proofErr w:type="gramEnd"/>
      <w:r w:rsidRPr="002F7511">
        <w:rPr>
          <w:sz w:val="22"/>
          <w:szCs w:val="22"/>
        </w:rPr>
        <w:t>онф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Вересень</w:t>
      </w:r>
      <w:proofErr w:type="spellEnd"/>
      <w:r w:rsidRPr="002F7511">
        <w:rPr>
          <w:sz w:val="22"/>
          <w:szCs w:val="22"/>
        </w:rPr>
        <w:t>.– 1999.– С. 12–14.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Путеводитель-каталог </w:t>
      </w:r>
      <w:proofErr w:type="spellStart"/>
      <w:r w:rsidRPr="002F7511">
        <w:rPr>
          <w:sz w:val="22"/>
          <w:szCs w:val="22"/>
        </w:rPr>
        <w:t>Южно-русской</w:t>
      </w:r>
      <w:proofErr w:type="spellEnd"/>
      <w:r w:rsidRPr="002F7511">
        <w:rPr>
          <w:sz w:val="22"/>
          <w:szCs w:val="22"/>
        </w:rPr>
        <w:t xml:space="preserve"> областной выставки, устроенной Екатерин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славским Губернским Земством в г. </w:t>
      </w:r>
      <w:proofErr w:type="spellStart"/>
      <w:r w:rsidRPr="002F7511">
        <w:rPr>
          <w:sz w:val="22"/>
          <w:szCs w:val="22"/>
        </w:rPr>
        <w:t>Екатеринославе</w:t>
      </w:r>
      <w:proofErr w:type="spellEnd"/>
      <w:r w:rsidRPr="002F7511">
        <w:rPr>
          <w:sz w:val="22"/>
          <w:szCs w:val="22"/>
        </w:rPr>
        <w:t xml:space="preserve"> с 1-го июля по 25-е сентября 1910 года</w:t>
      </w:r>
      <w:proofErr w:type="gramStart"/>
      <w:r w:rsidRPr="002F7511">
        <w:rPr>
          <w:sz w:val="22"/>
          <w:szCs w:val="22"/>
        </w:rPr>
        <w:t xml:space="preserve"> / С</w:t>
      </w:r>
      <w:proofErr w:type="gramEnd"/>
      <w:r w:rsidRPr="002F7511">
        <w:rPr>
          <w:sz w:val="22"/>
          <w:szCs w:val="22"/>
        </w:rPr>
        <w:t xml:space="preserve">ост. А. Авчинников.– </w:t>
      </w:r>
      <w:proofErr w:type="spellStart"/>
      <w:r w:rsidRPr="002F7511">
        <w:rPr>
          <w:sz w:val="22"/>
          <w:szCs w:val="22"/>
        </w:rPr>
        <w:t>Екатеринослав</w:t>
      </w:r>
      <w:proofErr w:type="spellEnd"/>
      <w:r w:rsidRPr="002F7511">
        <w:rPr>
          <w:sz w:val="22"/>
          <w:szCs w:val="22"/>
        </w:rPr>
        <w:t>, 1910.– 140 с.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Фоменко А. </w:t>
      </w:r>
      <w:proofErr w:type="spellStart"/>
      <w:r w:rsidRPr="002F7511">
        <w:rPr>
          <w:sz w:val="22"/>
          <w:szCs w:val="22"/>
        </w:rPr>
        <w:t>Міський</w:t>
      </w:r>
      <w:proofErr w:type="spellEnd"/>
      <w:r w:rsidRPr="002F7511">
        <w:rPr>
          <w:sz w:val="22"/>
          <w:szCs w:val="22"/>
        </w:rPr>
        <w:t xml:space="preserve"> сад – Парк </w:t>
      </w:r>
      <w:proofErr w:type="spellStart"/>
      <w:r w:rsidRPr="002F7511">
        <w:rPr>
          <w:sz w:val="22"/>
          <w:szCs w:val="22"/>
        </w:rPr>
        <w:t>ім</w:t>
      </w:r>
      <w:proofErr w:type="gramStart"/>
      <w:r w:rsidRPr="002F7511">
        <w:rPr>
          <w:sz w:val="22"/>
          <w:szCs w:val="22"/>
        </w:rPr>
        <w:t>.Г</w:t>
      </w:r>
      <w:proofErr w:type="gramEnd"/>
      <w:r w:rsidRPr="002F7511">
        <w:rPr>
          <w:sz w:val="22"/>
          <w:szCs w:val="22"/>
        </w:rPr>
        <w:t>лоби</w:t>
      </w:r>
      <w:proofErr w:type="spellEnd"/>
      <w:r w:rsidRPr="002F7511">
        <w:rPr>
          <w:sz w:val="22"/>
          <w:szCs w:val="22"/>
        </w:rPr>
        <w:t xml:space="preserve"> / А. Фоменко //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минуле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часне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Оповіді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proofErr w:type="gramStart"/>
      <w:r w:rsidRPr="002F7511">
        <w:rPr>
          <w:sz w:val="22"/>
          <w:szCs w:val="22"/>
        </w:rPr>
        <w:t>пам'ятки</w:t>
      </w:r>
      <w:proofErr w:type="spellEnd"/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культури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, 2001.– С. 243–248: фото</w:t>
      </w:r>
      <w:proofErr w:type="gramStart"/>
      <w:r w:rsidRPr="002F7511">
        <w:rPr>
          <w:sz w:val="22"/>
          <w:szCs w:val="22"/>
        </w:rPr>
        <w:t xml:space="preserve">.; </w:t>
      </w:r>
      <w:proofErr w:type="spellStart"/>
      <w:proofErr w:type="gramEnd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: </w:t>
      </w:r>
      <w:proofErr w:type="gramStart"/>
      <w:r w:rsidRPr="002F7511">
        <w:rPr>
          <w:sz w:val="22"/>
          <w:szCs w:val="22"/>
        </w:rPr>
        <w:t>Наше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місто</w:t>
      </w:r>
      <w:proofErr w:type="spellEnd"/>
      <w:r w:rsidRPr="002F7511">
        <w:rPr>
          <w:sz w:val="22"/>
          <w:szCs w:val="22"/>
        </w:rPr>
        <w:t>.– 1995.– 5 лип.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Южнорусская областная сельскохозяйственная промышленная и кустарная в</w:t>
      </w:r>
      <w:r w:rsidRPr="002F7511">
        <w:rPr>
          <w:sz w:val="22"/>
          <w:szCs w:val="22"/>
        </w:rPr>
        <w:t>ы</w:t>
      </w:r>
      <w:r w:rsidRPr="002F7511">
        <w:rPr>
          <w:sz w:val="22"/>
          <w:szCs w:val="22"/>
        </w:rPr>
        <w:t xml:space="preserve">ставка: [1910] // Стародубов А.Ф., </w:t>
      </w:r>
      <w:proofErr w:type="spellStart"/>
      <w:r w:rsidRPr="002F7511">
        <w:rPr>
          <w:sz w:val="22"/>
          <w:szCs w:val="22"/>
        </w:rPr>
        <w:t>Самодрыга</w:t>
      </w:r>
      <w:proofErr w:type="spellEnd"/>
      <w:r w:rsidRPr="002F7511">
        <w:rPr>
          <w:sz w:val="22"/>
          <w:szCs w:val="22"/>
        </w:rPr>
        <w:t xml:space="preserve"> В.В., Иванов С.С. Память истории</w:t>
      </w:r>
      <w:proofErr w:type="gramStart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г</w:t>
      </w:r>
      <w:proofErr w:type="gram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Ек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теринослав</w:t>
      </w:r>
      <w:proofErr w:type="spellEnd"/>
      <w:r w:rsidRPr="002F7511">
        <w:rPr>
          <w:sz w:val="22"/>
          <w:szCs w:val="22"/>
        </w:rPr>
        <w:t xml:space="preserve"> (г. Днепропетровск) по литературе и воспоминаниям.–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, 2001.– С. 178–184.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Южно-русская</w:t>
      </w:r>
      <w:proofErr w:type="spellEnd"/>
      <w:proofErr w:type="gramEnd"/>
      <w:r w:rsidRPr="002F7511">
        <w:rPr>
          <w:sz w:val="22"/>
          <w:szCs w:val="22"/>
        </w:rPr>
        <w:t xml:space="preserve"> сельскохозяйственная, промышленная и кустарная выставка 1910 года в </w:t>
      </w:r>
      <w:proofErr w:type="spellStart"/>
      <w:r w:rsidRPr="002F7511">
        <w:rPr>
          <w:sz w:val="22"/>
          <w:szCs w:val="22"/>
        </w:rPr>
        <w:t>Екатеринославе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Екатеринослав</w:t>
      </w:r>
      <w:proofErr w:type="spellEnd"/>
      <w:r w:rsidRPr="002F7511">
        <w:rPr>
          <w:sz w:val="22"/>
          <w:szCs w:val="22"/>
        </w:rPr>
        <w:t>, 1912.– 666 с., ил.</w:t>
      </w:r>
    </w:p>
    <w:p w:rsidR="00743BFF" w:rsidRPr="002F7511" w:rsidRDefault="00743BFF" w:rsidP="00743BFF">
      <w:pPr>
        <w:widowControl w:val="0"/>
        <w:autoSpaceDE w:val="0"/>
        <w:autoSpaceDN w:val="0"/>
        <w:adjustRightInd w:val="0"/>
        <w:ind w:left="600" w:right="800"/>
        <w:rPr>
          <w:rFonts w:ascii="Arial CYR" w:hAnsi="Arial CYR" w:cs="Arial CYR"/>
          <w:bCs/>
        </w:rPr>
      </w:pPr>
      <w:r w:rsidRPr="002F7511">
        <w:rPr>
          <w:rFonts w:ascii="Arial CYR" w:hAnsi="Arial CYR" w:cs="Arial CYR"/>
          <w:bCs/>
        </w:rPr>
        <w:t>* * *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Екатеринославские ярмарки // </w:t>
      </w:r>
      <w:proofErr w:type="spellStart"/>
      <w:r w:rsidRPr="002F7511">
        <w:rPr>
          <w:sz w:val="22"/>
          <w:szCs w:val="22"/>
        </w:rPr>
        <w:t>Дніпров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кур'єр</w:t>
      </w:r>
      <w:proofErr w:type="spellEnd"/>
      <w:r w:rsidRPr="002F7511">
        <w:rPr>
          <w:sz w:val="22"/>
          <w:szCs w:val="22"/>
        </w:rPr>
        <w:t>.– 2001.– № 6.– С. 30.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Невский В. "Выставка удалась на славу" / В. Невский // </w:t>
      </w:r>
      <w:proofErr w:type="spellStart"/>
      <w:r w:rsidRPr="002F7511">
        <w:rPr>
          <w:sz w:val="22"/>
          <w:szCs w:val="22"/>
        </w:rPr>
        <w:t>Ві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Придніпров'я</w:t>
      </w:r>
      <w:proofErr w:type="spellEnd"/>
      <w:r w:rsidRPr="002F7511">
        <w:rPr>
          <w:sz w:val="22"/>
          <w:szCs w:val="22"/>
        </w:rPr>
        <w:t>.– 2000.– 27 черв.– С. 13.</w:t>
      </w:r>
    </w:p>
    <w:p w:rsidR="00743BFF" w:rsidRPr="00CF03D0" w:rsidRDefault="00743BFF" w:rsidP="00743BFF">
      <w:pPr>
        <w:ind w:firstLine="624"/>
        <w:jc w:val="both"/>
        <w:rPr>
          <w:spacing w:val="-4"/>
          <w:sz w:val="22"/>
          <w:szCs w:val="22"/>
        </w:rPr>
      </w:pPr>
      <w:proofErr w:type="gramStart"/>
      <w:r w:rsidRPr="00CF03D0">
        <w:rPr>
          <w:spacing w:val="-4"/>
          <w:sz w:val="22"/>
          <w:szCs w:val="22"/>
        </w:rPr>
        <w:t>Писарская Г. Не имевшая себе равных / Г. Писарская // Позиция.– 2001.– 26 янв.– С. 7.</w:t>
      </w:r>
      <w:proofErr w:type="gramEnd"/>
    </w:p>
    <w:p w:rsidR="00743BFF" w:rsidRPr="00163C2B" w:rsidRDefault="00743BFF" w:rsidP="00743BFF">
      <w:pPr>
        <w:ind w:firstLine="624"/>
        <w:jc w:val="both"/>
        <w:rPr>
          <w:spacing w:val="-4"/>
          <w:sz w:val="22"/>
          <w:szCs w:val="22"/>
        </w:rPr>
      </w:pPr>
      <w:proofErr w:type="spellStart"/>
      <w:r w:rsidRPr="00163C2B">
        <w:rPr>
          <w:spacing w:val="-4"/>
          <w:sz w:val="22"/>
          <w:szCs w:val="22"/>
        </w:rPr>
        <w:t>Рекуненко</w:t>
      </w:r>
      <w:proofErr w:type="spellEnd"/>
      <w:r w:rsidRPr="00163C2B">
        <w:rPr>
          <w:spacing w:val="-4"/>
          <w:sz w:val="22"/>
          <w:szCs w:val="22"/>
        </w:rPr>
        <w:t xml:space="preserve"> Н. 160 </w:t>
      </w:r>
      <w:proofErr w:type="spellStart"/>
      <w:r w:rsidRPr="00163C2B">
        <w:rPr>
          <w:spacing w:val="-4"/>
          <w:sz w:val="22"/>
          <w:szCs w:val="22"/>
        </w:rPr>
        <w:t>Южно-русских</w:t>
      </w:r>
      <w:proofErr w:type="spellEnd"/>
      <w:r w:rsidRPr="00163C2B">
        <w:rPr>
          <w:spacing w:val="-4"/>
          <w:sz w:val="22"/>
          <w:szCs w:val="22"/>
        </w:rPr>
        <w:t xml:space="preserve"> пудов // Днепров</w:t>
      </w:r>
      <w:proofErr w:type="gramStart"/>
      <w:r w:rsidRPr="00163C2B">
        <w:rPr>
          <w:spacing w:val="-4"/>
          <w:sz w:val="22"/>
          <w:szCs w:val="22"/>
        </w:rPr>
        <w:t>.</w:t>
      </w:r>
      <w:proofErr w:type="gramEnd"/>
      <w:r w:rsidRPr="00163C2B">
        <w:rPr>
          <w:spacing w:val="-4"/>
          <w:sz w:val="22"/>
          <w:szCs w:val="22"/>
        </w:rPr>
        <w:t xml:space="preserve"> </w:t>
      </w:r>
      <w:proofErr w:type="gramStart"/>
      <w:r w:rsidRPr="00163C2B">
        <w:rPr>
          <w:spacing w:val="-4"/>
          <w:sz w:val="22"/>
          <w:szCs w:val="22"/>
        </w:rPr>
        <w:t>п</w:t>
      </w:r>
      <w:proofErr w:type="gramEnd"/>
      <w:r w:rsidRPr="00163C2B">
        <w:rPr>
          <w:spacing w:val="-4"/>
          <w:sz w:val="22"/>
          <w:szCs w:val="22"/>
        </w:rPr>
        <w:t>равда.– 2000.– 16 ма</w:t>
      </w:r>
      <w:r w:rsidRPr="00163C2B">
        <w:rPr>
          <w:spacing w:val="-4"/>
          <w:sz w:val="22"/>
          <w:szCs w:val="22"/>
        </w:rPr>
        <w:t>р</w:t>
      </w:r>
      <w:r w:rsidRPr="00163C2B">
        <w:rPr>
          <w:spacing w:val="-4"/>
          <w:sz w:val="22"/>
          <w:szCs w:val="22"/>
        </w:rPr>
        <w:t>та.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Рекуненко</w:t>
      </w:r>
      <w:proofErr w:type="spellEnd"/>
      <w:r w:rsidRPr="002F7511">
        <w:rPr>
          <w:sz w:val="22"/>
          <w:szCs w:val="22"/>
        </w:rPr>
        <w:t xml:space="preserve"> Н. Провинциальные истории: Екатеринославская выставка / Н.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Рекуненко</w:t>
      </w:r>
      <w:proofErr w:type="spellEnd"/>
      <w:r w:rsidRPr="002F7511">
        <w:rPr>
          <w:sz w:val="22"/>
          <w:szCs w:val="22"/>
        </w:rPr>
        <w:t xml:space="preserve"> // Недвиж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мость в движении.– 2004.– 28 июня.– С. 10–11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Рекуненко</w:t>
      </w:r>
      <w:proofErr w:type="spellEnd"/>
      <w:r w:rsidRPr="002F7511">
        <w:rPr>
          <w:sz w:val="22"/>
          <w:szCs w:val="22"/>
        </w:rPr>
        <w:t xml:space="preserve"> Н. Провинциальные истории: </w:t>
      </w:r>
      <w:proofErr w:type="gramStart"/>
      <w:r w:rsidRPr="002F7511">
        <w:rPr>
          <w:sz w:val="22"/>
          <w:szCs w:val="22"/>
        </w:rPr>
        <w:t>Чем бы публика не тешилась</w:t>
      </w:r>
      <w:proofErr w:type="gramEnd"/>
      <w:r w:rsidRPr="002F7511">
        <w:rPr>
          <w:sz w:val="22"/>
          <w:szCs w:val="22"/>
        </w:rPr>
        <w:t>... / Н.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Рекуненко</w:t>
      </w:r>
      <w:proofErr w:type="spellEnd"/>
      <w:r w:rsidRPr="002F7511">
        <w:rPr>
          <w:sz w:val="22"/>
          <w:szCs w:val="22"/>
        </w:rPr>
        <w:t xml:space="preserve"> // Недвижимость в движении.– 2004.– № 29 (36).– 4 авг.– С. 10–11.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Симонова Е. Небольшое путешествие по Екатеринославской сельскохозяйстве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 xml:space="preserve">ной выставке 1910 года / Е. Симонова // </w:t>
      </w:r>
      <w:proofErr w:type="spellStart"/>
      <w:r w:rsidRPr="002F7511">
        <w:rPr>
          <w:sz w:val="22"/>
          <w:szCs w:val="22"/>
        </w:rPr>
        <w:t>Дніпров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кур</w:t>
      </w:r>
      <w:r w:rsidRPr="00EC0EE3">
        <w:rPr>
          <w:sz w:val="22"/>
          <w:szCs w:val="22"/>
        </w:rPr>
        <w:t>’</w:t>
      </w:r>
      <w:r w:rsidRPr="002F7511">
        <w:rPr>
          <w:sz w:val="22"/>
          <w:szCs w:val="22"/>
        </w:rPr>
        <w:t>єр</w:t>
      </w:r>
      <w:proofErr w:type="spellEnd"/>
      <w:r w:rsidRPr="002F7511">
        <w:rPr>
          <w:sz w:val="22"/>
          <w:szCs w:val="22"/>
        </w:rPr>
        <w:t>.– 2003.– № 4.– С. 44–47</w:t>
      </w:r>
    </w:p>
    <w:p w:rsidR="00743BFF" w:rsidRPr="002F7511" w:rsidRDefault="00743BFF" w:rsidP="00743BFF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Старостін</w:t>
      </w:r>
      <w:proofErr w:type="spellEnd"/>
      <w:r w:rsidRPr="002F7511">
        <w:rPr>
          <w:sz w:val="22"/>
          <w:szCs w:val="22"/>
        </w:rPr>
        <w:t xml:space="preserve"> В. Картинки с выставки / В. </w:t>
      </w:r>
      <w:proofErr w:type="spellStart"/>
      <w:r w:rsidRPr="002F7511">
        <w:rPr>
          <w:sz w:val="22"/>
          <w:szCs w:val="22"/>
        </w:rPr>
        <w:t>Старостін</w:t>
      </w:r>
      <w:proofErr w:type="spellEnd"/>
      <w:r w:rsidRPr="002F7511">
        <w:rPr>
          <w:sz w:val="22"/>
          <w:szCs w:val="22"/>
        </w:rPr>
        <w:t xml:space="preserve"> // Собор.– 1998.– 26 лют.</w:t>
      </w:r>
    </w:p>
    <w:p w:rsidR="00743BFF" w:rsidRDefault="00743BFF" w:rsidP="00743BFF"/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FF"/>
    <w:rsid w:val="003F171F"/>
    <w:rsid w:val="00485B3A"/>
    <w:rsid w:val="00634379"/>
    <w:rsid w:val="006E1009"/>
    <w:rsid w:val="00743BFF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4137</Words>
  <Characters>23585</Characters>
  <Application>Microsoft Office Word</Application>
  <DocSecurity>0</DocSecurity>
  <Lines>196</Lines>
  <Paragraphs>55</Paragraphs>
  <ScaleCrop>false</ScaleCrop>
  <Company>ДОУНБ</Company>
  <LinksUpToDate>false</LinksUpToDate>
  <CharactersWithSpaces>27667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2011-01-12T12:48:00Z</dcterms:created>
  <dcterms:modified xsi:type="dcterms:W3CDTF">2011-01-12T12:48:00Z</dcterms:modified>
</cp:coreProperties>
</file>