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87" w:rsidRPr="002F7511" w:rsidRDefault="00D86F87" w:rsidP="00D86F87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 xml:space="preserve">23 </w:t>
      </w:r>
      <w:proofErr w:type="spellStart"/>
      <w:r w:rsidRPr="002F7511">
        <w:rPr>
          <w:b/>
          <w:sz w:val="22"/>
          <w:szCs w:val="22"/>
        </w:rPr>
        <w:t>березня</w:t>
      </w:r>
      <w:proofErr w:type="spellEnd"/>
      <w:r w:rsidRPr="002F7511">
        <w:rPr>
          <w:b/>
          <w:sz w:val="22"/>
          <w:szCs w:val="22"/>
        </w:rPr>
        <w:t xml:space="preserve"> 1930 р. –</w:t>
      </w:r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базі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Дніпропетровського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політехнікуму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залізничного</w:t>
      </w:r>
      <w:proofErr w:type="spellEnd"/>
      <w:r w:rsidRPr="002F7511">
        <w:rPr>
          <w:sz w:val="22"/>
          <w:szCs w:val="22"/>
        </w:rPr>
        <w:t xml:space="preserve"> транспорту </w:t>
      </w:r>
      <w:proofErr w:type="spellStart"/>
      <w:r w:rsidRPr="002F7511">
        <w:rPr>
          <w:sz w:val="22"/>
          <w:szCs w:val="22"/>
        </w:rPr>
        <w:t>засновано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залізничного</w:t>
      </w:r>
      <w:proofErr w:type="spellEnd"/>
      <w:r w:rsidRPr="002F7511">
        <w:rPr>
          <w:sz w:val="22"/>
          <w:szCs w:val="22"/>
        </w:rPr>
        <w:t xml:space="preserve"> транспорту. </w:t>
      </w:r>
      <w:proofErr w:type="spellStart"/>
      <w:r w:rsidRPr="002F7511">
        <w:rPr>
          <w:sz w:val="22"/>
          <w:szCs w:val="22"/>
        </w:rPr>
        <w:t>Нині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b/>
          <w:sz w:val="22"/>
          <w:szCs w:val="22"/>
        </w:rPr>
        <w:t>Націонал</w:t>
      </w:r>
      <w:r w:rsidRPr="002F7511">
        <w:rPr>
          <w:b/>
          <w:sz w:val="22"/>
          <w:szCs w:val="22"/>
        </w:rPr>
        <w:t>ь</w:t>
      </w:r>
      <w:r w:rsidRPr="002F7511">
        <w:rPr>
          <w:b/>
          <w:sz w:val="22"/>
          <w:szCs w:val="22"/>
        </w:rPr>
        <w:t>ний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технічний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університет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інженерів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залізничного</w:t>
      </w:r>
      <w:proofErr w:type="spellEnd"/>
      <w:r w:rsidRPr="002F7511">
        <w:rPr>
          <w:sz w:val="22"/>
          <w:szCs w:val="22"/>
        </w:rPr>
        <w:t xml:space="preserve"> </w:t>
      </w:r>
      <w:r w:rsidRPr="002F7511">
        <w:rPr>
          <w:b/>
          <w:sz w:val="22"/>
          <w:szCs w:val="22"/>
        </w:rPr>
        <w:t xml:space="preserve">транспорту </w:t>
      </w:r>
      <w:proofErr w:type="spellStart"/>
      <w:r w:rsidRPr="002F7511">
        <w:rPr>
          <w:sz w:val="22"/>
          <w:szCs w:val="22"/>
        </w:rPr>
        <w:t>ім</w:t>
      </w:r>
      <w:proofErr w:type="spellEnd"/>
      <w:r w:rsidRPr="002F7511">
        <w:rPr>
          <w:sz w:val="22"/>
          <w:szCs w:val="22"/>
        </w:rPr>
        <w:t xml:space="preserve">. В.А. </w:t>
      </w:r>
      <w:proofErr w:type="spellStart"/>
      <w:r w:rsidRPr="002F7511">
        <w:rPr>
          <w:sz w:val="22"/>
          <w:szCs w:val="22"/>
        </w:rPr>
        <w:t>Лазаряна</w:t>
      </w:r>
      <w:proofErr w:type="spellEnd"/>
      <w:r w:rsidRPr="002F7511">
        <w:rPr>
          <w:sz w:val="22"/>
          <w:szCs w:val="22"/>
        </w:rPr>
        <w:t xml:space="preserve"> (80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заснування</w:t>
      </w:r>
      <w:proofErr w:type="spellEnd"/>
      <w:r w:rsidRPr="002F7511">
        <w:rPr>
          <w:sz w:val="22"/>
          <w:szCs w:val="22"/>
        </w:rPr>
        <w:t xml:space="preserve">). </w:t>
      </w:r>
    </w:p>
    <w:p w:rsidR="00D86F87" w:rsidRPr="002F7511" w:rsidRDefault="00D86F87" w:rsidP="00D86F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153035</wp:posOffset>
            </wp:positionV>
            <wp:extent cx="2228850" cy="1533525"/>
            <wp:effectExtent l="19050" t="0" r="0" b="0"/>
            <wp:wrapThrough wrapText="bothSides">
              <wp:wrapPolygon edited="0">
                <wp:start x="-185" y="0"/>
                <wp:lineTo x="-185" y="21466"/>
                <wp:lineTo x="21600" y="21466"/>
                <wp:lineTo x="21600" y="0"/>
                <wp:lineTo x="-185" y="0"/>
              </wp:wrapPolygon>
            </wp:wrapThrough>
            <wp:docPr id="2" name="Рисунок 2" descr="ДИИ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ИТ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F87" w:rsidRPr="002F7511" w:rsidRDefault="00D86F87" w:rsidP="00D86F87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Дніпропетровський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Національний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техніч</w:t>
      </w:r>
      <w:proofErr w:type="spellEnd"/>
      <w:r>
        <w:rPr>
          <w:sz w:val="22"/>
          <w:szCs w:val="22"/>
          <w:lang w:val="uk-UA"/>
        </w:rPr>
        <w:t>-</w:t>
      </w:r>
      <w:proofErr w:type="spellStart"/>
      <w:r w:rsidRPr="002F7511">
        <w:rPr>
          <w:sz w:val="22"/>
          <w:szCs w:val="22"/>
        </w:rPr>
        <w:t>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залізничного</w:t>
      </w:r>
      <w:proofErr w:type="spellEnd"/>
      <w:r w:rsidRPr="002F7511">
        <w:rPr>
          <w:sz w:val="22"/>
          <w:szCs w:val="22"/>
        </w:rPr>
        <w:t xml:space="preserve"> тран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 xml:space="preserve">порту </w:t>
      </w:r>
      <w:proofErr w:type="spellStart"/>
      <w:r w:rsidRPr="002F7511">
        <w:rPr>
          <w:sz w:val="22"/>
          <w:szCs w:val="22"/>
        </w:rPr>
        <w:t>і</w:t>
      </w:r>
      <w:proofErr w:type="gramStart"/>
      <w:r w:rsidRPr="002F7511">
        <w:rPr>
          <w:sz w:val="22"/>
          <w:szCs w:val="22"/>
        </w:rPr>
        <w:t>м</w:t>
      </w:r>
      <w:proofErr w:type="spellEnd"/>
      <w:proofErr w:type="gramEnd"/>
      <w:r w:rsidRPr="002F7511">
        <w:rPr>
          <w:sz w:val="22"/>
          <w:szCs w:val="22"/>
        </w:rPr>
        <w:t xml:space="preserve">. В.А. </w:t>
      </w:r>
      <w:proofErr w:type="spellStart"/>
      <w:r w:rsidRPr="002F7511">
        <w:rPr>
          <w:sz w:val="22"/>
          <w:szCs w:val="22"/>
        </w:rPr>
        <w:t>Лазаряна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заснований</w:t>
      </w:r>
      <w:proofErr w:type="spellEnd"/>
      <w:r w:rsidRPr="002F7511">
        <w:rPr>
          <w:sz w:val="22"/>
          <w:szCs w:val="22"/>
        </w:rPr>
        <w:t xml:space="preserve"> 23 </w:t>
      </w:r>
      <w:proofErr w:type="spellStart"/>
      <w:r w:rsidRPr="002F7511">
        <w:rPr>
          <w:sz w:val="22"/>
          <w:szCs w:val="22"/>
        </w:rPr>
        <w:t>б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резня</w:t>
      </w:r>
      <w:proofErr w:type="spellEnd"/>
      <w:r w:rsidRPr="002F7511">
        <w:rPr>
          <w:sz w:val="22"/>
          <w:szCs w:val="22"/>
        </w:rPr>
        <w:t xml:space="preserve"> 1930 року як </w:t>
      </w:r>
      <w:proofErr w:type="spellStart"/>
      <w:r w:rsidRPr="002F7511">
        <w:rPr>
          <w:sz w:val="22"/>
          <w:szCs w:val="22"/>
        </w:rPr>
        <w:t>Дніпропетровський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залізничного</w:t>
      </w:r>
      <w:proofErr w:type="spellEnd"/>
      <w:r w:rsidRPr="002F7511">
        <w:rPr>
          <w:sz w:val="22"/>
          <w:szCs w:val="22"/>
        </w:rPr>
        <w:t xml:space="preserve"> транспорту (ДІІТ). </w:t>
      </w:r>
    </w:p>
    <w:p w:rsidR="00D86F87" w:rsidRPr="00620F91" w:rsidRDefault="00D86F87" w:rsidP="00D86F87">
      <w:pPr>
        <w:ind w:firstLine="624"/>
        <w:jc w:val="both"/>
        <w:rPr>
          <w:spacing w:val="-6"/>
          <w:sz w:val="22"/>
          <w:szCs w:val="22"/>
        </w:rPr>
      </w:pPr>
      <w:r w:rsidRPr="00620F91">
        <w:rPr>
          <w:spacing w:val="-6"/>
          <w:sz w:val="22"/>
          <w:szCs w:val="22"/>
        </w:rPr>
        <w:t xml:space="preserve">За роки </w:t>
      </w:r>
      <w:proofErr w:type="spellStart"/>
      <w:r w:rsidRPr="00620F91">
        <w:rPr>
          <w:spacing w:val="-6"/>
          <w:sz w:val="22"/>
          <w:szCs w:val="22"/>
        </w:rPr>
        <w:t>існування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університетом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під</w:t>
      </w:r>
      <w:proofErr w:type="spellEnd"/>
      <w:r>
        <w:rPr>
          <w:spacing w:val="-6"/>
          <w:sz w:val="22"/>
          <w:szCs w:val="22"/>
          <w:lang w:val="uk-UA"/>
        </w:rPr>
        <w:t>-</w:t>
      </w:r>
      <w:proofErr w:type="spellStart"/>
      <w:r w:rsidRPr="00620F91">
        <w:rPr>
          <w:spacing w:val="-6"/>
          <w:sz w:val="22"/>
          <w:szCs w:val="22"/>
        </w:rPr>
        <w:t>готовлено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понад</w:t>
      </w:r>
      <w:proofErr w:type="spellEnd"/>
      <w:r w:rsidRPr="00620F91">
        <w:rPr>
          <w:spacing w:val="-6"/>
          <w:sz w:val="22"/>
          <w:szCs w:val="22"/>
        </w:rPr>
        <w:t xml:space="preserve"> 50 </w:t>
      </w:r>
      <w:proofErr w:type="spellStart"/>
      <w:r w:rsidRPr="00620F91">
        <w:rPr>
          <w:spacing w:val="-6"/>
          <w:sz w:val="22"/>
          <w:szCs w:val="22"/>
        </w:rPr>
        <w:t>тисяч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фахівців</w:t>
      </w:r>
      <w:proofErr w:type="spellEnd"/>
      <w:r w:rsidRPr="00620F91">
        <w:rPr>
          <w:spacing w:val="-6"/>
          <w:sz w:val="22"/>
          <w:szCs w:val="22"/>
        </w:rPr>
        <w:t xml:space="preserve"> для </w:t>
      </w:r>
      <w:proofErr w:type="spellStart"/>
      <w:r w:rsidRPr="00620F91">
        <w:rPr>
          <w:spacing w:val="-6"/>
          <w:sz w:val="22"/>
          <w:szCs w:val="22"/>
        </w:rPr>
        <w:t>залізничного</w:t>
      </w:r>
      <w:proofErr w:type="spellEnd"/>
      <w:r w:rsidRPr="00620F91">
        <w:rPr>
          <w:spacing w:val="-6"/>
          <w:sz w:val="22"/>
          <w:szCs w:val="22"/>
        </w:rPr>
        <w:t xml:space="preserve"> транспорту, транспортного </w:t>
      </w:r>
      <w:proofErr w:type="spellStart"/>
      <w:r w:rsidRPr="00620F91">
        <w:rPr>
          <w:spacing w:val="-6"/>
          <w:sz w:val="22"/>
          <w:szCs w:val="22"/>
        </w:rPr>
        <w:t>будів</w:t>
      </w:r>
      <w:proofErr w:type="spellEnd"/>
      <w:r>
        <w:rPr>
          <w:spacing w:val="-6"/>
          <w:sz w:val="22"/>
          <w:szCs w:val="22"/>
          <w:lang w:val="uk-UA"/>
        </w:rPr>
        <w:t>-</w:t>
      </w:r>
      <w:proofErr w:type="spellStart"/>
      <w:r w:rsidRPr="00620F91">
        <w:rPr>
          <w:spacing w:val="-6"/>
          <w:sz w:val="22"/>
          <w:szCs w:val="22"/>
        </w:rPr>
        <w:t>ництва</w:t>
      </w:r>
      <w:proofErr w:type="spellEnd"/>
      <w:r w:rsidRPr="00620F91">
        <w:rPr>
          <w:spacing w:val="-6"/>
          <w:sz w:val="22"/>
          <w:szCs w:val="22"/>
        </w:rPr>
        <w:t xml:space="preserve">, </w:t>
      </w:r>
      <w:proofErr w:type="spellStart"/>
      <w:r w:rsidRPr="00620F91">
        <w:rPr>
          <w:spacing w:val="-6"/>
          <w:sz w:val="22"/>
          <w:szCs w:val="22"/>
        </w:rPr>
        <w:t>машиноб</w:t>
      </w:r>
      <w:r w:rsidRPr="00620F91">
        <w:rPr>
          <w:spacing w:val="-6"/>
          <w:sz w:val="22"/>
          <w:szCs w:val="22"/>
        </w:rPr>
        <w:t>у</w:t>
      </w:r>
      <w:r w:rsidRPr="00620F91">
        <w:rPr>
          <w:spacing w:val="-6"/>
          <w:sz w:val="22"/>
          <w:szCs w:val="22"/>
        </w:rPr>
        <w:t>дування</w:t>
      </w:r>
      <w:proofErr w:type="spellEnd"/>
      <w:r w:rsidRPr="00620F91">
        <w:rPr>
          <w:spacing w:val="-6"/>
          <w:sz w:val="22"/>
          <w:szCs w:val="22"/>
        </w:rPr>
        <w:t xml:space="preserve"> та </w:t>
      </w:r>
      <w:proofErr w:type="spellStart"/>
      <w:r w:rsidRPr="00620F91">
        <w:rPr>
          <w:spacing w:val="-6"/>
          <w:sz w:val="22"/>
          <w:szCs w:val="22"/>
        </w:rPr>
        <w:t>інших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галузей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промисловості</w:t>
      </w:r>
      <w:proofErr w:type="spellEnd"/>
      <w:r w:rsidRPr="00620F91">
        <w:rPr>
          <w:spacing w:val="-6"/>
          <w:sz w:val="22"/>
          <w:szCs w:val="22"/>
        </w:rPr>
        <w:t xml:space="preserve">. </w:t>
      </w:r>
      <w:proofErr w:type="spellStart"/>
      <w:r w:rsidRPr="00620F91">
        <w:rPr>
          <w:spacing w:val="-6"/>
          <w:sz w:val="22"/>
          <w:szCs w:val="22"/>
        </w:rPr>
        <w:t>Багато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з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випускників</w:t>
      </w:r>
      <w:proofErr w:type="spellEnd"/>
      <w:proofErr w:type="gramStart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Д</w:t>
      </w:r>
      <w:proofErr w:type="gramEnd"/>
      <w:r w:rsidRPr="00620F91">
        <w:rPr>
          <w:spacing w:val="-6"/>
          <w:sz w:val="22"/>
          <w:szCs w:val="22"/>
        </w:rPr>
        <w:t>ІІТу</w:t>
      </w:r>
      <w:proofErr w:type="spellEnd"/>
      <w:r w:rsidRPr="00620F91">
        <w:rPr>
          <w:spacing w:val="-6"/>
          <w:sz w:val="22"/>
          <w:szCs w:val="22"/>
        </w:rPr>
        <w:t xml:space="preserve"> стали </w:t>
      </w:r>
      <w:proofErr w:type="spellStart"/>
      <w:r w:rsidRPr="00620F91">
        <w:rPr>
          <w:spacing w:val="-6"/>
          <w:sz w:val="22"/>
          <w:szCs w:val="22"/>
        </w:rPr>
        <w:t>керівниками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міністерств</w:t>
      </w:r>
      <w:proofErr w:type="spellEnd"/>
      <w:r w:rsidRPr="00620F91">
        <w:rPr>
          <w:spacing w:val="-6"/>
          <w:sz w:val="22"/>
          <w:szCs w:val="22"/>
        </w:rPr>
        <w:t xml:space="preserve">, </w:t>
      </w:r>
      <w:proofErr w:type="spellStart"/>
      <w:r w:rsidRPr="00620F91">
        <w:rPr>
          <w:spacing w:val="-6"/>
          <w:sz w:val="22"/>
          <w:szCs w:val="22"/>
        </w:rPr>
        <w:t>залізниць</w:t>
      </w:r>
      <w:proofErr w:type="spellEnd"/>
      <w:r w:rsidRPr="00620F91">
        <w:rPr>
          <w:spacing w:val="-6"/>
          <w:sz w:val="22"/>
          <w:szCs w:val="22"/>
        </w:rPr>
        <w:t xml:space="preserve">, </w:t>
      </w:r>
      <w:proofErr w:type="spellStart"/>
      <w:r w:rsidRPr="00620F91">
        <w:rPr>
          <w:spacing w:val="-6"/>
          <w:sz w:val="22"/>
          <w:szCs w:val="22"/>
        </w:rPr>
        <w:t>заводів</w:t>
      </w:r>
      <w:proofErr w:type="spellEnd"/>
      <w:r w:rsidRPr="00620F91">
        <w:rPr>
          <w:spacing w:val="-6"/>
          <w:sz w:val="22"/>
          <w:szCs w:val="22"/>
        </w:rPr>
        <w:t xml:space="preserve">, </w:t>
      </w:r>
      <w:proofErr w:type="spellStart"/>
      <w:r w:rsidRPr="00620F91">
        <w:rPr>
          <w:spacing w:val="-6"/>
          <w:sz w:val="22"/>
          <w:szCs w:val="22"/>
        </w:rPr>
        <w:t>навчальних</w:t>
      </w:r>
      <w:proofErr w:type="spellEnd"/>
      <w:r w:rsidRPr="00620F91">
        <w:rPr>
          <w:spacing w:val="-6"/>
          <w:sz w:val="22"/>
          <w:szCs w:val="22"/>
        </w:rPr>
        <w:t xml:space="preserve">, </w:t>
      </w:r>
      <w:proofErr w:type="spellStart"/>
      <w:r w:rsidRPr="00620F91">
        <w:rPr>
          <w:spacing w:val="-6"/>
          <w:sz w:val="22"/>
          <w:szCs w:val="22"/>
        </w:rPr>
        <w:t>проектних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і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науково-дослідних</w:t>
      </w:r>
      <w:proofErr w:type="spellEnd"/>
      <w:r w:rsidRPr="00620F91">
        <w:rPr>
          <w:spacing w:val="-6"/>
          <w:sz w:val="22"/>
          <w:szCs w:val="22"/>
        </w:rPr>
        <w:t xml:space="preserve"> </w:t>
      </w:r>
      <w:proofErr w:type="spellStart"/>
      <w:r w:rsidRPr="00620F91">
        <w:rPr>
          <w:spacing w:val="-6"/>
          <w:sz w:val="22"/>
          <w:szCs w:val="22"/>
        </w:rPr>
        <w:t>уст</w:t>
      </w:r>
      <w:r w:rsidRPr="00620F91">
        <w:rPr>
          <w:spacing w:val="-6"/>
          <w:sz w:val="22"/>
          <w:szCs w:val="22"/>
        </w:rPr>
        <w:t>а</w:t>
      </w:r>
      <w:r w:rsidRPr="00620F91">
        <w:rPr>
          <w:spacing w:val="-6"/>
          <w:sz w:val="22"/>
          <w:szCs w:val="22"/>
        </w:rPr>
        <w:t>нов</w:t>
      </w:r>
      <w:proofErr w:type="spellEnd"/>
      <w:r w:rsidRPr="00620F91">
        <w:rPr>
          <w:spacing w:val="-6"/>
          <w:sz w:val="22"/>
          <w:szCs w:val="22"/>
        </w:rPr>
        <w:t>.</w:t>
      </w:r>
    </w:p>
    <w:p w:rsidR="00D86F87" w:rsidRPr="002F7511" w:rsidRDefault="00D86F87" w:rsidP="00D86F87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</w:t>
      </w:r>
      <w:proofErr w:type="spellStart"/>
      <w:r w:rsidRPr="002F7511">
        <w:rPr>
          <w:sz w:val="22"/>
          <w:szCs w:val="22"/>
        </w:rPr>
        <w:t>вересні</w:t>
      </w:r>
      <w:proofErr w:type="spellEnd"/>
      <w:r w:rsidRPr="002F7511">
        <w:rPr>
          <w:sz w:val="22"/>
          <w:szCs w:val="22"/>
        </w:rPr>
        <w:t xml:space="preserve"> 1993 року вузу </w:t>
      </w:r>
      <w:proofErr w:type="spellStart"/>
      <w:r w:rsidRPr="002F7511">
        <w:rPr>
          <w:sz w:val="22"/>
          <w:szCs w:val="22"/>
        </w:rPr>
        <w:t>надано</w:t>
      </w:r>
      <w:proofErr w:type="spellEnd"/>
      <w:r w:rsidRPr="002F7511">
        <w:rPr>
          <w:sz w:val="22"/>
          <w:szCs w:val="22"/>
        </w:rPr>
        <w:t xml:space="preserve"> IV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івень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акредитації</w:t>
      </w:r>
      <w:proofErr w:type="spellEnd"/>
      <w:r w:rsidRPr="002F7511">
        <w:rPr>
          <w:sz w:val="22"/>
          <w:szCs w:val="22"/>
        </w:rPr>
        <w:t xml:space="preserve">. У </w:t>
      </w:r>
      <w:proofErr w:type="spellStart"/>
      <w:r w:rsidRPr="002F7511">
        <w:rPr>
          <w:sz w:val="22"/>
          <w:szCs w:val="22"/>
        </w:rPr>
        <w:t>грудні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цього</w:t>
      </w:r>
      <w:proofErr w:type="spellEnd"/>
      <w:r w:rsidRPr="002F7511">
        <w:rPr>
          <w:sz w:val="22"/>
          <w:szCs w:val="22"/>
        </w:rPr>
        <w:t xml:space="preserve"> ж року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отримав</w:t>
      </w:r>
      <w:proofErr w:type="spellEnd"/>
      <w:r w:rsidRPr="002F7511">
        <w:rPr>
          <w:sz w:val="22"/>
          <w:szCs w:val="22"/>
        </w:rPr>
        <w:t xml:space="preserve"> статус </w:t>
      </w:r>
      <w:proofErr w:type="spellStart"/>
      <w:r w:rsidRPr="002F7511">
        <w:rPr>
          <w:sz w:val="22"/>
          <w:szCs w:val="22"/>
        </w:rPr>
        <w:t>Дніпропетровського</w:t>
      </w:r>
      <w:proofErr w:type="spellEnd"/>
      <w:r w:rsidRPr="002F7511">
        <w:rPr>
          <w:sz w:val="22"/>
          <w:szCs w:val="22"/>
        </w:rPr>
        <w:t xml:space="preserve"> державного </w:t>
      </w:r>
      <w:proofErr w:type="spellStart"/>
      <w:r w:rsidRPr="002F7511">
        <w:rPr>
          <w:sz w:val="22"/>
          <w:szCs w:val="22"/>
        </w:rPr>
        <w:t>технічного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залізничного</w:t>
      </w:r>
      <w:proofErr w:type="spellEnd"/>
      <w:r w:rsidRPr="002F7511">
        <w:rPr>
          <w:sz w:val="22"/>
          <w:szCs w:val="22"/>
        </w:rPr>
        <w:t xml:space="preserve"> транспорту. В 1999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за результатом рейтингу «Освіта-99» ДІІТ </w:t>
      </w:r>
      <w:proofErr w:type="spellStart"/>
      <w:r w:rsidRPr="002F7511">
        <w:rPr>
          <w:sz w:val="22"/>
          <w:szCs w:val="22"/>
        </w:rPr>
        <w:t>увійшов</w:t>
      </w:r>
      <w:proofErr w:type="spellEnd"/>
      <w:r w:rsidRPr="002F7511">
        <w:rPr>
          <w:sz w:val="22"/>
          <w:szCs w:val="22"/>
        </w:rPr>
        <w:t xml:space="preserve"> до десятки </w:t>
      </w:r>
      <w:proofErr w:type="spellStart"/>
      <w:r w:rsidRPr="002F7511">
        <w:rPr>
          <w:sz w:val="22"/>
          <w:szCs w:val="22"/>
        </w:rPr>
        <w:t>найкращих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технічних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технологічних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вищих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закладів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>.</w:t>
      </w:r>
    </w:p>
    <w:p w:rsidR="00D86F87" w:rsidRPr="002F7511" w:rsidRDefault="00D86F87" w:rsidP="00D86F87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Сьогодні</w:t>
      </w:r>
      <w:proofErr w:type="spellEnd"/>
      <w:r w:rsidRPr="002F7511">
        <w:rPr>
          <w:sz w:val="22"/>
          <w:szCs w:val="22"/>
        </w:rPr>
        <w:t xml:space="preserve"> вуз </w:t>
      </w:r>
      <w:proofErr w:type="spellStart"/>
      <w:r w:rsidRPr="002F7511">
        <w:rPr>
          <w:sz w:val="22"/>
          <w:szCs w:val="22"/>
        </w:rPr>
        <w:t>забезпечує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підготовку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фахівців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галузях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залізничного</w:t>
      </w:r>
      <w:proofErr w:type="spellEnd"/>
      <w:r w:rsidRPr="002F7511">
        <w:rPr>
          <w:sz w:val="22"/>
          <w:szCs w:val="22"/>
        </w:rPr>
        <w:t xml:space="preserve"> транспорту, </w:t>
      </w:r>
      <w:proofErr w:type="spellStart"/>
      <w:r w:rsidRPr="002F7511">
        <w:rPr>
          <w:sz w:val="22"/>
          <w:szCs w:val="22"/>
        </w:rPr>
        <w:t>будівництва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електромеханіки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обчислювальної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управління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економіки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промислової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теплоенергетики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охорони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водних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ресурсів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екології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інших</w:t>
      </w:r>
      <w:proofErr w:type="spellEnd"/>
      <w:r w:rsidRPr="002F7511">
        <w:rPr>
          <w:sz w:val="22"/>
          <w:szCs w:val="22"/>
        </w:rPr>
        <w:t xml:space="preserve">. В </w:t>
      </w:r>
      <w:proofErr w:type="spellStart"/>
      <w:r w:rsidRPr="002F7511">
        <w:rPr>
          <w:sz w:val="22"/>
          <w:szCs w:val="22"/>
        </w:rPr>
        <w:t>структурі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ДІІТу</w:t>
      </w:r>
      <w:proofErr w:type="spellEnd"/>
      <w:r w:rsidRPr="002F7511">
        <w:rPr>
          <w:sz w:val="22"/>
          <w:szCs w:val="22"/>
        </w:rPr>
        <w:t xml:space="preserve"> 11 </w:t>
      </w:r>
      <w:proofErr w:type="spellStart"/>
      <w:r w:rsidRPr="002F7511">
        <w:rPr>
          <w:sz w:val="22"/>
          <w:szCs w:val="22"/>
        </w:rPr>
        <w:t>факультетів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них 8 – </w:t>
      </w:r>
      <w:proofErr w:type="spellStart"/>
      <w:r w:rsidRPr="002F7511">
        <w:rPr>
          <w:sz w:val="22"/>
          <w:szCs w:val="22"/>
        </w:rPr>
        <w:t>денної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форми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навчання</w:t>
      </w:r>
      <w:proofErr w:type="spellEnd"/>
      <w:r w:rsidRPr="002F7511">
        <w:rPr>
          <w:sz w:val="22"/>
          <w:szCs w:val="22"/>
        </w:rPr>
        <w:t xml:space="preserve">, на </w:t>
      </w:r>
      <w:proofErr w:type="spellStart"/>
      <w:r w:rsidRPr="002F7511">
        <w:rPr>
          <w:sz w:val="22"/>
          <w:szCs w:val="22"/>
        </w:rPr>
        <w:t>яких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навчаються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понад</w:t>
      </w:r>
      <w:proofErr w:type="spellEnd"/>
      <w:r w:rsidRPr="002F7511">
        <w:rPr>
          <w:sz w:val="22"/>
          <w:szCs w:val="22"/>
        </w:rPr>
        <w:t xml:space="preserve"> 4000 </w:t>
      </w:r>
      <w:proofErr w:type="spellStart"/>
      <w:r w:rsidRPr="002F7511">
        <w:rPr>
          <w:sz w:val="22"/>
          <w:szCs w:val="22"/>
        </w:rPr>
        <w:t>ст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дентів</w:t>
      </w:r>
      <w:proofErr w:type="spellEnd"/>
      <w:r w:rsidRPr="002F7511">
        <w:rPr>
          <w:sz w:val="22"/>
          <w:szCs w:val="22"/>
        </w:rPr>
        <w:t xml:space="preserve">. В ДІІТІ створено </w:t>
      </w:r>
      <w:proofErr w:type="spellStart"/>
      <w:r w:rsidRPr="002F7511">
        <w:rPr>
          <w:sz w:val="22"/>
          <w:szCs w:val="22"/>
        </w:rPr>
        <w:t>інститут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іслядипломної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освіти</w:t>
      </w:r>
      <w:proofErr w:type="spellEnd"/>
      <w:r w:rsidRPr="002F7511">
        <w:rPr>
          <w:sz w:val="22"/>
          <w:szCs w:val="22"/>
        </w:rPr>
        <w:t xml:space="preserve">. При </w:t>
      </w:r>
      <w:proofErr w:type="spellStart"/>
      <w:r w:rsidRPr="002F7511">
        <w:rPr>
          <w:sz w:val="22"/>
          <w:szCs w:val="22"/>
        </w:rPr>
        <w:t>факультеті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довузівської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ідготовки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функціонують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технічний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ліцей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численні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центри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Університет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готує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офіцері</w:t>
      </w:r>
      <w:proofErr w:type="gramStart"/>
      <w:r w:rsidRPr="002F7511">
        <w:rPr>
          <w:sz w:val="22"/>
          <w:szCs w:val="22"/>
        </w:rPr>
        <w:t>в</w:t>
      </w:r>
      <w:proofErr w:type="spellEnd"/>
      <w:proofErr w:type="gram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залізничних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військ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військових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сполучень</w:t>
      </w:r>
      <w:proofErr w:type="spellEnd"/>
      <w:r w:rsidRPr="002F7511">
        <w:rPr>
          <w:sz w:val="22"/>
          <w:szCs w:val="22"/>
        </w:rPr>
        <w:t>.</w:t>
      </w:r>
    </w:p>
    <w:p w:rsidR="00D86F87" w:rsidRPr="001B259E" w:rsidRDefault="00D86F87" w:rsidP="00D86F87">
      <w:pPr>
        <w:ind w:firstLine="624"/>
        <w:jc w:val="both"/>
        <w:rPr>
          <w:spacing w:val="-10"/>
          <w:sz w:val="22"/>
          <w:szCs w:val="22"/>
        </w:rPr>
      </w:pPr>
      <w:proofErr w:type="spellStart"/>
      <w:r w:rsidRPr="001B259E">
        <w:rPr>
          <w:spacing w:val="-10"/>
          <w:sz w:val="22"/>
          <w:szCs w:val="22"/>
        </w:rPr>
        <w:t>Серед</w:t>
      </w:r>
      <w:proofErr w:type="spellEnd"/>
      <w:r w:rsidRPr="001B259E">
        <w:rPr>
          <w:spacing w:val="-10"/>
          <w:sz w:val="22"/>
          <w:szCs w:val="22"/>
        </w:rPr>
        <w:t xml:space="preserve"> 450 </w:t>
      </w:r>
      <w:proofErr w:type="spellStart"/>
      <w:r w:rsidRPr="001B259E">
        <w:rPr>
          <w:spacing w:val="-10"/>
          <w:sz w:val="22"/>
          <w:szCs w:val="22"/>
        </w:rPr>
        <w:t>викладачів</w:t>
      </w:r>
      <w:proofErr w:type="spellEnd"/>
      <w:proofErr w:type="gramStart"/>
      <w:r w:rsidRPr="001B259E">
        <w:rPr>
          <w:spacing w:val="-10"/>
          <w:sz w:val="22"/>
          <w:szCs w:val="22"/>
        </w:rPr>
        <w:t xml:space="preserve"> </w:t>
      </w:r>
      <w:proofErr w:type="spellStart"/>
      <w:r w:rsidRPr="001B259E">
        <w:rPr>
          <w:spacing w:val="-10"/>
          <w:sz w:val="22"/>
          <w:szCs w:val="22"/>
        </w:rPr>
        <w:t>Д</w:t>
      </w:r>
      <w:proofErr w:type="gramEnd"/>
      <w:r w:rsidRPr="001B259E">
        <w:rPr>
          <w:spacing w:val="-10"/>
          <w:sz w:val="22"/>
          <w:szCs w:val="22"/>
        </w:rPr>
        <w:t>ІІТу</w:t>
      </w:r>
      <w:proofErr w:type="spellEnd"/>
      <w:r w:rsidRPr="001B259E">
        <w:rPr>
          <w:spacing w:val="-10"/>
          <w:sz w:val="22"/>
          <w:szCs w:val="22"/>
        </w:rPr>
        <w:t xml:space="preserve"> </w:t>
      </w:r>
      <w:proofErr w:type="spellStart"/>
      <w:r w:rsidRPr="001B259E">
        <w:rPr>
          <w:spacing w:val="-10"/>
          <w:sz w:val="22"/>
          <w:szCs w:val="22"/>
        </w:rPr>
        <w:t>працюють</w:t>
      </w:r>
      <w:proofErr w:type="spellEnd"/>
      <w:r w:rsidRPr="001B259E">
        <w:rPr>
          <w:spacing w:val="-10"/>
          <w:sz w:val="22"/>
          <w:szCs w:val="22"/>
        </w:rPr>
        <w:t xml:space="preserve"> 50 </w:t>
      </w:r>
      <w:proofErr w:type="spellStart"/>
      <w:r w:rsidRPr="001B259E">
        <w:rPr>
          <w:spacing w:val="-10"/>
          <w:sz w:val="22"/>
          <w:szCs w:val="22"/>
        </w:rPr>
        <w:t>докторів</w:t>
      </w:r>
      <w:proofErr w:type="spellEnd"/>
      <w:r w:rsidRPr="001B259E">
        <w:rPr>
          <w:spacing w:val="-10"/>
          <w:sz w:val="22"/>
          <w:szCs w:val="22"/>
        </w:rPr>
        <w:t xml:space="preserve"> наук, </w:t>
      </w:r>
      <w:proofErr w:type="spellStart"/>
      <w:r w:rsidRPr="001B259E">
        <w:rPr>
          <w:spacing w:val="-10"/>
          <w:sz w:val="22"/>
          <w:szCs w:val="22"/>
        </w:rPr>
        <w:t>професорів</w:t>
      </w:r>
      <w:proofErr w:type="spellEnd"/>
      <w:r w:rsidRPr="001B259E">
        <w:rPr>
          <w:spacing w:val="-10"/>
          <w:sz w:val="22"/>
          <w:szCs w:val="22"/>
        </w:rPr>
        <w:t xml:space="preserve"> та </w:t>
      </w:r>
      <w:proofErr w:type="spellStart"/>
      <w:r w:rsidRPr="001B259E">
        <w:rPr>
          <w:spacing w:val="-10"/>
          <w:sz w:val="22"/>
          <w:szCs w:val="22"/>
        </w:rPr>
        <w:t>біля</w:t>
      </w:r>
      <w:proofErr w:type="spellEnd"/>
      <w:r w:rsidRPr="001B259E">
        <w:rPr>
          <w:spacing w:val="-10"/>
          <w:sz w:val="22"/>
          <w:szCs w:val="22"/>
        </w:rPr>
        <w:t xml:space="preserve"> 300 </w:t>
      </w:r>
      <w:proofErr w:type="spellStart"/>
      <w:r w:rsidRPr="001B259E">
        <w:rPr>
          <w:spacing w:val="-10"/>
          <w:sz w:val="22"/>
          <w:szCs w:val="22"/>
        </w:rPr>
        <w:t>кандидатів</w:t>
      </w:r>
      <w:proofErr w:type="spellEnd"/>
      <w:r w:rsidRPr="001B259E">
        <w:rPr>
          <w:spacing w:val="-10"/>
          <w:sz w:val="22"/>
          <w:szCs w:val="22"/>
        </w:rPr>
        <w:t xml:space="preserve"> наук, </w:t>
      </w:r>
      <w:proofErr w:type="spellStart"/>
      <w:r w:rsidRPr="001B259E">
        <w:rPr>
          <w:spacing w:val="-10"/>
          <w:sz w:val="22"/>
          <w:szCs w:val="22"/>
        </w:rPr>
        <w:t>доцентів</w:t>
      </w:r>
      <w:proofErr w:type="spellEnd"/>
      <w:r w:rsidRPr="001B259E">
        <w:rPr>
          <w:spacing w:val="-10"/>
          <w:sz w:val="22"/>
          <w:szCs w:val="22"/>
        </w:rPr>
        <w:t xml:space="preserve">, 29 </w:t>
      </w:r>
      <w:proofErr w:type="spellStart"/>
      <w:r w:rsidRPr="001B259E">
        <w:rPr>
          <w:spacing w:val="-10"/>
          <w:sz w:val="22"/>
          <w:szCs w:val="22"/>
        </w:rPr>
        <w:t>членів</w:t>
      </w:r>
      <w:proofErr w:type="spellEnd"/>
      <w:r w:rsidRPr="001B259E">
        <w:rPr>
          <w:spacing w:val="-10"/>
          <w:sz w:val="22"/>
          <w:szCs w:val="22"/>
        </w:rPr>
        <w:t xml:space="preserve"> </w:t>
      </w:r>
      <w:proofErr w:type="spellStart"/>
      <w:r w:rsidRPr="001B259E">
        <w:rPr>
          <w:spacing w:val="-10"/>
          <w:sz w:val="22"/>
          <w:szCs w:val="22"/>
        </w:rPr>
        <w:t>галузевих</w:t>
      </w:r>
      <w:proofErr w:type="spellEnd"/>
      <w:r w:rsidRPr="001B259E">
        <w:rPr>
          <w:spacing w:val="-10"/>
          <w:sz w:val="22"/>
          <w:szCs w:val="22"/>
        </w:rPr>
        <w:t xml:space="preserve"> </w:t>
      </w:r>
      <w:proofErr w:type="spellStart"/>
      <w:r w:rsidRPr="001B259E">
        <w:rPr>
          <w:spacing w:val="-10"/>
          <w:sz w:val="22"/>
          <w:szCs w:val="22"/>
        </w:rPr>
        <w:t>академій</w:t>
      </w:r>
      <w:proofErr w:type="spellEnd"/>
      <w:r w:rsidRPr="001B259E">
        <w:rPr>
          <w:spacing w:val="-10"/>
          <w:sz w:val="22"/>
          <w:szCs w:val="22"/>
        </w:rPr>
        <w:t xml:space="preserve">, 85 </w:t>
      </w:r>
      <w:proofErr w:type="spellStart"/>
      <w:r w:rsidRPr="001B259E">
        <w:rPr>
          <w:spacing w:val="-10"/>
          <w:sz w:val="22"/>
          <w:szCs w:val="22"/>
        </w:rPr>
        <w:t>лауреатів</w:t>
      </w:r>
      <w:proofErr w:type="spellEnd"/>
      <w:r w:rsidRPr="001B259E">
        <w:rPr>
          <w:spacing w:val="-10"/>
          <w:sz w:val="22"/>
          <w:szCs w:val="22"/>
        </w:rPr>
        <w:t xml:space="preserve"> </w:t>
      </w:r>
      <w:proofErr w:type="spellStart"/>
      <w:r w:rsidRPr="001B259E">
        <w:rPr>
          <w:spacing w:val="-10"/>
          <w:sz w:val="22"/>
          <w:szCs w:val="22"/>
        </w:rPr>
        <w:t>державних</w:t>
      </w:r>
      <w:proofErr w:type="spellEnd"/>
      <w:r w:rsidRPr="001B259E">
        <w:rPr>
          <w:spacing w:val="-10"/>
          <w:sz w:val="22"/>
          <w:szCs w:val="22"/>
        </w:rPr>
        <w:t xml:space="preserve"> та </w:t>
      </w:r>
      <w:proofErr w:type="spellStart"/>
      <w:r w:rsidRPr="001B259E">
        <w:rPr>
          <w:spacing w:val="-10"/>
          <w:sz w:val="22"/>
          <w:szCs w:val="22"/>
        </w:rPr>
        <w:t>іменних</w:t>
      </w:r>
      <w:proofErr w:type="spellEnd"/>
      <w:r w:rsidRPr="001B259E">
        <w:rPr>
          <w:spacing w:val="-10"/>
          <w:sz w:val="22"/>
          <w:szCs w:val="22"/>
        </w:rPr>
        <w:t xml:space="preserve"> </w:t>
      </w:r>
      <w:proofErr w:type="spellStart"/>
      <w:r w:rsidRPr="001B259E">
        <w:rPr>
          <w:spacing w:val="-10"/>
          <w:sz w:val="22"/>
          <w:szCs w:val="22"/>
        </w:rPr>
        <w:t>премій</w:t>
      </w:r>
      <w:proofErr w:type="spellEnd"/>
      <w:r w:rsidRPr="001B259E">
        <w:rPr>
          <w:spacing w:val="-10"/>
          <w:sz w:val="22"/>
          <w:szCs w:val="22"/>
        </w:rPr>
        <w:t>.</w:t>
      </w:r>
    </w:p>
    <w:p w:rsidR="00D86F87" w:rsidRPr="002F7511" w:rsidRDefault="00D86F87" w:rsidP="00D86F87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1997 року, ДІІТ став </w:t>
      </w:r>
      <w:proofErr w:type="spellStart"/>
      <w:r w:rsidRPr="002F7511">
        <w:rPr>
          <w:sz w:val="22"/>
          <w:szCs w:val="22"/>
        </w:rPr>
        <w:t>приєднаним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ідприємством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міжнародної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Організації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Співро</w:t>
      </w:r>
      <w:proofErr w:type="spellEnd"/>
      <w:r>
        <w:rPr>
          <w:sz w:val="22"/>
          <w:szCs w:val="22"/>
          <w:lang w:val="uk-UA"/>
        </w:rPr>
        <w:t>-</w:t>
      </w:r>
      <w:proofErr w:type="spellStart"/>
      <w:r w:rsidRPr="002F7511">
        <w:rPr>
          <w:sz w:val="22"/>
          <w:szCs w:val="22"/>
        </w:rPr>
        <w:t>бітництва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Залізниць</w:t>
      </w:r>
      <w:proofErr w:type="spellEnd"/>
      <w:r w:rsidRPr="002F7511">
        <w:rPr>
          <w:sz w:val="22"/>
          <w:szCs w:val="22"/>
        </w:rPr>
        <w:t xml:space="preserve"> (ОСЗ). </w:t>
      </w:r>
      <w:proofErr w:type="spellStart"/>
      <w:r w:rsidRPr="002F7511">
        <w:rPr>
          <w:sz w:val="22"/>
          <w:szCs w:val="22"/>
        </w:rPr>
        <w:t>Вчен</w:t>
      </w:r>
      <w:proofErr w:type="gram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</w:t>
      </w:r>
      <w:proofErr w:type="gramEnd"/>
      <w:r w:rsidRPr="002F7511">
        <w:rPr>
          <w:sz w:val="22"/>
          <w:szCs w:val="22"/>
        </w:rPr>
        <w:t>ІІТу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беруть</w:t>
      </w:r>
      <w:proofErr w:type="spellEnd"/>
      <w:r w:rsidRPr="002F7511">
        <w:rPr>
          <w:sz w:val="22"/>
          <w:szCs w:val="22"/>
        </w:rPr>
        <w:t xml:space="preserve"> участь у </w:t>
      </w:r>
      <w:proofErr w:type="spellStart"/>
      <w:r w:rsidRPr="002F7511">
        <w:rPr>
          <w:sz w:val="22"/>
          <w:szCs w:val="22"/>
        </w:rPr>
        <w:t>роботі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постійних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Комісій</w:t>
      </w:r>
      <w:proofErr w:type="spellEnd"/>
      <w:r w:rsidRPr="002F7511">
        <w:rPr>
          <w:sz w:val="22"/>
          <w:szCs w:val="22"/>
        </w:rPr>
        <w:t xml:space="preserve"> ОСЗ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транспортної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політики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екології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комбінованих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перевезень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експлуатації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технічних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питань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залізниць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Будапешті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Берліні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Братиславі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Санкт-Петербурзі</w:t>
      </w:r>
      <w:proofErr w:type="spellEnd"/>
      <w:r w:rsidRPr="002F7511">
        <w:rPr>
          <w:sz w:val="22"/>
          <w:szCs w:val="22"/>
        </w:rPr>
        <w:t>.</w:t>
      </w:r>
    </w:p>
    <w:p w:rsidR="00D86F87" w:rsidRPr="002F7511" w:rsidRDefault="00D86F87" w:rsidP="00D86F87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 </w:t>
      </w:r>
      <w:proofErr w:type="spellStart"/>
      <w:r w:rsidRPr="002F7511">
        <w:rPr>
          <w:sz w:val="22"/>
          <w:szCs w:val="22"/>
        </w:rPr>
        <w:t>університеті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працюють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Соросовські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професори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доценти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навчаються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Соросовські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студенти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Професори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доценти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аспіранти</w:t>
      </w:r>
      <w:proofErr w:type="spellEnd"/>
      <w:r w:rsidRPr="002F7511">
        <w:rPr>
          <w:sz w:val="22"/>
          <w:szCs w:val="22"/>
        </w:rPr>
        <w:t xml:space="preserve"> одержали </w:t>
      </w:r>
      <w:proofErr w:type="spellStart"/>
      <w:r w:rsidRPr="002F7511">
        <w:rPr>
          <w:sz w:val="22"/>
          <w:szCs w:val="22"/>
        </w:rPr>
        <w:t>міжнародні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гранти</w:t>
      </w:r>
      <w:proofErr w:type="spellEnd"/>
      <w:r w:rsidRPr="002F7511">
        <w:rPr>
          <w:sz w:val="22"/>
          <w:szCs w:val="22"/>
        </w:rPr>
        <w:t xml:space="preserve"> ОААО (</w:t>
      </w:r>
      <w:proofErr w:type="spellStart"/>
      <w:r w:rsidRPr="002F7511">
        <w:rPr>
          <w:sz w:val="22"/>
          <w:szCs w:val="22"/>
        </w:rPr>
        <w:t>Німеччина</w:t>
      </w:r>
      <w:proofErr w:type="spellEnd"/>
      <w:r w:rsidRPr="002F7511">
        <w:rPr>
          <w:sz w:val="22"/>
          <w:szCs w:val="22"/>
        </w:rPr>
        <w:t xml:space="preserve">), 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ІМЕОЕ (</w:t>
      </w:r>
      <w:proofErr w:type="spellStart"/>
      <w:r w:rsidRPr="002F7511">
        <w:rPr>
          <w:sz w:val="22"/>
          <w:szCs w:val="22"/>
        </w:rPr>
        <w:t>Франція</w:t>
      </w:r>
      <w:proofErr w:type="spellEnd"/>
      <w:r w:rsidRPr="002F7511">
        <w:rPr>
          <w:sz w:val="22"/>
          <w:szCs w:val="22"/>
        </w:rPr>
        <w:t xml:space="preserve">), </w:t>
      </w:r>
      <w:proofErr w:type="spellStart"/>
      <w:r w:rsidRPr="002F7511">
        <w:rPr>
          <w:sz w:val="22"/>
          <w:szCs w:val="22"/>
        </w:rPr>
        <w:t>Фулбрайта</w:t>
      </w:r>
      <w:proofErr w:type="spellEnd"/>
      <w:r w:rsidRPr="002F7511">
        <w:rPr>
          <w:sz w:val="22"/>
          <w:szCs w:val="22"/>
        </w:rPr>
        <w:t xml:space="preserve"> (США) та </w:t>
      </w:r>
      <w:proofErr w:type="spellStart"/>
      <w:r w:rsidRPr="002F7511">
        <w:rPr>
          <w:sz w:val="22"/>
          <w:szCs w:val="22"/>
        </w:rPr>
        <w:t>Нідерландів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спільний</w:t>
      </w:r>
      <w:proofErr w:type="spellEnd"/>
      <w:r w:rsidRPr="002F7511">
        <w:rPr>
          <w:sz w:val="22"/>
          <w:szCs w:val="22"/>
        </w:rPr>
        <w:t xml:space="preserve"> грант ТАСІS, ІЗАР та «Зеленого </w:t>
      </w:r>
      <w:proofErr w:type="spellStart"/>
      <w:r w:rsidRPr="002F7511">
        <w:rPr>
          <w:sz w:val="22"/>
          <w:szCs w:val="22"/>
        </w:rPr>
        <w:t>світу</w:t>
      </w:r>
      <w:proofErr w:type="spellEnd"/>
      <w:r w:rsidRPr="002F7511">
        <w:rPr>
          <w:sz w:val="22"/>
          <w:szCs w:val="22"/>
        </w:rPr>
        <w:t>».</w:t>
      </w:r>
    </w:p>
    <w:p w:rsidR="00D86F87" w:rsidRPr="002F7511" w:rsidRDefault="00D86F87" w:rsidP="00D86F87">
      <w:pPr>
        <w:ind w:firstLine="720"/>
        <w:jc w:val="both"/>
        <w:rPr>
          <w:b/>
          <w:sz w:val="22"/>
          <w:szCs w:val="22"/>
          <w:highlight w:val="yellow"/>
        </w:rPr>
      </w:pPr>
    </w:p>
    <w:p w:rsidR="00D86F87" w:rsidRPr="002F7511" w:rsidRDefault="00D86F87" w:rsidP="00D86F87">
      <w:pPr>
        <w:ind w:firstLine="720"/>
        <w:jc w:val="both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D86F87" w:rsidRPr="002F7511" w:rsidRDefault="00D86F87" w:rsidP="00D86F87">
      <w:pPr>
        <w:ind w:firstLine="624"/>
        <w:jc w:val="both"/>
        <w:rPr>
          <w:sz w:val="22"/>
          <w:szCs w:val="22"/>
        </w:rPr>
      </w:pPr>
    </w:p>
    <w:p w:rsidR="00D86F87" w:rsidRPr="002F7511" w:rsidRDefault="00D86F87" w:rsidP="00D86F87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Дніпропетровський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технічний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залізничного</w:t>
      </w:r>
      <w:proofErr w:type="spellEnd"/>
      <w:r w:rsidRPr="002F7511">
        <w:rPr>
          <w:sz w:val="22"/>
          <w:szCs w:val="22"/>
        </w:rPr>
        <w:t xml:space="preserve"> транспорту (ДІІТ) // </w:t>
      </w:r>
      <w:proofErr w:type="spellStart"/>
      <w:r w:rsidRPr="002F7511">
        <w:rPr>
          <w:sz w:val="22"/>
          <w:szCs w:val="22"/>
        </w:rPr>
        <w:t>Катеринослав-Дніпропетровськ</w:t>
      </w:r>
      <w:proofErr w:type="spellEnd"/>
      <w:r w:rsidRPr="002F7511">
        <w:rPr>
          <w:sz w:val="22"/>
          <w:szCs w:val="22"/>
        </w:rPr>
        <w:t xml:space="preserve"> – 225. </w:t>
      </w:r>
      <w:proofErr w:type="spellStart"/>
      <w:r w:rsidRPr="002F7511">
        <w:rPr>
          <w:sz w:val="22"/>
          <w:szCs w:val="22"/>
        </w:rPr>
        <w:t>Видатні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особливості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обличчя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міста</w:t>
      </w:r>
      <w:proofErr w:type="spellEnd"/>
      <w:r w:rsidRPr="002F7511">
        <w:rPr>
          <w:sz w:val="22"/>
          <w:szCs w:val="22"/>
        </w:rPr>
        <w:t xml:space="preserve">. Вид. 2-ге.–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ІМА-прес</w:t>
      </w:r>
      <w:proofErr w:type="spellEnd"/>
      <w:r w:rsidRPr="002F7511">
        <w:rPr>
          <w:sz w:val="22"/>
          <w:szCs w:val="22"/>
        </w:rPr>
        <w:t>, 2001.– С. 212–213.</w:t>
      </w:r>
    </w:p>
    <w:p w:rsidR="00D86F87" w:rsidRPr="002F7511" w:rsidRDefault="00D86F87" w:rsidP="00D86F87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Дніпропетровський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технічний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залізничного</w:t>
      </w:r>
      <w:proofErr w:type="spellEnd"/>
      <w:r w:rsidRPr="002F7511">
        <w:rPr>
          <w:sz w:val="22"/>
          <w:szCs w:val="22"/>
        </w:rPr>
        <w:t xml:space="preserve"> транспорту //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рубежі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тисячоліть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: Проспект, 2001.– С. 217.</w:t>
      </w:r>
    </w:p>
    <w:p w:rsidR="00D86F87" w:rsidRPr="001B259E" w:rsidRDefault="00D86F87" w:rsidP="00D86F87">
      <w:pPr>
        <w:ind w:firstLine="720"/>
        <w:jc w:val="both"/>
        <w:rPr>
          <w:spacing w:val="-6"/>
          <w:sz w:val="22"/>
          <w:szCs w:val="22"/>
        </w:rPr>
      </w:pPr>
      <w:proofErr w:type="spellStart"/>
      <w:r w:rsidRPr="001B259E">
        <w:rPr>
          <w:spacing w:val="-6"/>
          <w:sz w:val="22"/>
          <w:szCs w:val="22"/>
        </w:rPr>
        <w:t>Дніпропетровський</w:t>
      </w:r>
      <w:proofErr w:type="spellEnd"/>
      <w:r w:rsidRPr="001B259E">
        <w:rPr>
          <w:spacing w:val="-6"/>
          <w:sz w:val="22"/>
          <w:szCs w:val="22"/>
        </w:rPr>
        <w:t xml:space="preserve"> </w:t>
      </w:r>
      <w:proofErr w:type="spellStart"/>
      <w:r w:rsidRPr="001B259E">
        <w:rPr>
          <w:spacing w:val="-6"/>
          <w:sz w:val="22"/>
          <w:szCs w:val="22"/>
        </w:rPr>
        <w:t>державний</w:t>
      </w:r>
      <w:proofErr w:type="spellEnd"/>
      <w:r w:rsidRPr="001B259E">
        <w:rPr>
          <w:spacing w:val="-6"/>
          <w:sz w:val="22"/>
          <w:szCs w:val="22"/>
        </w:rPr>
        <w:t xml:space="preserve"> </w:t>
      </w:r>
      <w:proofErr w:type="spellStart"/>
      <w:r w:rsidRPr="001B259E">
        <w:rPr>
          <w:spacing w:val="-6"/>
          <w:sz w:val="22"/>
          <w:szCs w:val="22"/>
        </w:rPr>
        <w:t>технічний</w:t>
      </w:r>
      <w:proofErr w:type="spellEnd"/>
      <w:r w:rsidRPr="001B259E">
        <w:rPr>
          <w:spacing w:val="-6"/>
          <w:sz w:val="22"/>
          <w:szCs w:val="22"/>
        </w:rPr>
        <w:t xml:space="preserve"> </w:t>
      </w:r>
      <w:proofErr w:type="spellStart"/>
      <w:r w:rsidRPr="001B259E">
        <w:rPr>
          <w:spacing w:val="-6"/>
          <w:sz w:val="22"/>
          <w:szCs w:val="22"/>
        </w:rPr>
        <w:t>університет</w:t>
      </w:r>
      <w:proofErr w:type="spellEnd"/>
      <w:r w:rsidRPr="001B259E">
        <w:rPr>
          <w:spacing w:val="-6"/>
          <w:sz w:val="22"/>
          <w:szCs w:val="22"/>
        </w:rPr>
        <w:t xml:space="preserve"> </w:t>
      </w:r>
      <w:proofErr w:type="spellStart"/>
      <w:r w:rsidRPr="001B259E">
        <w:rPr>
          <w:spacing w:val="-6"/>
          <w:sz w:val="22"/>
          <w:szCs w:val="22"/>
        </w:rPr>
        <w:t>залізничного</w:t>
      </w:r>
      <w:proofErr w:type="spellEnd"/>
      <w:r w:rsidRPr="001B259E">
        <w:rPr>
          <w:spacing w:val="-6"/>
          <w:sz w:val="22"/>
          <w:szCs w:val="22"/>
        </w:rPr>
        <w:t xml:space="preserve"> транспорту (ДІІТ) // </w:t>
      </w:r>
      <w:proofErr w:type="spellStart"/>
      <w:r w:rsidRPr="001B259E">
        <w:rPr>
          <w:spacing w:val="-6"/>
          <w:sz w:val="22"/>
          <w:szCs w:val="22"/>
        </w:rPr>
        <w:t>Вища</w:t>
      </w:r>
      <w:proofErr w:type="spellEnd"/>
      <w:r w:rsidRPr="001B259E">
        <w:rPr>
          <w:spacing w:val="-6"/>
          <w:sz w:val="22"/>
          <w:szCs w:val="22"/>
        </w:rPr>
        <w:t xml:space="preserve"> школа </w:t>
      </w:r>
      <w:proofErr w:type="spellStart"/>
      <w:r w:rsidRPr="001B259E">
        <w:rPr>
          <w:spacing w:val="-6"/>
          <w:sz w:val="22"/>
          <w:szCs w:val="22"/>
        </w:rPr>
        <w:t>Дніпропетровської</w:t>
      </w:r>
      <w:proofErr w:type="spellEnd"/>
      <w:r w:rsidRPr="001B259E">
        <w:rPr>
          <w:spacing w:val="-6"/>
          <w:sz w:val="22"/>
          <w:szCs w:val="22"/>
        </w:rPr>
        <w:t xml:space="preserve"> </w:t>
      </w:r>
      <w:proofErr w:type="spellStart"/>
      <w:r w:rsidRPr="001B259E">
        <w:rPr>
          <w:spacing w:val="-6"/>
          <w:sz w:val="22"/>
          <w:szCs w:val="22"/>
        </w:rPr>
        <w:t>області</w:t>
      </w:r>
      <w:proofErr w:type="spellEnd"/>
      <w:r w:rsidRPr="001B259E">
        <w:rPr>
          <w:spacing w:val="-6"/>
          <w:sz w:val="22"/>
          <w:szCs w:val="22"/>
        </w:rPr>
        <w:t xml:space="preserve">: Проспект.– </w:t>
      </w:r>
      <w:proofErr w:type="spellStart"/>
      <w:r w:rsidRPr="001B259E">
        <w:rPr>
          <w:spacing w:val="-6"/>
          <w:sz w:val="22"/>
          <w:szCs w:val="22"/>
        </w:rPr>
        <w:t>Дніпропетровськ</w:t>
      </w:r>
      <w:proofErr w:type="spellEnd"/>
      <w:r w:rsidRPr="001B259E">
        <w:rPr>
          <w:spacing w:val="-6"/>
          <w:sz w:val="22"/>
          <w:szCs w:val="22"/>
        </w:rPr>
        <w:t xml:space="preserve">: </w:t>
      </w:r>
      <w:proofErr w:type="spellStart"/>
      <w:r w:rsidRPr="001B259E">
        <w:rPr>
          <w:spacing w:val="-6"/>
          <w:sz w:val="22"/>
          <w:szCs w:val="22"/>
        </w:rPr>
        <w:t>Арт-Прес</w:t>
      </w:r>
      <w:proofErr w:type="spellEnd"/>
      <w:r w:rsidRPr="001B259E">
        <w:rPr>
          <w:spacing w:val="-6"/>
          <w:sz w:val="22"/>
          <w:szCs w:val="22"/>
        </w:rPr>
        <w:t>, б.р. – С. 3.</w:t>
      </w:r>
    </w:p>
    <w:p w:rsidR="00D86F87" w:rsidRPr="00981C48" w:rsidRDefault="00D86F87" w:rsidP="00D86F87">
      <w:pPr>
        <w:ind w:firstLine="624"/>
        <w:jc w:val="both"/>
        <w:rPr>
          <w:spacing w:val="4"/>
          <w:position w:val="6"/>
          <w:sz w:val="22"/>
          <w:szCs w:val="22"/>
        </w:rPr>
      </w:pPr>
      <w:proofErr w:type="spellStart"/>
      <w:r w:rsidRPr="00981C48">
        <w:rPr>
          <w:spacing w:val="4"/>
          <w:position w:val="6"/>
          <w:sz w:val="22"/>
          <w:szCs w:val="22"/>
        </w:rPr>
        <w:t>Куліш</w:t>
      </w:r>
      <w:proofErr w:type="spellEnd"/>
      <w:r w:rsidRPr="00981C48">
        <w:rPr>
          <w:spacing w:val="4"/>
          <w:position w:val="6"/>
          <w:sz w:val="22"/>
          <w:szCs w:val="22"/>
        </w:rPr>
        <w:t xml:space="preserve"> А.І. </w:t>
      </w:r>
      <w:proofErr w:type="spellStart"/>
      <w:r w:rsidRPr="00981C48">
        <w:rPr>
          <w:spacing w:val="4"/>
          <w:position w:val="6"/>
          <w:sz w:val="22"/>
          <w:szCs w:val="22"/>
        </w:rPr>
        <w:t>Легенди</w:t>
      </w:r>
      <w:proofErr w:type="spellEnd"/>
      <w:r w:rsidRPr="00981C48">
        <w:rPr>
          <w:spacing w:val="4"/>
          <w:position w:val="6"/>
          <w:sz w:val="22"/>
          <w:szCs w:val="22"/>
        </w:rPr>
        <w:t xml:space="preserve"> </w:t>
      </w:r>
      <w:proofErr w:type="spellStart"/>
      <w:r w:rsidRPr="00981C48">
        <w:rPr>
          <w:spacing w:val="4"/>
          <w:position w:val="6"/>
          <w:sz w:val="22"/>
          <w:szCs w:val="22"/>
        </w:rPr>
        <w:t>ДІІТу</w:t>
      </w:r>
      <w:proofErr w:type="spellEnd"/>
      <w:r w:rsidRPr="00981C48">
        <w:rPr>
          <w:spacing w:val="4"/>
          <w:position w:val="6"/>
          <w:sz w:val="22"/>
          <w:szCs w:val="22"/>
        </w:rPr>
        <w:t xml:space="preserve"> / А.І. </w:t>
      </w:r>
      <w:proofErr w:type="spellStart"/>
      <w:r w:rsidRPr="00981C48">
        <w:rPr>
          <w:spacing w:val="4"/>
          <w:position w:val="6"/>
          <w:sz w:val="22"/>
          <w:szCs w:val="22"/>
        </w:rPr>
        <w:t>Куліш</w:t>
      </w:r>
      <w:proofErr w:type="spellEnd"/>
      <w:r w:rsidRPr="00981C48">
        <w:rPr>
          <w:spacing w:val="4"/>
          <w:position w:val="6"/>
          <w:sz w:val="22"/>
          <w:szCs w:val="22"/>
        </w:rPr>
        <w:t xml:space="preserve">.– </w:t>
      </w:r>
      <w:proofErr w:type="spellStart"/>
      <w:r w:rsidRPr="00981C48">
        <w:rPr>
          <w:spacing w:val="4"/>
          <w:position w:val="6"/>
          <w:sz w:val="22"/>
          <w:szCs w:val="22"/>
        </w:rPr>
        <w:t>Дніпропетровськ</w:t>
      </w:r>
      <w:proofErr w:type="spellEnd"/>
      <w:r w:rsidRPr="00981C48">
        <w:rPr>
          <w:spacing w:val="4"/>
          <w:position w:val="6"/>
          <w:sz w:val="22"/>
          <w:szCs w:val="22"/>
        </w:rPr>
        <w:t xml:space="preserve">: </w:t>
      </w:r>
      <w:proofErr w:type="spellStart"/>
      <w:r w:rsidRPr="00981C48">
        <w:rPr>
          <w:spacing w:val="4"/>
          <w:position w:val="6"/>
          <w:sz w:val="22"/>
          <w:szCs w:val="22"/>
        </w:rPr>
        <w:t>Вид-во</w:t>
      </w:r>
      <w:proofErr w:type="spellEnd"/>
      <w:r w:rsidRPr="00981C48">
        <w:rPr>
          <w:spacing w:val="4"/>
          <w:position w:val="6"/>
          <w:sz w:val="22"/>
          <w:szCs w:val="22"/>
        </w:rPr>
        <w:t xml:space="preserve"> ДНУЗТ </w:t>
      </w:r>
      <w:proofErr w:type="spellStart"/>
      <w:r w:rsidRPr="00981C48">
        <w:rPr>
          <w:spacing w:val="4"/>
          <w:position w:val="6"/>
          <w:sz w:val="22"/>
          <w:szCs w:val="22"/>
        </w:rPr>
        <w:t>і</w:t>
      </w:r>
      <w:proofErr w:type="gramStart"/>
      <w:r w:rsidRPr="00981C48">
        <w:rPr>
          <w:spacing w:val="4"/>
          <w:position w:val="6"/>
          <w:sz w:val="22"/>
          <w:szCs w:val="22"/>
        </w:rPr>
        <w:t>м</w:t>
      </w:r>
      <w:proofErr w:type="spellEnd"/>
      <w:r w:rsidRPr="00981C48">
        <w:rPr>
          <w:spacing w:val="4"/>
          <w:position w:val="6"/>
          <w:sz w:val="22"/>
          <w:szCs w:val="22"/>
        </w:rPr>
        <w:t>.</w:t>
      </w:r>
      <w:r w:rsidRPr="001163CF">
        <w:rPr>
          <w:sz w:val="22"/>
          <w:szCs w:val="22"/>
        </w:rPr>
        <w:t> </w:t>
      </w:r>
      <w:proofErr w:type="spellStart"/>
      <w:r w:rsidRPr="00981C48">
        <w:rPr>
          <w:spacing w:val="4"/>
          <w:position w:val="6"/>
          <w:sz w:val="22"/>
          <w:szCs w:val="22"/>
        </w:rPr>
        <w:t>ак</w:t>
      </w:r>
      <w:proofErr w:type="spellEnd"/>
      <w:proofErr w:type="gramEnd"/>
      <w:r w:rsidRPr="00981C48">
        <w:rPr>
          <w:spacing w:val="4"/>
          <w:position w:val="6"/>
          <w:sz w:val="22"/>
          <w:szCs w:val="22"/>
        </w:rPr>
        <w:t>. В.</w:t>
      </w:r>
      <w:r w:rsidRPr="001163CF">
        <w:rPr>
          <w:sz w:val="22"/>
          <w:szCs w:val="22"/>
        </w:rPr>
        <w:t> </w:t>
      </w:r>
      <w:proofErr w:type="spellStart"/>
      <w:r w:rsidRPr="00981C48">
        <w:rPr>
          <w:spacing w:val="4"/>
          <w:position w:val="6"/>
          <w:sz w:val="22"/>
          <w:szCs w:val="22"/>
        </w:rPr>
        <w:t>Лазаряна</w:t>
      </w:r>
      <w:proofErr w:type="spellEnd"/>
      <w:r w:rsidRPr="00981C48">
        <w:rPr>
          <w:spacing w:val="4"/>
          <w:position w:val="6"/>
          <w:sz w:val="22"/>
          <w:szCs w:val="22"/>
        </w:rPr>
        <w:t>, 2005.– 458 с.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87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D86F87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>ДОУНБ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2011-01-12T12:33:00Z</dcterms:created>
  <dcterms:modified xsi:type="dcterms:W3CDTF">2011-01-12T12:34:00Z</dcterms:modified>
</cp:coreProperties>
</file>