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7C" w:rsidRPr="002F7511" w:rsidRDefault="00FB2A7C" w:rsidP="00FB2A7C">
      <w:pPr>
        <w:jc w:val="center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«Письменник-кольорист» Дмитро Яворницький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15875</wp:posOffset>
            </wp:positionV>
            <wp:extent cx="1704975" cy="2162175"/>
            <wp:effectExtent l="19050" t="0" r="9525" b="0"/>
            <wp:wrapThrough wrapText="bothSides">
              <wp:wrapPolygon edited="0">
                <wp:start x="-241" y="0"/>
                <wp:lineTo x="-241" y="21505"/>
                <wp:lineTo x="21721" y="21505"/>
                <wp:lineTo x="21721" y="0"/>
                <wp:lineTo x="-241" y="0"/>
              </wp:wrapPolygon>
            </wp:wrapThrough>
            <wp:docPr id="2" name="Рисунок 2" descr="Яворниц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ворниц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511">
        <w:rPr>
          <w:sz w:val="22"/>
          <w:szCs w:val="22"/>
        </w:rPr>
        <w:t>Дмитро Іванович Яворницький належить не тільки історичній науці, а й вітчизняній літературі. Його літературна спадщина – оригінальне і самобутнє явище української прози кін. ХІ</w:t>
      </w:r>
      <w:proofErr w:type="gramStart"/>
      <w:r w:rsidRPr="002F7511">
        <w:rPr>
          <w:sz w:val="22"/>
          <w:szCs w:val="22"/>
        </w:rPr>
        <w:t>Х</w:t>
      </w:r>
      <w:proofErr w:type="gramEnd"/>
      <w:r w:rsidRPr="002F7511">
        <w:rPr>
          <w:sz w:val="22"/>
          <w:szCs w:val="22"/>
        </w:rPr>
        <w:t xml:space="preserve"> – поч. ХХ ст.</w:t>
      </w:r>
      <w:r w:rsidRPr="002F7511">
        <w:rPr>
          <w:sz w:val="22"/>
          <w:szCs w:val="22"/>
          <w:vertAlign w:val="superscript"/>
        </w:rPr>
        <w:t>1</w:t>
      </w:r>
      <w:r w:rsidRPr="002F7511">
        <w:rPr>
          <w:sz w:val="22"/>
          <w:szCs w:val="22"/>
        </w:rPr>
        <w:t xml:space="preserve"> Яворницького-вченого талановито продо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 xml:space="preserve">жив Яворницький-письменник, а тим спільним, що їх об’єднувало, була глибинна любов до української землі – колиски Запорозького Козацтва. </w:t>
      </w:r>
      <w:r w:rsidRPr="002F7511">
        <w:rPr>
          <w:bCs/>
          <w:sz w:val="22"/>
          <w:szCs w:val="22"/>
        </w:rPr>
        <w:t>Літературна творчість – одна зі скл</w:t>
      </w:r>
      <w:r w:rsidRPr="002F7511">
        <w:rPr>
          <w:bCs/>
          <w:sz w:val="22"/>
          <w:szCs w:val="22"/>
        </w:rPr>
        <w:t>а</w:t>
      </w:r>
      <w:r w:rsidRPr="002F7511">
        <w:rPr>
          <w:bCs/>
          <w:sz w:val="22"/>
          <w:szCs w:val="22"/>
        </w:rPr>
        <w:t>дових частин розмаїтого</w:t>
      </w:r>
      <w:r w:rsidRPr="002F7511">
        <w:rPr>
          <w:sz w:val="22"/>
          <w:szCs w:val="22"/>
        </w:rPr>
        <w:t xml:space="preserve"> </w:t>
      </w:r>
      <w:r w:rsidRPr="002F7511">
        <w:rPr>
          <w:bCs/>
          <w:sz w:val="22"/>
          <w:szCs w:val="22"/>
        </w:rPr>
        <w:t>таланту видатного українського історика. Їй він віддав короткі години свого відпочинку поміж напруж</w:t>
      </w:r>
      <w:r w:rsidRPr="002F7511">
        <w:rPr>
          <w:bCs/>
          <w:sz w:val="22"/>
          <w:szCs w:val="22"/>
        </w:rPr>
        <w:t>е</w:t>
      </w:r>
      <w:r w:rsidRPr="002F7511">
        <w:rPr>
          <w:bCs/>
          <w:sz w:val="22"/>
          <w:szCs w:val="22"/>
        </w:rPr>
        <w:t>ною працею на терені історії, археології, етнографії, лексикографії, музейної, педагогічної, громадської, кул</w:t>
      </w:r>
      <w:r w:rsidRPr="002F7511">
        <w:rPr>
          <w:bCs/>
          <w:sz w:val="22"/>
          <w:szCs w:val="22"/>
        </w:rPr>
        <w:t>ь</w:t>
      </w:r>
      <w:r w:rsidRPr="002F7511">
        <w:rPr>
          <w:bCs/>
          <w:sz w:val="22"/>
          <w:szCs w:val="22"/>
        </w:rPr>
        <w:t>турно-освітньої діяльності.</w:t>
      </w:r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Ц</w:t>
      </w:r>
      <w:proofErr w:type="gramEnd"/>
      <w:r w:rsidRPr="002F7511">
        <w:rPr>
          <w:sz w:val="22"/>
          <w:szCs w:val="22"/>
        </w:rPr>
        <w:t xml:space="preserve">іла низка високохудожніх прозових та поетичних творів </w:t>
      </w:r>
      <w:r>
        <w:rPr>
          <w:sz w:val="22"/>
          <w:szCs w:val="22"/>
          <w:lang w:val="uk-UA"/>
        </w:rPr>
        <w:t>«</w:t>
      </w:r>
      <w:r w:rsidRPr="002F7511">
        <w:rPr>
          <w:sz w:val="22"/>
          <w:szCs w:val="22"/>
        </w:rPr>
        <w:t>письмен</w:t>
      </w:r>
      <w:r>
        <w:rPr>
          <w:sz w:val="22"/>
          <w:szCs w:val="22"/>
          <w:lang w:val="uk-UA"/>
        </w:rPr>
        <w:t>-</w:t>
      </w:r>
      <w:r w:rsidRPr="002F7511">
        <w:rPr>
          <w:sz w:val="22"/>
          <w:szCs w:val="22"/>
        </w:rPr>
        <w:t>ника-кольориста</w:t>
      </w:r>
      <w:r>
        <w:rPr>
          <w:sz w:val="22"/>
          <w:szCs w:val="22"/>
          <w:lang w:val="uk-UA"/>
        </w:rPr>
        <w:t>»</w:t>
      </w:r>
      <w:r w:rsidRPr="002F7511">
        <w:rPr>
          <w:sz w:val="22"/>
          <w:szCs w:val="22"/>
        </w:rPr>
        <w:t xml:space="preserve"> збагатили українську літературу початку ХХ ст.</w:t>
      </w:r>
    </w:p>
    <w:p w:rsidR="00FB2A7C" w:rsidRPr="002F7511" w:rsidRDefault="00FB2A7C" w:rsidP="00FB2A7C">
      <w:pPr>
        <w:pStyle w:val="a3"/>
        <w:ind w:firstLine="668"/>
        <w:jc w:val="both"/>
        <w:rPr>
          <w:sz w:val="22"/>
          <w:szCs w:val="22"/>
        </w:rPr>
      </w:pPr>
      <w:r w:rsidRPr="002F7511">
        <w:rPr>
          <w:bCs/>
          <w:sz w:val="22"/>
          <w:szCs w:val="22"/>
        </w:rPr>
        <w:t>Прозові та поетичні твори містять різнобарвну палітру думок і почуттів Д. Яво</w:t>
      </w:r>
      <w:r w:rsidRPr="002F7511">
        <w:rPr>
          <w:bCs/>
          <w:sz w:val="22"/>
          <w:szCs w:val="22"/>
        </w:rPr>
        <w:t>р</w:t>
      </w:r>
      <w:r w:rsidRPr="002F7511">
        <w:rPr>
          <w:bCs/>
          <w:sz w:val="22"/>
          <w:szCs w:val="22"/>
        </w:rPr>
        <w:t>ницького як митця, художника слова, дають можливість глибше і повніше зрозуміти д</w:t>
      </w:r>
      <w:r w:rsidRPr="002F7511">
        <w:rPr>
          <w:bCs/>
          <w:sz w:val="22"/>
          <w:szCs w:val="22"/>
        </w:rPr>
        <w:t>у</w:t>
      </w:r>
      <w:r w:rsidRPr="002F7511">
        <w:rPr>
          <w:bCs/>
          <w:sz w:val="22"/>
          <w:szCs w:val="22"/>
        </w:rPr>
        <w:t>ховний світ Яворницького-людини, стихію його творчих пошуків, переживань</w:t>
      </w:r>
      <w:r w:rsidRPr="002F7511">
        <w:rPr>
          <w:sz w:val="22"/>
          <w:szCs w:val="22"/>
        </w:rPr>
        <w:t xml:space="preserve"> </w:t>
      </w:r>
      <w:r w:rsidRPr="002F7511">
        <w:rPr>
          <w:bCs/>
          <w:sz w:val="22"/>
          <w:szCs w:val="22"/>
        </w:rPr>
        <w:t>і</w:t>
      </w:r>
      <w:r w:rsidRPr="002F7511">
        <w:rPr>
          <w:sz w:val="22"/>
          <w:szCs w:val="22"/>
        </w:rPr>
        <w:t xml:space="preserve"> </w:t>
      </w:r>
      <w:r w:rsidRPr="002F7511">
        <w:rPr>
          <w:bCs/>
          <w:sz w:val="22"/>
          <w:szCs w:val="22"/>
        </w:rPr>
        <w:t>мрій, в</w:t>
      </w:r>
      <w:r w:rsidRPr="002F7511">
        <w:rPr>
          <w:bCs/>
          <w:sz w:val="22"/>
          <w:szCs w:val="22"/>
        </w:rPr>
        <w:t>е</w:t>
      </w:r>
      <w:r w:rsidRPr="002F7511">
        <w:rPr>
          <w:bCs/>
          <w:sz w:val="22"/>
          <w:szCs w:val="22"/>
        </w:rPr>
        <w:t>ршини морально-етичних ідеалів</w:t>
      </w:r>
      <w:r w:rsidRPr="002F7511">
        <w:rPr>
          <w:sz w:val="22"/>
          <w:szCs w:val="22"/>
        </w:rPr>
        <w:t xml:space="preserve">. </w:t>
      </w:r>
      <w:r w:rsidRPr="002F7511">
        <w:rPr>
          <w:bCs/>
          <w:sz w:val="22"/>
          <w:szCs w:val="22"/>
        </w:rPr>
        <w:t>Діяльність його як письменника тісно переплелася з літературним життям Кат</w:t>
      </w:r>
      <w:r w:rsidRPr="002F7511">
        <w:rPr>
          <w:bCs/>
          <w:sz w:val="22"/>
          <w:szCs w:val="22"/>
        </w:rPr>
        <w:t>е</w:t>
      </w:r>
      <w:r w:rsidRPr="002F7511">
        <w:rPr>
          <w:bCs/>
          <w:sz w:val="22"/>
          <w:szCs w:val="22"/>
        </w:rPr>
        <w:t>ринослава</w:t>
      </w:r>
      <w:r w:rsidRPr="002F7511">
        <w:rPr>
          <w:sz w:val="22"/>
          <w:szCs w:val="22"/>
        </w:rPr>
        <w:t xml:space="preserve"> </w:t>
      </w:r>
      <w:r w:rsidRPr="002F7511">
        <w:rPr>
          <w:bCs/>
          <w:sz w:val="22"/>
          <w:szCs w:val="22"/>
        </w:rPr>
        <w:t>початку ХХ ст.</w:t>
      </w:r>
    </w:p>
    <w:p w:rsidR="00FB2A7C" w:rsidRPr="002F7511" w:rsidRDefault="00FB2A7C" w:rsidP="00FB2A7C">
      <w:pPr>
        <w:ind w:left="80" w:firstLine="640"/>
        <w:jc w:val="both"/>
        <w:rPr>
          <w:sz w:val="22"/>
          <w:szCs w:val="22"/>
        </w:rPr>
      </w:pPr>
      <w:r w:rsidRPr="002F7511">
        <w:rPr>
          <w:sz w:val="22"/>
          <w:szCs w:val="22"/>
          <w:lang w:val="uk-UA"/>
        </w:rPr>
        <w:t xml:space="preserve">Вивчаючи історію козацтва, розкриваючи таємничу красу старої України, він не просто ідеалізує славне козацьке минуле, а створює образ </w:t>
      </w:r>
      <w:r w:rsidRPr="002F7511">
        <w:rPr>
          <w:bCs/>
          <w:sz w:val="22"/>
          <w:szCs w:val="22"/>
          <w:lang w:val="uk-UA"/>
        </w:rPr>
        <w:t>–</w:t>
      </w:r>
      <w:r w:rsidRPr="002F7511">
        <w:rPr>
          <w:sz w:val="22"/>
          <w:szCs w:val="22"/>
          <w:lang w:val="uk-UA"/>
        </w:rPr>
        <w:t xml:space="preserve"> символ духовної величі українського народу, піднімає його із зневажливого забуття до наповненого світлом ід</w:t>
      </w:r>
      <w:r w:rsidRPr="002F7511">
        <w:rPr>
          <w:sz w:val="22"/>
          <w:szCs w:val="22"/>
          <w:lang w:val="uk-UA"/>
        </w:rPr>
        <w:t>е</w:t>
      </w:r>
      <w:r w:rsidRPr="002F7511">
        <w:rPr>
          <w:sz w:val="22"/>
          <w:szCs w:val="22"/>
          <w:lang w:val="uk-UA"/>
        </w:rPr>
        <w:t>алу. Прагнення Д. Яворницького відтворити життя запорозького козацтва в усій його повноті і різноманітності дає ключ до розуміння потягу вч</w:t>
      </w:r>
      <w:r w:rsidRPr="002F7511">
        <w:rPr>
          <w:sz w:val="22"/>
          <w:szCs w:val="22"/>
          <w:lang w:val="uk-UA"/>
        </w:rPr>
        <w:t>е</w:t>
      </w:r>
      <w:r w:rsidRPr="002F7511">
        <w:rPr>
          <w:sz w:val="22"/>
          <w:szCs w:val="22"/>
          <w:lang w:val="uk-UA"/>
        </w:rPr>
        <w:t>ного повсякчас жити в стихії пошуків виражальних можливостей. Тому так органічно його літературна діяльність пов’язана з науковою, в певній мірі випливає із неї, доповнює і продовжує її. Більшість історичних досліджень Д. Яво</w:t>
      </w:r>
      <w:r w:rsidRPr="002F7511">
        <w:rPr>
          <w:sz w:val="22"/>
          <w:szCs w:val="22"/>
          <w:lang w:val="uk-UA"/>
        </w:rPr>
        <w:t>р</w:t>
      </w:r>
      <w:r w:rsidRPr="002F7511">
        <w:rPr>
          <w:sz w:val="22"/>
          <w:szCs w:val="22"/>
          <w:lang w:val="uk-UA"/>
        </w:rPr>
        <w:t>ницького мають на собі виразний знак імпровізаційності, відзначаються вільним розкутим стилістичним рядом, поєднанням наукового стилю з обра</w:t>
      </w:r>
      <w:r w:rsidRPr="002F7511">
        <w:rPr>
          <w:sz w:val="22"/>
          <w:szCs w:val="22"/>
          <w:lang w:val="uk-UA"/>
        </w:rPr>
        <w:softHyphen/>
        <w:t>зним, художнім завдяки введенню в текст вставних епізодів, сцен, діалогів, портр</w:t>
      </w:r>
      <w:r w:rsidRPr="002F7511">
        <w:rPr>
          <w:sz w:val="22"/>
          <w:szCs w:val="22"/>
          <w:lang w:val="uk-UA"/>
        </w:rPr>
        <w:t>е</w:t>
      </w:r>
      <w:r w:rsidRPr="002F7511">
        <w:rPr>
          <w:sz w:val="22"/>
          <w:szCs w:val="22"/>
          <w:lang w:val="uk-UA"/>
        </w:rPr>
        <w:t xml:space="preserve">тних характеристик, описів природи, живої народної мови тощо. </w:t>
      </w:r>
      <w:r w:rsidRPr="002F7511">
        <w:rPr>
          <w:sz w:val="22"/>
          <w:szCs w:val="22"/>
        </w:rPr>
        <w:t>Це дає право віднести більшість з них до творів перехідних жанрів: художньо-етнографічний нарис, історіографічне оповідання щоде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никово-репортажного змісту («Запорожье в остатках старины и преданиях народа», «По следам запорожцев»). Внутрішня потреба Яворниц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 xml:space="preserve">кого-художника до образного висловлювання, скута в історичних </w:t>
      </w:r>
      <w:proofErr w:type="gramStart"/>
      <w:r w:rsidRPr="002F7511">
        <w:rPr>
          <w:sz w:val="22"/>
          <w:szCs w:val="22"/>
        </w:rPr>
        <w:t>досл</w:t>
      </w:r>
      <w:proofErr w:type="gramEnd"/>
      <w:r w:rsidRPr="002F7511">
        <w:rPr>
          <w:sz w:val="22"/>
          <w:szCs w:val="22"/>
        </w:rPr>
        <w:t>ідженнях вимог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ми наукового об’єктивізму і відповідною методологією, знайшла своє природне вир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ження в літературній творчості. </w:t>
      </w:r>
    </w:p>
    <w:p w:rsidR="00FB2A7C" w:rsidRPr="002F7511" w:rsidRDefault="00FB2A7C" w:rsidP="00FB2A7C">
      <w:pPr>
        <w:ind w:left="80" w:firstLine="6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Багаторічне мандрування слідами запорожців, спілкування з народом давало можливість Д. Яворницькому не тільки накопичувати матеріал з історії, фольклору, етнографії, лексикології, а й глибше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ізнавати життя різних верст населення, їх психологію, а згодом створити цілу низку високохудожніх творів, написаних серцем, сповненим любові до української землі. На літературному терені Д. Яворницький вист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 xml:space="preserve">пив </w:t>
      </w:r>
      <w:proofErr w:type="gramStart"/>
      <w:r w:rsidRPr="002F7511">
        <w:rPr>
          <w:sz w:val="22"/>
          <w:szCs w:val="22"/>
        </w:rPr>
        <w:t>на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початку</w:t>
      </w:r>
      <w:proofErr w:type="gramEnd"/>
      <w:r w:rsidRPr="002F7511">
        <w:rPr>
          <w:sz w:val="22"/>
          <w:szCs w:val="22"/>
        </w:rPr>
        <w:t xml:space="preserve"> 1900-х років уже як відомий учений і визн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ний авторитет у галузі історії українського козацтва. У творчому доробку Яворницького-письменника роман «За ч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жий гріх» (1907), пові</w:t>
      </w:r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 xml:space="preserve">і «Наша доля – Божа воля» (1901; 1905), «Христос у серці чоловіка» (1905), «У бурсу! </w:t>
      </w:r>
      <w:proofErr w:type="gramStart"/>
      <w:r w:rsidRPr="002F7511">
        <w:rPr>
          <w:sz w:val="22"/>
          <w:szCs w:val="22"/>
        </w:rPr>
        <w:t>У</w:t>
      </w:r>
      <w:proofErr w:type="gramEnd"/>
      <w:r w:rsidRPr="002F7511">
        <w:rPr>
          <w:sz w:val="22"/>
          <w:szCs w:val="22"/>
        </w:rPr>
        <w:t xml:space="preserve"> бурсу! У бурсу!» (1908), «Де люде, там і лихо» (1911), «Поміж панами» (1911), оповідання, новели «Р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сальчине озеро», «Драний хуті</w:t>
      </w:r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», «Три несподівані стрічі», «Славний боян Хома Провора», «Сповідь душі баби Палажки Х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тюнки», «Добрий пастир», «Як жило славне запорозьке низове військо» та інші, поети</w:t>
      </w:r>
      <w:r w:rsidRPr="002F7511">
        <w:rPr>
          <w:sz w:val="22"/>
          <w:szCs w:val="22"/>
        </w:rPr>
        <w:t>ч</w:t>
      </w:r>
      <w:r w:rsidRPr="002F7511">
        <w:rPr>
          <w:sz w:val="22"/>
          <w:szCs w:val="22"/>
        </w:rPr>
        <w:t>на збірка «Вечірні зорі» (1910), які виходили о</w:t>
      </w:r>
      <w:r w:rsidRPr="002F7511">
        <w:rPr>
          <w:sz w:val="22"/>
          <w:szCs w:val="22"/>
        </w:rPr>
        <w:t>к</w:t>
      </w:r>
      <w:r w:rsidRPr="002F7511">
        <w:rPr>
          <w:sz w:val="22"/>
          <w:szCs w:val="22"/>
        </w:rPr>
        <w:t>ремими виданнями протягом 1900–1920-х рр. у Катеринославі, друкувалися в київських і місцевих періодичних виданнях «Кие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ская старина», «Рада», «</w:t>
      </w:r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ідний край», «Дніпрові хвилі», «Споживач», «Кооперативне життя», українському декламаторі «Розвага», пропонувалися до вивчення у школі та б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ли вміщені в шкільній читанці І. Труби «Стежка додому» (1918). У них письменник зм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лював широку картину з життя українського села кінця ХІ</w:t>
      </w:r>
      <w:proofErr w:type="gramStart"/>
      <w:r w:rsidRPr="002F7511">
        <w:rPr>
          <w:sz w:val="22"/>
          <w:szCs w:val="22"/>
        </w:rPr>
        <w:t>Х</w:t>
      </w:r>
      <w:proofErr w:type="gramEnd"/>
      <w:r w:rsidRPr="002F7511">
        <w:rPr>
          <w:sz w:val="22"/>
          <w:szCs w:val="22"/>
        </w:rPr>
        <w:t xml:space="preserve"> – початку ХХ століття, реалістично відтворивши життя різних верств населення та їх психологію – своєрідних і колоритних постатей селян, міщан, панів, полупанків, пре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>ставників релігійного культу, студентів і професорів університету, бурсаків, педагогів.</w:t>
      </w:r>
    </w:p>
    <w:p w:rsidR="00FB2A7C" w:rsidRPr="002F7511" w:rsidRDefault="00FB2A7C" w:rsidP="00FB2A7C">
      <w:pPr>
        <w:ind w:firstLine="720"/>
        <w:jc w:val="both"/>
        <w:rPr>
          <w:bCs/>
          <w:sz w:val="22"/>
          <w:szCs w:val="22"/>
        </w:rPr>
      </w:pPr>
      <w:r w:rsidRPr="002F7511">
        <w:rPr>
          <w:sz w:val="22"/>
          <w:szCs w:val="22"/>
        </w:rPr>
        <w:t>Д. Яворницький – автор понад 60 віршів. Поетична збірка «Вечірні зорі» нараховує 49 віршів і є своє</w:t>
      </w:r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ідним ліричним щоденником Д. Яворницького. У поезіях відчувається творче наслідування і продовження традицій Т. Шевченка, Я. Щоголева, 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етів-романтиків В. Забіли, М. </w:t>
      </w:r>
      <w:r w:rsidRPr="002F7511">
        <w:rPr>
          <w:sz w:val="22"/>
          <w:szCs w:val="22"/>
        </w:rPr>
        <w:lastRenderedPageBreak/>
        <w:t>Петренка, поетики усної народної творчості. Частину своїх віршів письменник надрукував у катеринославських та київських часописах «Дніпрові хвилі», «Споживач», «Кооперативне життя», «Рада», «</w:t>
      </w:r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ідний край», деякі з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лишилися ненадрукованими. Потреба в поетичній творчості жила у Д. Яворницького прот</w:t>
      </w:r>
      <w:r w:rsidRPr="002F7511">
        <w:rPr>
          <w:sz w:val="22"/>
          <w:szCs w:val="22"/>
        </w:rPr>
        <w:t>я</w:t>
      </w:r>
      <w:r w:rsidRPr="002F7511">
        <w:rPr>
          <w:sz w:val="22"/>
          <w:szCs w:val="22"/>
        </w:rPr>
        <w:t xml:space="preserve">гом всього життя. </w:t>
      </w:r>
      <w:r w:rsidRPr="002F7511">
        <w:rPr>
          <w:bCs/>
          <w:sz w:val="22"/>
          <w:szCs w:val="22"/>
        </w:rPr>
        <w:t>Улюбленим поетом вченого був Тарас Шевченко, що особливо позначилося на поетичній творчості письменника. Видатним явищем у шевченкознав</w:t>
      </w:r>
      <w:r w:rsidRPr="002F7511">
        <w:rPr>
          <w:bCs/>
          <w:sz w:val="22"/>
          <w:szCs w:val="22"/>
        </w:rPr>
        <w:t>с</w:t>
      </w:r>
      <w:r w:rsidRPr="002F7511">
        <w:rPr>
          <w:bCs/>
          <w:sz w:val="22"/>
          <w:szCs w:val="22"/>
        </w:rPr>
        <w:t>тві стала праця Д. Яворницького «Запорожцы в поэзии Т.Г. Шевченко».</w:t>
      </w:r>
    </w:p>
    <w:p w:rsidR="00FB2A7C" w:rsidRPr="006379FC" w:rsidRDefault="00FB2A7C" w:rsidP="00FB2A7C">
      <w:pPr>
        <w:ind w:firstLine="720"/>
        <w:jc w:val="both"/>
        <w:rPr>
          <w:spacing w:val="-4"/>
          <w:sz w:val="22"/>
          <w:szCs w:val="22"/>
        </w:rPr>
      </w:pPr>
      <w:r w:rsidRPr="006379FC">
        <w:rPr>
          <w:spacing w:val="-4"/>
          <w:sz w:val="22"/>
          <w:szCs w:val="22"/>
        </w:rPr>
        <w:t xml:space="preserve">Появу літературних творів Д. Яворницького вітали Б. Грінченко, І. Нечуй-Левицький, М. Сумцов, Є. Чикаленко, Олена Пчілка, І. </w:t>
      </w:r>
      <w:proofErr w:type="gramStart"/>
      <w:r w:rsidRPr="006379FC">
        <w:rPr>
          <w:spacing w:val="-4"/>
          <w:sz w:val="22"/>
          <w:szCs w:val="22"/>
        </w:rPr>
        <w:t>Р</w:t>
      </w:r>
      <w:proofErr w:type="gramEnd"/>
      <w:r w:rsidRPr="006379FC">
        <w:rPr>
          <w:spacing w:val="-4"/>
          <w:sz w:val="22"/>
          <w:szCs w:val="22"/>
        </w:rPr>
        <w:t>єпін, Д. Дорошенко, В. Білий, В. Данилов та інші, відзначаючи їх реалістичність і правдивість, сатирично-гумористичне спрямування, б</w:t>
      </w:r>
      <w:r w:rsidRPr="006379FC">
        <w:rPr>
          <w:spacing w:val="-4"/>
          <w:sz w:val="22"/>
          <w:szCs w:val="22"/>
        </w:rPr>
        <w:t>а</w:t>
      </w:r>
      <w:r w:rsidRPr="006379FC">
        <w:rPr>
          <w:spacing w:val="-4"/>
          <w:sz w:val="22"/>
          <w:szCs w:val="22"/>
        </w:rPr>
        <w:t>гатство та колоритність мови. Найбільш цікавою і цінною є стаття Петра Єфремова «Пис</w:t>
      </w:r>
      <w:r w:rsidRPr="006379FC">
        <w:rPr>
          <w:spacing w:val="-4"/>
          <w:sz w:val="22"/>
          <w:szCs w:val="22"/>
        </w:rPr>
        <w:t>ь</w:t>
      </w:r>
      <w:r w:rsidRPr="006379FC">
        <w:rPr>
          <w:spacing w:val="-4"/>
          <w:sz w:val="22"/>
          <w:szCs w:val="22"/>
        </w:rPr>
        <w:t>менник-кольорист» 2, у якій вперше подається загальна характеристика прози пис</w:t>
      </w:r>
      <w:r w:rsidRPr="006379FC">
        <w:rPr>
          <w:spacing w:val="-4"/>
          <w:sz w:val="22"/>
          <w:szCs w:val="22"/>
        </w:rPr>
        <w:t>ь</w:t>
      </w:r>
      <w:r w:rsidRPr="006379FC">
        <w:rPr>
          <w:spacing w:val="-4"/>
          <w:sz w:val="22"/>
          <w:szCs w:val="22"/>
        </w:rPr>
        <w:t xml:space="preserve">менника, його індивідуального художнього стилю, </w:t>
      </w:r>
      <w:proofErr w:type="gramStart"/>
      <w:r w:rsidRPr="006379FC">
        <w:rPr>
          <w:spacing w:val="-4"/>
          <w:sz w:val="22"/>
          <w:szCs w:val="22"/>
        </w:rPr>
        <w:t>п</w:t>
      </w:r>
      <w:proofErr w:type="gramEnd"/>
      <w:r w:rsidRPr="006379FC">
        <w:rPr>
          <w:spacing w:val="-4"/>
          <w:sz w:val="22"/>
          <w:szCs w:val="22"/>
        </w:rPr>
        <w:t xml:space="preserve">ідкреслюється талант як письменника-колориста. Критик уважно </w:t>
      </w:r>
      <w:proofErr w:type="gramStart"/>
      <w:r w:rsidRPr="006379FC">
        <w:rPr>
          <w:spacing w:val="-4"/>
          <w:sz w:val="22"/>
          <w:szCs w:val="22"/>
        </w:rPr>
        <w:t>п</w:t>
      </w:r>
      <w:proofErr w:type="gramEnd"/>
      <w:r w:rsidRPr="006379FC">
        <w:rPr>
          <w:spacing w:val="-4"/>
          <w:sz w:val="22"/>
          <w:szCs w:val="22"/>
        </w:rPr>
        <w:t>ідмітив, що Яворницького-вченого талановито доповнює Яво</w:t>
      </w:r>
      <w:r w:rsidRPr="006379FC">
        <w:rPr>
          <w:spacing w:val="-4"/>
          <w:sz w:val="22"/>
          <w:szCs w:val="22"/>
        </w:rPr>
        <w:t>р</w:t>
      </w:r>
      <w:r w:rsidRPr="006379FC">
        <w:rPr>
          <w:spacing w:val="-4"/>
          <w:sz w:val="22"/>
          <w:szCs w:val="22"/>
        </w:rPr>
        <w:t>ницький-письменник. Якщо у своїх наукових працях він «реставрує» з археологічних та документал</w:t>
      </w:r>
      <w:r w:rsidRPr="006379FC">
        <w:rPr>
          <w:spacing w:val="-4"/>
          <w:sz w:val="22"/>
          <w:szCs w:val="22"/>
        </w:rPr>
        <w:t>ь</w:t>
      </w:r>
      <w:r w:rsidRPr="006379FC">
        <w:rPr>
          <w:spacing w:val="-4"/>
          <w:sz w:val="22"/>
          <w:szCs w:val="22"/>
        </w:rPr>
        <w:t>них джерел «одшуміле, заспокоєне, одстояне, але активне  творче життя предків» і веде чит</w:t>
      </w:r>
      <w:r w:rsidRPr="006379FC">
        <w:rPr>
          <w:spacing w:val="-4"/>
          <w:sz w:val="22"/>
          <w:szCs w:val="22"/>
        </w:rPr>
        <w:t>а</w:t>
      </w:r>
      <w:r w:rsidRPr="006379FC">
        <w:rPr>
          <w:spacing w:val="-4"/>
          <w:sz w:val="22"/>
          <w:szCs w:val="22"/>
        </w:rPr>
        <w:t>ча у вир бурхливих подій героїчного Запорожжя, то у художніх творах він ступає тільки слідами запорожців, ловить відгуки далекої старосвітчини, спостері</w:t>
      </w:r>
      <w:proofErr w:type="gramStart"/>
      <w:r w:rsidRPr="006379FC">
        <w:rPr>
          <w:spacing w:val="-4"/>
          <w:sz w:val="22"/>
          <w:szCs w:val="22"/>
        </w:rPr>
        <w:t>гає й</w:t>
      </w:r>
      <w:proofErr w:type="gramEnd"/>
      <w:r w:rsidRPr="006379FC">
        <w:rPr>
          <w:spacing w:val="-4"/>
          <w:sz w:val="22"/>
          <w:szCs w:val="22"/>
        </w:rPr>
        <w:t xml:space="preserve"> змальовує «</w:t>
      </w:r>
      <w:proofErr w:type="gramStart"/>
      <w:r w:rsidRPr="006379FC">
        <w:rPr>
          <w:spacing w:val="-4"/>
          <w:sz w:val="22"/>
          <w:szCs w:val="22"/>
        </w:rPr>
        <w:t>р</w:t>
      </w:r>
      <w:proofErr w:type="gramEnd"/>
      <w:r w:rsidRPr="006379FC">
        <w:rPr>
          <w:spacing w:val="-4"/>
          <w:sz w:val="22"/>
          <w:szCs w:val="22"/>
        </w:rPr>
        <w:t>ізноманітність та колоритність типів, сцен, зустрічів, пригод, переживань і вражень» нащадків «по мужской или женской линии» запорожців, більшість з яких позбавлена в р</w:t>
      </w:r>
      <w:r w:rsidRPr="006379FC">
        <w:rPr>
          <w:spacing w:val="-4"/>
          <w:sz w:val="22"/>
          <w:szCs w:val="22"/>
        </w:rPr>
        <w:t>е</w:t>
      </w:r>
      <w:r w:rsidRPr="006379FC">
        <w:rPr>
          <w:spacing w:val="-4"/>
          <w:sz w:val="22"/>
          <w:szCs w:val="22"/>
        </w:rPr>
        <w:t xml:space="preserve">альних умовах суспільно-політичного життя кін. XIX – поч. XX ст. духовних сил і здібностей побудувати міцні </w:t>
      </w:r>
      <w:proofErr w:type="gramStart"/>
      <w:r w:rsidRPr="006379FC">
        <w:rPr>
          <w:spacing w:val="-4"/>
          <w:sz w:val="22"/>
          <w:szCs w:val="22"/>
        </w:rPr>
        <w:t>п</w:t>
      </w:r>
      <w:proofErr w:type="gramEnd"/>
      <w:r w:rsidRPr="006379FC">
        <w:rPr>
          <w:spacing w:val="-4"/>
          <w:sz w:val="22"/>
          <w:szCs w:val="22"/>
        </w:rPr>
        <w:t>ідвалини майбутнь</w:t>
      </w:r>
      <w:r w:rsidRPr="006379FC">
        <w:rPr>
          <w:spacing w:val="-4"/>
          <w:sz w:val="22"/>
          <w:szCs w:val="22"/>
        </w:rPr>
        <w:t>о</w:t>
      </w:r>
      <w:r w:rsidRPr="006379FC">
        <w:rPr>
          <w:spacing w:val="-4"/>
          <w:sz w:val="22"/>
          <w:szCs w:val="22"/>
        </w:rPr>
        <w:t xml:space="preserve">го для своїх же нащадків. </w:t>
      </w:r>
    </w:p>
    <w:p w:rsidR="00FB2A7C" w:rsidRPr="006379FC" w:rsidRDefault="00FB2A7C" w:rsidP="00FB2A7C">
      <w:pPr>
        <w:ind w:firstLine="708"/>
        <w:jc w:val="both"/>
        <w:rPr>
          <w:spacing w:val="-2"/>
          <w:sz w:val="22"/>
          <w:szCs w:val="22"/>
        </w:rPr>
      </w:pPr>
      <w:proofErr w:type="gramStart"/>
      <w:r w:rsidRPr="002F7511">
        <w:rPr>
          <w:sz w:val="22"/>
          <w:szCs w:val="22"/>
        </w:rPr>
        <w:t>У прозових творах Д. Яворницький відтворює реалістичні картини з життя українського села сучасної йому епохи, продовжуючи і творчо</w:t>
      </w:r>
      <w:r w:rsidRPr="002F7511">
        <w:rPr>
          <w:bCs/>
          <w:sz w:val="22"/>
          <w:szCs w:val="22"/>
        </w:rPr>
        <w:t xml:space="preserve"> </w:t>
      </w:r>
      <w:r w:rsidRPr="002F7511">
        <w:rPr>
          <w:sz w:val="22"/>
          <w:szCs w:val="22"/>
        </w:rPr>
        <w:t>наслідуючи традиції класичної літератури, зокрема творчості Т. Шевченка, М. Гоголя, І. Квітки-Основ’яненка, І. Нечуя-Левицького, Панаса Мирного, М. Коцюбинського, О. Конис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кого, Б. Грінченка, Олени Пчілки, Марка Вовчка та інших.</w:t>
      </w:r>
      <w:proofErr w:type="gramEnd"/>
      <w:r w:rsidRPr="002F7511">
        <w:rPr>
          <w:sz w:val="22"/>
          <w:szCs w:val="22"/>
        </w:rPr>
        <w:t xml:space="preserve"> </w:t>
      </w:r>
      <w:r w:rsidRPr="002F7511">
        <w:rPr>
          <w:i/>
          <w:sz w:val="22"/>
          <w:szCs w:val="22"/>
        </w:rPr>
        <w:t>«В отакому малюванні життя України, пер</w:t>
      </w:r>
      <w:r w:rsidRPr="002F7511">
        <w:rPr>
          <w:i/>
          <w:sz w:val="22"/>
          <w:szCs w:val="22"/>
        </w:rPr>
        <w:t>е</w:t>
      </w:r>
      <w:r w:rsidRPr="002F7511">
        <w:rPr>
          <w:i/>
          <w:sz w:val="22"/>
          <w:szCs w:val="22"/>
        </w:rPr>
        <w:t>важно сільської України другої половини ХІ</w:t>
      </w:r>
      <w:proofErr w:type="gramStart"/>
      <w:r w:rsidRPr="002F7511">
        <w:rPr>
          <w:i/>
          <w:sz w:val="22"/>
          <w:szCs w:val="22"/>
        </w:rPr>
        <w:t>Х</w:t>
      </w:r>
      <w:proofErr w:type="gramEnd"/>
      <w:r w:rsidRPr="002F7511">
        <w:rPr>
          <w:i/>
          <w:sz w:val="22"/>
          <w:szCs w:val="22"/>
        </w:rPr>
        <w:t xml:space="preserve"> ст., у відтворенні побуту різних класів і </w:t>
      </w:r>
      <w:r w:rsidRPr="006379FC">
        <w:rPr>
          <w:i/>
          <w:spacing w:val="-2"/>
          <w:sz w:val="22"/>
          <w:szCs w:val="22"/>
        </w:rPr>
        <w:t>станів її громадянства, – побуту то сталого, одстояного, ніби скам’янілого, то зрушен</w:t>
      </w:r>
      <w:r w:rsidRPr="006379FC">
        <w:rPr>
          <w:i/>
          <w:spacing w:val="-2"/>
          <w:sz w:val="22"/>
          <w:szCs w:val="22"/>
        </w:rPr>
        <w:t>о</w:t>
      </w:r>
      <w:r w:rsidRPr="006379FC">
        <w:rPr>
          <w:i/>
          <w:spacing w:val="-2"/>
          <w:sz w:val="22"/>
          <w:szCs w:val="22"/>
        </w:rPr>
        <w:t>го динамічними силами життя, в процесі перебудови своєї, – бачимо ми ту ділянку, ту п</w:t>
      </w:r>
      <w:r w:rsidRPr="006379FC">
        <w:rPr>
          <w:i/>
          <w:spacing w:val="-2"/>
          <w:sz w:val="22"/>
          <w:szCs w:val="22"/>
        </w:rPr>
        <w:t>о</w:t>
      </w:r>
      <w:r w:rsidRPr="006379FC">
        <w:rPr>
          <w:i/>
          <w:spacing w:val="-2"/>
          <w:sz w:val="22"/>
          <w:szCs w:val="22"/>
        </w:rPr>
        <w:t>стать, що зайняв і обробляв Д.І. на літературному полі»</w:t>
      </w:r>
      <w:r w:rsidRPr="006379FC">
        <w:rPr>
          <w:spacing w:val="-2"/>
          <w:sz w:val="22"/>
          <w:szCs w:val="22"/>
          <w:vertAlign w:val="superscript"/>
        </w:rPr>
        <w:t>3</w:t>
      </w:r>
      <w:r w:rsidRPr="006379FC">
        <w:rPr>
          <w:spacing w:val="-2"/>
          <w:sz w:val="22"/>
          <w:szCs w:val="22"/>
        </w:rPr>
        <w:t>, – писав П. Єфремов. За м</w:t>
      </w:r>
      <w:r w:rsidRPr="006379FC">
        <w:rPr>
          <w:spacing w:val="-2"/>
          <w:sz w:val="22"/>
          <w:szCs w:val="22"/>
        </w:rPr>
        <w:t>а</w:t>
      </w:r>
      <w:r w:rsidRPr="006379FC">
        <w:rPr>
          <w:spacing w:val="-2"/>
          <w:sz w:val="22"/>
          <w:szCs w:val="22"/>
        </w:rPr>
        <w:t>нерою письма Д. Яворницький належав до генерації українських белетристів, які орієнтувалися на художньо-епічну традицію XIX ст. Психолог</w:t>
      </w:r>
      <w:r w:rsidRPr="006379FC">
        <w:rPr>
          <w:spacing w:val="-2"/>
          <w:sz w:val="22"/>
          <w:szCs w:val="22"/>
        </w:rPr>
        <w:t>і</w:t>
      </w:r>
      <w:r w:rsidRPr="006379FC">
        <w:rPr>
          <w:spacing w:val="-2"/>
          <w:sz w:val="22"/>
          <w:szCs w:val="22"/>
        </w:rPr>
        <w:t>чне осмислення образів, побудова ді</w:t>
      </w:r>
      <w:r w:rsidRPr="006379FC">
        <w:rPr>
          <w:spacing w:val="-2"/>
          <w:sz w:val="22"/>
          <w:szCs w:val="22"/>
        </w:rPr>
        <w:softHyphen/>
        <w:t>алогів, насичених прислів’ями та приказками, живописне відтворення пор</w:t>
      </w:r>
      <w:r w:rsidRPr="006379FC">
        <w:rPr>
          <w:spacing w:val="-2"/>
          <w:sz w:val="22"/>
          <w:szCs w:val="22"/>
        </w:rPr>
        <w:t>т</w:t>
      </w:r>
      <w:r w:rsidRPr="006379FC">
        <w:rPr>
          <w:spacing w:val="-2"/>
          <w:sz w:val="22"/>
          <w:szCs w:val="22"/>
        </w:rPr>
        <w:t xml:space="preserve">ретних характеристик героїв, мальовничість пейзажів </w:t>
      </w:r>
      <w:proofErr w:type="gramStart"/>
      <w:r w:rsidRPr="006379FC">
        <w:rPr>
          <w:spacing w:val="-2"/>
          <w:sz w:val="22"/>
          <w:szCs w:val="22"/>
        </w:rPr>
        <w:t>св</w:t>
      </w:r>
      <w:proofErr w:type="gramEnd"/>
      <w:r w:rsidRPr="006379FC">
        <w:rPr>
          <w:spacing w:val="-2"/>
          <w:sz w:val="22"/>
          <w:szCs w:val="22"/>
        </w:rPr>
        <w:t xml:space="preserve">ідчать про глибоке знання Д. Яворницьким життя народу, живої народної мови, яка у його творах «потрушена іскорками народного сміху і гумору», що, за словами І. Нечуя-Левицького, </w:t>
      </w:r>
      <w:r w:rsidRPr="006379FC">
        <w:rPr>
          <w:i/>
          <w:spacing w:val="-2"/>
          <w:sz w:val="22"/>
          <w:szCs w:val="22"/>
        </w:rPr>
        <w:t xml:space="preserve">«трапляється найбільше в </w:t>
      </w:r>
      <w:proofErr w:type="gramStart"/>
      <w:r w:rsidRPr="006379FC">
        <w:rPr>
          <w:i/>
          <w:spacing w:val="-2"/>
          <w:sz w:val="22"/>
          <w:szCs w:val="22"/>
        </w:rPr>
        <w:t>англ</w:t>
      </w:r>
      <w:proofErr w:type="gramEnd"/>
      <w:r w:rsidRPr="006379FC">
        <w:rPr>
          <w:i/>
          <w:spacing w:val="-2"/>
          <w:sz w:val="22"/>
          <w:szCs w:val="22"/>
        </w:rPr>
        <w:t>ійських письменників, в Діккенса, Штерна, Шерідана, що піддержує в читальникові увагу й цікавість»</w:t>
      </w:r>
      <w:r w:rsidRPr="006379FC">
        <w:rPr>
          <w:spacing w:val="-2"/>
          <w:sz w:val="22"/>
          <w:szCs w:val="22"/>
        </w:rPr>
        <w:t xml:space="preserve"> </w:t>
      </w:r>
      <w:r w:rsidRPr="006379FC">
        <w:rPr>
          <w:spacing w:val="-2"/>
          <w:sz w:val="22"/>
          <w:szCs w:val="22"/>
          <w:vertAlign w:val="superscript"/>
        </w:rPr>
        <w:t>4</w:t>
      </w:r>
      <w:r w:rsidRPr="006379FC">
        <w:rPr>
          <w:spacing w:val="-2"/>
          <w:sz w:val="22"/>
          <w:szCs w:val="22"/>
        </w:rPr>
        <w:t>.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На перший погляд прості, життєві сюжети прозових творів, легкі для сприйня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тя вірші (багатовимірне спілкування поета-лірика з народною словесністю), криють у зак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дованих символах та алегоріях глибокий </w:t>
      </w:r>
      <w:proofErr w:type="gramStart"/>
      <w:r w:rsidRPr="002F7511">
        <w:rPr>
          <w:sz w:val="22"/>
          <w:szCs w:val="22"/>
        </w:rPr>
        <w:t>соц</w:t>
      </w:r>
      <w:proofErr w:type="gramEnd"/>
      <w:r w:rsidRPr="002F7511">
        <w:rPr>
          <w:sz w:val="22"/>
          <w:szCs w:val="22"/>
        </w:rPr>
        <w:t>іальний та філософський зміст, а порушені в них світоглядні питання пов’язують їх в єдину «книгу життя» з усім багатс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вом вічних питань людського буття. В епіцентрі творчості письменника – пошуки шл</w:t>
      </w:r>
      <w:r w:rsidRPr="002F7511">
        <w:rPr>
          <w:sz w:val="22"/>
          <w:szCs w:val="22"/>
        </w:rPr>
        <w:t>я</w:t>
      </w:r>
      <w:r w:rsidRPr="002F7511">
        <w:rPr>
          <w:sz w:val="22"/>
          <w:szCs w:val="22"/>
        </w:rPr>
        <w:t>хів до спасіння людської душі, людського в людині. Сутнісні параметри людини Д. Яворницький означ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 xml:space="preserve">вав у широкому діапазоні – від найвищого злету духовності («За чужий гріх»), через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 xml:space="preserve">ізнання Бога в собі («Христос у серці чоловіка»), відданість споконвічним моральним принципам («Наша доля – Божа воля»), до моральної </w:t>
      </w:r>
      <w:proofErr w:type="gramStart"/>
      <w:r w:rsidRPr="002F7511">
        <w:rPr>
          <w:sz w:val="22"/>
          <w:szCs w:val="22"/>
        </w:rPr>
        <w:t>обмеженості, зла, жорстокості, некерованої вседозволеності («Поміж панами», «У бурсу!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У</w:t>
      </w:r>
      <w:proofErr w:type="gramEnd"/>
      <w:r w:rsidRPr="002F7511">
        <w:rPr>
          <w:sz w:val="22"/>
          <w:szCs w:val="22"/>
        </w:rPr>
        <w:t xml:space="preserve"> бурсу! </w:t>
      </w:r>
      <w:proofErr w:type="gramStart"/>
      <w:r w:rsidRPr="002F7511">
        <w:rPr>
          <w:sz w:val="22"/>
          <w:szCs w:val="22"/>
        </w:rPr>
        <w:t>У бурсу!»), в які вкорінюється руйнівна деградація.</w:t>
      </w:r>
      <w:proofErr w:type="gramEnd"/>
    </w:p>
    <w:p w:rsidR="00FB2A7C" w:rsidRPr="00702C20" w:rsidRDefault="00FB2A7C" w:rsidP="00FB2A7C">
      <w:pPr>
        <w:ind w:left="80" w:firstLine="628"/>
        <w:jc w:val="both"/>
        <w:rPr>
          <w:spacing w:val="-2"/>
          <w:sz w:val="22"/>
          <w:szCs w:val="22"/>
        </w:rPr>
      </w:pPr>
      <w:r w:rsidRPr="002F7511">
        <w:rPr>
          <w:sz w:val="22"/>
          <w:szCs w:val="22"/>
        </w:rPr>
        <w:t>У злиднях і темряві минає життя селянина Максима</w:t>
      </w:r>
      <w:proofErr w:type="gramStart"/>
      <w:r w:rsidRPr="002F7511">
        <w:rPr>
          <w:sz w:val="22"/>
          <w:szCs w:val="22"/>
        </w:rPr>
        <w:t xml:space="preserve"> В</w:t>
      </w:r>
      <w:proofErr w:type="gramEnd"/>
      <w:r w:rsidRPr="002F7511">
        <w:rPr>
          <w:sz w:val="22"/>
          <w:szCs w:val="22"/>
        </w:rPr>
        <w:t xml:space="preserve">ітряка та його родини («Наша доля – Божа воля»), гине, знесилившись у боротьбі з несправедливістю інтелігент-народник Гриць Дурденко («За чужий гріх»), тупість і паразитизм обмежених, нікчемних обивателів, котрі проживають по хуторах губерніального містечка </w:t>
      </w:r>
      <w:r w:rsidRPr="00702C20">
        <w:rPr>
          <w:spacing w:val="-2"/>
          <w:sz w:val="22"/>
          <w:szCs w:val="22"/>
        </w:rPr>
        <w:t>Красност</w:t>
      </w:r>
      <w:r w:rsidRPr="00702C20">
        <w:rPr>
          <w:spacing w:val="-2"/>
          <w:sz w:val="22"/>
          <w:szCs w:val="22"/>
        </w:rPr>
        <w:t>а</w:t>
      </w:r>
      <w:r w:rsidRPr="00702C20">
        <w:rPr>
          <w:spacing w:val="-2"/>
          <w:sz w:val="22"/>
          <w:szCs w:val="22"/>
        </w:rPr>
        <w:t xml:space="preserve">ву (автор має на увазі місто Катеринослав), пані Стасючки, пана Цуцала, княгині </w:t>
      </w:r>
      <w:proofErr w:type="gramStart"/>
      <w:r w:rsidRPr="00702C20">
        <w:rPr>
          <w:spacing w:val="-2"/>
          <w:sz w:val="22"/>
          <w:szCs w:val="22"/>
        </w:rPr>
        <w:t>Башма</w:t>
      </w:r>
      <w:r w:rsidRPr="00702C20">
        <w:rPr>
          <w:spacing w:val="-2"/>
          <w:sz w:val="22"/>
          <w:szCs w:val="22"/>
        </w:rPr>
        <w:t>ч</w:t>
      </w:r>
      <w:r w:rsidRPr="00702C20">
        <w:rPr>
          <w:spacing w:val="-2"/>
          <w:sz w:val="22"/>
          <w:szCs w:val="22"/>
        </w:rPr>
        <w:t>ки, поміщиків Борзаків та іншихведе їх до деградації, аморальності, економічного занеп</w:t>
      </w:r>
      <w:r w:rsidRPr="00702C20">
        <w:rPr>
          <w:spacing w:val="-2"/>
          <w:sz w:val="22"/>
          <w:szCs w:val="22"/>
        </w:rPr>
        <w:t>а</w:t>
      </w:r>
      <w:r w:rsidRPr="00702C20">
        <w:rPr>
          <w:spacing w:val="-2"/>
          <w:sz w:val="22"/>
          <w:szCs w:val="22"/>
        </w:rPr>
        <w:t>ду, самовиродження («Поміж панами», «У бурсу!</w:t>
      </w:r>
      <w:proofErr w:type="gramEnd"/>
      <w:r w:rsidRPr="00702C20">
        <w:rPr>
          <w:spacing w:val="-2"/>
          <w:sz w:val="22"/>
          <w:szCs w:val="22"/>
        </w:rPr>
        <w:t xml:space="preserve"> </w:t>
      </w:r>
      <w:proofErr w:type="gramStart"/>
      <w:r w:rsidRPr="00702C20">
        <w:rPr>
          <w:spacing w:val="-2"/>
          <w:sz w:val="22"/>
          <w:szCs w:val="22"/>
        </w:rPr>
        <w:t>У</w:t>
      </w:r>
      <w:proofErr w:type="gramEnd"/>
      <w:r w:rsidRPr="00702C20">
        <w:rPr>
          <w:spacing w:val="-2"/>
          <w:sz w:val="22"/>
          <w:szCs w:val="22"/>
        </w:rPr>
        <w:t xml:space="preserve"> бурсу! </w:t>
      </w:r>
      <w:proofErr w:type="gramStart"/>
      <w:r w:rsidRPr="00702C20">
        <w:rPr>
          <w:spacing w:val="-2"/>
          <w:sz w:val="22"/>
          <w:szCs w:val="22"/>
        </w:rPr>
        <w:t>У бу</w:t>
      </w:r>
      <w:r w:rsidRPr="00702C20">
        <w:rPr>
          <w:spacing w:val="-2"/>
          <w:sz w:val="22"/>
          <w:szCs w:val="22"/>
        </w:rPr>
        <w:t>р</w:t>
      </w:r>
      <w:r w:rsidRPr="00702C20">
        <w:rPr>
          <w:spacing w:val="-2"/>
          <w:sz w:val="22"/>
          <w:szCs w:val="22"/>
        </w:rPr>
        <w:t xml:space="preserve">су!»). </w:t>
      </w:r>
      <w:proofErr w:type="gramEnd"/>
    </w:p>
    <w:p w:rsidR="00FB2A7C" w:rsidRPr="002F7511" w:rsidRDefault="00FB2A7C" w:rsidP="00FB2A7C">
      <w:pPr>
        <w:ind w:left="80" w:firstLine="62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Трагізм своїх героїв письменник пояснює як розплату за відступництво наща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 xml:space="preserve">ків </w:t>
      </w:r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 xml:space="preserve">ід моральних і духовних устоїв предків, як шлях до духовного очищення людини. У Д. Яворницького </w:t>
      </w:r>
      <w:proofErr w:type="gramStart"/>
      <w:r w:rsidRPr="002F7511">
        <w:rPr>
          <w:sz w:val="22"/>
          <w:szCs w:val="22"/>
        </w:rPr>
        <w:t>соц</w:t>
      </w:r>
      <w:proofErr w:type="gramEnd"/>
      <w:r w:rsidRPr="002F7511">
        <w:rPr>
          <w:sz w:val="22"/>
          <w:szCs w:val="22"/>
        </w:rPr>
        <w:t>іокультурний і морально-етичний імператив предків є своєрідним м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ральним кодексом, заснованим на загальнолюдських, християнських, гуманістичних цінностях (любов до ближнього, душевна чистота, самопожертва заради дітей, роду, рідної землі, віра, страх за </w:t>
      </w:r>
      <w:r w:rsidRPr="002F7511">
        <w:rPr>
          <w:sz w:val="22"/>
          <w:szCs w:val="22"/>
        </w:rPr>
        <w:lastRenderedPageBreak/>
        <w:t>гріхопадіння), національних історичних традиціях, оберегом землі, на якій живуть його герої, а разом з тим й сам автор і його сучасники.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Повість «Наша доля – Божа воля» – великий прозовий тві</w:t>
      </w:r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, яким Д. Яворниц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 xml:space="preserve">кий започаткував свій прихід в українську літературу. </w:t>
      </w:r>
      <w:r w:rsidRPr="002F7511">
        <w:rPr>
          <w:i/>
          <w:sz w:val="22"/>
          <w:szCs w:val="22"/>
        </w:rPr>
        <w:t xml:space="preserve">«Д. Яворницького </w:t>
      </w:r>
      <w:proofErr w:type="gramStart"/>
      <w:r w:rsidRPr="002F7511">
        <w:rPr>
          <w:i/>
          <w:sz w:val="22"/>
          <w:szCs w:val="22"/>
        </w:rPr>
        <w:t>вс</w:t>
      </w:r>
      <w:proofErr w:type="gramEnd"/>
      <w:r w:rsidRPr="002F7511">
        <w:rPr>
          <w:i/>
          <w:sz w:val="22"/>
          <w:szCs w:val="22"/>
        </w:rPr>
        <w:t>і досі знали з його важких і цікавих праць історичних про Запорозьку Січ, писаних великоруською мовою; повістю ж, та ще й по-вкраїнському, він обізвався вперше»</w:t>
      </w:r>
      <w:r w:rsidRPr="002F7511">
        <w:rPr>
          <w:i/>
          <w:sz w:val="22"/>
          <w:szCs w:val="22"/>
          <w:vertAlign w:val="superscript"/>
        </w:rPr>
        <w:t xml:space="preserve"> </w:t>
      </w:r>
      <w:r w:rsidRPr="002F7511">
        <w:rPr>
          <w:sz w:val="22"/>
          <w:szCs w:val="22"/>
          <w:vertAlign w:val="superscript"/>
        </w:rPr>
        <w:t>5</w:t>
      </w:r>
      <w:r w:rsidRPr="002F7511">
        <w:rPr>
          <w:sz w:val="22"/>
          <w:szCs w:val="22"/>
        </w:rPr>
        <w:t>, – писав Б. Грінченко в рецензії на твір, надрукованій у журналі «Літературно-науковий вісник». Епі</w:t>
      </w:r>
      <w:r w:rsidRPr="002F7511">
        <w:rPr>
          <w:sz w:val="22"/>
          <w:szCs w:val="22"/>
        </w:rPr>
        <w:t>г</w:t>
      </w:r>
      <w:r w:rsidRPr="002F7511">
        <w:rPr>
          <w:sz w:val="22"/>
          <w:szCs w:val="22"/>
        </w:rPr>
        <w:t>рафом до твору письменник взяв приказку із запорозького фольклору – «Спробувати пера та чо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 xml:space="preserve">нила – яка в йому сила»,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ідкресливши цим свій дебют в художній літературі, пробу п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 xml:space="preserve">ра. 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Перший варіант повісті під назвою «Максим</w:t>
      </w:r>
      <w:proofErr w:type="gramStart"/>
      <w:r w:rsidRPr="002F7511">
        <w:rPr>
          <w:sz w:val="22"/>
          <w:szCs w:val="22"/>
        </w:rPr>
        <w:t xml:space="preserve"> В</w:t>
      </w:r>
      <w:proofErr w:type="gramEnd"/>
      <w:r w:rsidRPr="002F7511">
        <w:rPr>
          <w:sz w:val="22"/>
          <w:szCs w:val="22"/>
        </w:rPr>
        <w:t>ітряк» був написаний Д. Яворниц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ким в 1897–1898 рр., коли він працював приват-доцентом в Московському універс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теті, займався науковою діяльністю і тісно зійшовся з літературно-мистецькими колами міста. Московське літературне оточення сприяло тому, що саме у цей час Д. Яворницький пар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лельно з науковою й викладацькою роботою </w:t>
      </w:r>
      <w:proofErr w:type="gramStart"/>
      <w:r w:rsidRPr="002F7511">
        <w:rPr>
          <w:sz w:val="22"/>
          <w:szCs w:val="22"/>
        </w:rPr>
        <w:t>почав писати великі прозові тв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ри</w:t>
      </w:r>
      <w:proofErr w:type="gramEnd"/>
      <w:r w:rsidRPr="002F7511">
        <w:rPr>
          <w:sz w:val="22"/>
          <w:szCs w:val="22"/>
        </w:rPr>
        <w:t>, зокрема повість «Наша доля...» Надрукована вона була в 1901 р. в журналі «Киев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кая старина»</w:t>
      </w:r>
      <w:r w:rsidRPr="002F7511">
        <w:rPr>
          <w:sz w:val="22"/>
          <w:szCs w:val="22"/>
          <w:vertAlign w:val="superscript"/>
        </w:rPr>
        <w:t>6</w:t>
      </w:r>
      <w:r w:rsidRPr="002F7511">
        <w:rPr>
          <w:sz w:val="22"/>
          <w:szCs w:val="22"/>
        </w:rPr>
        <w:t xml:space="preserve"> завдяки клопотанням головного редактора Володимира Науменка, який швидко зміг пр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вести тві</w:t>
      </w:r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 xml:space="preserve"> через цензуру. Повість відразу ж здобула популярність серед читачів і була перевидана окремим виданням у Катеринославі в 1905 р.</w:t>
      </w:r>
    </w:p>
    <w:p w:rsidR="00FB2A7C" w:rsidRPr="00702C20" w:rsidRDefault="00FB2A7C" w:rsidP="00FB2A7C">
      <w:pPr>
        <w:ind w:firstLine="708"/>
        <w:jc w:val="both"/>
        <w:rPr>
          <w:spacing w:val="-2"/>
          <w:sz w:val="22"/>
          <w:szCs w:val="22"/>
        </w:rPr>
      </w:pPr>
      <w:r w:rsidRPr="002F7511">
        <w:rPr>
          <w:sz w:val="22"/>
          <w:szCs w:val="22"/>
        </w:rPr>
        <w:t>У пові</w:t>
      </w:r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і перед читачами постає українське село пореформеної епохи. В центрі уваги автора – трагічна доля сім’ї Максима Вітряка в умовах розкладу патріархальних установ життя під натиском нових суспільно-політичних стосунків. Центральною поста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тю у творі виступає сам Максим</w:t>
      </w:r>
      <w:proofErr w:type="gramStart"/>
      <w:r w:rsidRPr="002F7511">
        <w:rPr>
          <w:sz w:val="22"/>
          <w:szCs w:val="22"/>
        </w:rPr>
        <w:t xml:space="preserve"> В</w:t>
      </w:r>
      <w:proofErr w:type="gramEnd"/>
      <w:r w:rsidRPr="002F7511">
        <w:rPr>
          <w:sz w:val="22"/>
          <w:szCs w:val="22"/>
        </w:rPr>
        <w:t>ітряк – батько родини, невсипущий трудівник і госп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дар, який понад усе цінує в людях чесність і працелюбність. Він живе спокійним, розміреним життям свого села, шанує людей, любить дружину і дітей, поважає закон і не нарікає на долю. </w:t>
      </w:r>
      <w:proofErr w:type="gramStart"/>
      <w:r w:rsidRPr="002F7511">
        <w:rPr>
          <w:sz w:val="22"/>
          <w:szCs w:val="22"/>
        </w:rPr>
        <w:t>Такими</w:t>
      </w:r>
      <w:proofErr w:type="gramEnd"/>
      <w:r w:rsidRPr="002F7511">
        <w:rPr>
          <w:sz w:val="22"/>
          <w:szCs w:val="22"/>
        </w:rPr>
        <w:t xml:space="preserve"> виховує і своїх чотирьох синів і доньку, прагнучи прищ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 xml:space="preserve">пити їм успадковану від батьків мораль покірного та чесного трудівника. </w:t>
      </w:r>
      <w:proofErr w:type="gramStart"/>
      <w:r w:rsidRPr="002F7511">
        <w:rPr>
          <w:sz w:val="22"/>
          <w:szCs w:val="22"/>
        </w:rPr>
        <w:t>З</w:t>
      </w:r>
      <w:proofErr w:type="gramEnd"/>
      <w:r w:rsidRPr="002F7511">
        <w:rPr>
          <w:sz w:val="22"/>
          <w:szCs w:val="22"/>
        </w:rPr>
        <w:t>іткнувшись із життєвими випробуваннями, Вітряченки зраджують батьківські настанови і тим с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мим порушують закони вічності – вироблені упродовж віків і випробувані життєвою практ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кою багатьох поколінь традиції народної доброчесності й релігійно-християнської </w:t>
      </w:r>
      <w:r w:rsidRPr="00702C20">
        <w:rPr>
          <w:spacing w:val="-2"/>
          <w:sz w:val="22"/>
          <w:szCs w:val="22"/>
        </w:rPr>
        <w:t>моралі. Їхнє відступництво – то трагічний шлях до духовного звиродніння, на який штовхає людей руйнівна сила побудованого на псевдо цінностях суспільства. Головний герой пові</w:t>
      </w:r>
      <w:proofErr w:type="gramStart"/>
      <w:r w:rsidRPr="00702C20">
        <w:rPr>
          <w:spacing w:val="-2"/>
          <w:sz w:val="22"/>
          <w:szCs w:val="22"/>
        </w:rPr>
        <w:t>ст</w:t>
      </w:r>
      <w:proofErr w:type="gramEnd"/>
      <w:r w:rsidRPr="00702C20">
        <w:rPr>
          <w:spacing w:val="-2"/>
          <w:sz w:val="22"/>
          <w:szCs w:val="22"/>
        </w:rPr>
        <w:t xml:space="preserve">і переживає моральний занепад і виродження своєї родини. Перебуваючи все життя у </w:t>
      </w:r>
      <w:proofErr w:type="gramStart"/>
      <w:r w:rsidRPr="00702C20">
        <w:rPr>
          <w:spacing w:val="-2"/>
          <w:sz w:val="22"/>
          <w:szCs w:val="22"/>
        </w:rPr>
        <w:t>духо</w:t>
      </w:r>
      <w:r w:rsidRPr="00702C20">
        <w:rPr>
          <w:spacing w:val="-2"/>
          <w:sz w:val="22"/>
          <w:szCs w:val="22"/>
        </w:rPr>
        <w:t>в</w:t>
      </w:r>
      <w:r w:rsidRPr="00702C20">
        <w:rPr>
          <w:spacing w:val="-2"/>
          <w:sz w:val="22"/>
          <w:szCs w:val="22"/>
        </w:rPr>
        <w:t>ному</w:t>
      </w:r>
      <w:proofErr w:type="gramEnd"/>
      <w:r w:rsidRPr="00702C20">
        <w:rPr>
          <w:spacing w:val="-2"/>
          <w:sz w:val="22"/>
          <w:szCs w:val="22"/>
        </w:rPr>
        <w:t xml:space="preserve"> рабстві, він, як той вітряк, корився долі і жив мораллю «На все Божа воля». 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>Та сувора дійсність жорстоко руйнує його наміри, нівечить і розкладає молоді душі, призводить їх до загибелі. Старі заповіти виявилися непридатними до нових суспільних умов.</w:t>
      </w:r>
      <w:proofErr w:type="gramEnd"/>
      <w:r w:rsidRPr="002F7511">
        <w:rPr>
          <w:sz w:val="22"/>
          <w:szCs w:val="22"/>
        </w:rPr>
        <w:t xml:space="preserve"> Втрачаючи одного за одним своїх дітей, він помирає сам, залишившись непохитним у своїх переконаннях, утверджуючи тим самим торжество споконвічних м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ральних цінностей, на яких ґрунтується </w:t>
      </w:r>
      <w:proofErr w:type="gramStart"/>
      <w:r w:rsidRPr="002F7511">
        <w:rPr>
          <w:sz w:val="22"/>
          <w:szCs w:val="22"/>
        </w:rPr>
        <w:t>духовна</w:t>
      </w:r>
      <w:proofErr w:type="gramEnd"/>
      <w:r w:rsidRPr="002F7511">
        <w:rPr>
          <w:sz w:val="22"/>
          <w:szCs w:val="22"/>
        </w:rPr>
        <w:t xml:space="preserve"> першооснова суспільства, народу, нації: «Род приходе, род переходе, а земля вові</w:t>
      </w:r>
      <w:proofErr w:type="gramStart"/>
      <w:r w:rsidRPr="002F7511">
        <w:rPr>
          <w:sz w:val="22"/>
          <w:szCs w:val="22"/>
        </w:rPr>
        <w:t>к</w:t>
      </w:r>
      <w:proofErr w:type="gramEnd"/>
      <w:r w:rsidRPr="002F7511">
        <w:rPr>
          <w:sz w:val="22"/>
          <w:szCs w:val="22"/>
        </w:rPr>
        <w:t xml:space="preserve"> стоїть...» – говорить письменник словами Єклезіаста з «Біблії». В духовних надрах народу, в тій священній землі, і</w:t>
      </w:r>
      <w:proofErr w:type="gramStart"/>
      <w:r w:rsidRPr="002F7511">
        <w:rPr>
          <w:sz w:val="22"/>
          <w:szCs w:val="22"/>
        </w:rPr>
        <w:t>м’я</w:t>
      </w:r>
      <w:proofErr w:type="gramEnd"/>
      <w:r w:rsidRPr="002F7511">
        <w:rPr>
          <w:sz w:val="22"/>
          <w:szCs w:val="22"/>
        </w:rPr>
        <w:t xml:space="preserve"> якій – Україна витікають джерела майбутнього, криється порятунок. Тільки самовіддана праця в і</w:t>
      </w:r>
      <w:proofErr w:type="gramStart"/>
      <w:r w:rsidRPr="002F7511">
        <w:rPr>
          <w:sz w:val="22"/>
          <w:szCs w:val="22"/>
        </w:rPr>
        <w:t>м’я</w:t>
      </w:r>
      <w:proofErr w:type="gramEnd"/>
      <w:r w:rsidRPr="002F7511">
        <w:rPr>
          <w:sz w:val="22"/>
          <w:szCs w:val="22"/>
        </w:rPr>
        <w:t xml:space="preserve"> народу принесе дорогоцінні здобутки й надії на краще життя. Право визнач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ти долю майбутнього народу Д. Яворницький залишає </w:t>
      </w:r>
      <w:proofErr w:type="gramStart"/>
      <w:r w:rsidRPr="002F7511">
        <w:rPr>
          <w:sz w:val="22"/>
          <w:szCs w:val="22"/>
        </w:rPr>
        <w:t>за</w:t>
      </w:r>
      <w:proofErr w:type="gramEnd"/>
      <w:r w:rsidRPr="002F7511">
        <w:rPr>
          <w:sz w:val="22"/>
          <w:szCs w:val="22"/>
        </w:rPr>
        <w:t xml:space="preserve"> молодим ученим Іваном Кр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ченком. 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В основу написання пові</w:t>
      </w:r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і покладені живі спостереження, взяті з життя сел</w:t>
      </w:r>
      <w:r w:rsidRPr="002F7511">
        <w:rPr>
          <w:sz w:val="22"/>
          <w:szCs w:val="22"/>
        </w:rPr>
        <w:t>я</w:t>
      </w:r>
      <w:r w:rsidRPr="002F7511">
        <w:rPr>
          <w:sz w:val="22"/>
          <w:szCs w:val="22"/>
        </w:rPr>
        <w:t xml:space="preserve">нина Максима Микитовича Пасішника, земляка Д. Яворницького із села Сонцівка Харківського повіту Харківської губернії. </w:t>
      </w:r>
      <w:r w:rsidRPr="002F7511">
        <w:rPr>
          <w:i/>
          <w:sz w:val="22"/>
          <w:szCs w:val="22"/>
        </w:rPr>
        <w:t>«...до цього часу я ніколи не писав нічого із т</w:t>
      </w:r>
      <w:r w:rsidRPr="002F7511">
        <w:rPr>
          <w:i/>
          <w:sz w:val="22"/>
          <w:szCs w:val="22"/>
        </w:rPr>
        <w:t>о</w:t>
      </w:r>
      <w:r w:rsidRPr="002F7511">
        <w:rPr>
          <w:i/>
          <w:sz w:val="22"/>
          <w:szCs w:val="22"/>
        </w:rPr>
        <w:t xml:space="preserve">го, що зветця белетристикою, і дуже боюсь, чи до ладу воно буде. Боюсь, главна </w:t>
      </w:r>
      <w:proofErr w:type="gramStart"/>
      <w:r w:rsidRPr="002F7511">
        <w:rPr>
          <w:i/>
          <w:sz w:val="22"/>
          <w:szCs w:val="22"/>
        </w:rPr>
        <w:t>р</w:t>
      </w:r>
      <w:proofErr w:type="gramEnd"/>
      <w:r w:rsidRPr="002F7511">
        <w:rPr>
          <w:i/>
          <w:sz w:val="22"/>
          <w:szCs w:val="22"/>
        </w:rPr>
        <w:t>іч, за мову, – фабулу я взяв усю, як єсть, з натури. Був такий чоловік, Максим Максимович, тільки не</w:t>
      </w:r>
      <w:proofErr w:type="gramStart"/>
      <w:r w:rsidRPr="002F7511">
        <w:rPr>
          <w:i/>
          <w:sz w:val="22"/>
          <w:szCs w:val="22"/>
        </w:rPr>
        <w:t xml:space="preserve"> В</w:t>
      </w:r>
      <w:proofErr w:type="gramEnd"/>
      <w:r w:rsidRPr="002F7511">
        <w:rPr>
          <w:i/>
          <w:sz w:val="22"/>
          <w:szCs w:val="22"/>
        </w:rPr>
        <w:t xml:space="preserve">ітряк, а Пасішник, і у нього чотири сини і одна дочка. Життя їх було трагічне, – таке саме, як </w:t>
      </w:r>
      <w:proofErr w:type="gramStart"/>
      <w:r w:rsidRPr="002F7511">
        <w:rPr>
          <w:i/>
          <w:sz w:val="22"/>
          <w:szCs w:val="22"/>
        </w:rPr>
        <w:t>я</w:t>
      </w:r>
      <w:proofErr w:type="gramEnd"/>
      <w:r w:rsidRPr="002F7511">
        <w:rPr>
          <w:i/>
          <w:sz w:val="22"/>
          <w:szCs w:val="22"/>
        </w:rPr>
        <w:t xml:space="preserve"> описав у своєму оповіданні»</w:t>
      </w:r>
      <w:r w:rsidRPr="002F7511">
        <w:rPr>
          <w:sz w:val="22"/>
          <w:szCs w:val="22"/>
          <w:vertAlign w:val="superscript"/>
        </w:rPr>
        <w:t>7</w:t>
      </w:r>
      <w:r w:rsidRPr="002F7511">
        <w:rPr>
          <w:sz w:val="22"/>
          <w:szCs w:val="22"/>
        </w:rPr>
        <w:t xml:space="preserve"> .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 Д. Яворницького було декілька варіантів назви пові</w:t>
      </w:r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і – «Максим Вітряк», «Максим Микитович Вітряк та його діти», «Максим Микитович Журба», «Максим Ч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редник», про що свідчать листи до К. Білиловського, з яким письменник радився з ць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го приводу: </w:t>
      </w:r>
      <w:r w:rsidRPr="002F7511">
        <w:rPr>
          <w:i/>
          <w:sz w:val="22"/>
          <w:szCs w:val="22"/>
        </w:rPr>
        <w:t xml:space="preserve">«...хотілося б мені назвать його не «Вітряком», а якось інак – «Журбою», або «Чередником»; хай </w:t>
      </w:r>
      <w:proofErr w:type="gramStart"/>
      <w:r w:rsidRPr="002F7511">
        <w:rPr>
          <w:i/>
          <w:sz w:val="22"/>
          <w:szCs w:val="22"/>
        </w:rPr>
        <w:t>би в</w:t>
      </w:r>
      <w:proofErr w:type="gramEnd"/>
      <w:r w:rsidRPr="002F7511">
        <w:rPr>
          <w:i/>
          <w:sz w:val="22"/>
          <w:szCs w:val="22"/>
        </w:rPr>
        <w:t>ін був «Максим Микитович Журба». «Вітряк» мені не овсі подобаєтця, а «Журба» краще припада до серця. Що ти скажеш на це? Як ти поблаг</w:t>
      </w:r>
      <w:r w:rsidRPr="002F7511">
        <w:rPr>
          <w:i/>
          <w:sz w:val="22"/>
          <w:szCs w:val="22"/>
        </w:rPr>
        <w:t>о</w:t>
      </w:r>
      <w:r w:rsidRPr="002F7511">
        <w:rPr>
          <w:i/>
          <w:sz w:val="22"/>
          <w:szCs w:val="22"/>
        </w:rPr>
        <w:t xml:space="preserve">словиш на «Журбу», </w:t>
      </w:r>
      <w:proofErr w:type="gramStart"/>
      <w:r w:rsidRPr="002F7511">
        <w:rPr>
          <w:i/>
          <w:sz w:val="22"/>
          <w:szCs w:val="22"/>
        </w:rPr>
        <w:t>то й</w:t>
      </w:r>
      <w:proofErr w:type="gramEnd"/>
      <w:r w:rsidRPr="002F7511">
        <w:rPr>
          <w:i/>
          <w:sz w:val="22"/>
          <w:szCs w:val="22"/>
        </w:rPr>
        <w:t xml:space="preserve"> буде він «Журба»</w:t>
      </w:r>
      <w:r w:rsidRPr="002F7511">
        <w:rPr>
          <w:sz w:val="22"/>
          <w:szCs w:val="22"/>
        </w:rPr>
        <w:t xml:space="preserve"> </w:t>
      </w:r>
      <w:r w:rsidRPr="002F7511">
        <w:rPr>
          <w:sz w:val="22"/>
          <w:szCs w:val="22"/>
          <w:vertAlign w:val="superscript"/>
        </w:rPr>
        <w:t>8</w:t>
      </w:r>
      <w:r w:rsidRPr="002F7511">
        <w:rPr>
          <w:sz w:val="22"/>
          <w:szCs w:val="22"/>
        </w:rPr>
        <w:t xml:space="preserve">. </w:t>
      </w:r>
    </w:p>
    <w:p w:rsidR="00FB2A7C" w:rsidRPr="00702C20" w:rsidRDefault="00FB2A7C" w:rsidP="00FB2A7C">
      <w:pPr>
        <w:ind w:firstLine="708"/>
        <w:jc w:val="both"/>
        <w:rPr>
          <w:spacing w:val="-2"/>
          <w:sz w:val="22"/>
          <w:szCs w:val="22"/>
        </w:rPr>
      </w:pPr>
      <w:r w:rsidRPr="00702C20">
        <w:rPr>
          <w:spacing w:val="-2"/>
          <w:sz w:val="22"/>
          <w:szCs w:val="22"/>
        </w:rPr>
        <w:t>Повість має посвяту: «Присвячую К.О. Білиловському». Білиловський Кесар Оле</w:t>
      </w:r>
      <w:r w:rsidRPr="00702C20">
        <w:rPr>
          <w:spacing w:val="-2"/>
          <w:sz w:val="22"/>
          <w:szCs w:val="22"/>
        </w:rPr>
        <w:t>к</w:t>
      </w:r>
      <w:r w:rsidRPr="00702C20">
        <w:rPr>
          <w:spacing w:val="-2"/>
          <w:sz w:val="22"/>
          <w:szCs w:val="22"/>
        </w:rPr>
        <w:t>сандрович (1859–1934) – український поет, упорядник і видавець альманаху «Складка» (1896, 1897), доктор медицини й хірургії, щирий товариш і творчий наставник Д. Яво</w:t>
      </w:r>
      <w:r w:rsidRPr="00702C20">
        <w:rPr>
          <w:spacing w:val="-2"/>
          <w:sz w:val="22"/>
          <w:szCs w:val="22"/>
        </w:rPr>
        <w:t>р</w:t>
      </w:r>
      <w:r w:rsidRPr="00702C20">
        <w:rPr>
          <w:spacing w:val="-2"/>
          <w:sz w:val="22"/>
          <w:szCs w:val="22"/>
        </w:rPr>
        <w:t xml:space="preserve">ницького Не випадково, що саме </w:t>
      </w:r>
      <w:r w:rsidRPr="00702C20">
        <w:rPr>
          <w:spacing w:val="-2"/>
          <w:sz w:val="22"/>
          <w:szCs w:val="22"/>
        </w:rPr>
        <w:lastRenderedPageBreak/>
        <w:t xml:space="preserve">К. Білиловському вчений довірив свою першу повість, бо за його ж порадою взявся за літературну працю вже тоді, </w:t>
      </w:r>
      <w:proofErr w:type="gramStart"/>
      <w:r w:rsidRPr="00702C20">
        <w:rPr>
          <w:spacing w:val="-2"/>
          <w:sz w:val="22"/>
          <w:szCs w:val="22"/>
        </w:rPr>
        <w:t>коли</w:t>
      </w:r>
      <w:proofErr w:type="gramEnd"/>
      <w:r w:rsidRPr="00702C20">
        <w:rPr>
          <w:spacing w:val="-2"/>
          <w:sz w:val="22"/>
          <w:szCs w:val="22"/>
        </w:rPr>
        <w:t xml:space="preserve"> нап</w:t>
      </w:r>
      <w:r w:rsidRPr="00702C20">
        <w:rPr>
          <w:spacing w:val="-2"/>
          <w:sz w:val="22"/>
          <w:szCs w:val="22"/>
        </w:rPr>
        <w:t>и</w:t>
      </w:r>
      <w:r w:rsidRPr="00702C20">
        <w:rPr>
          <w:spacing w:val="-2"/>
          <w:sz w:val="22"/>
          <w:szCs w:val="22"/>
        </w:rPr>
        <w:t xml:space="preserve">сав свої основні наукові твори. </w:t>
      </w:r>
      <w:r w:rsidRPr="00702C20">
        <w:rPr>
          <w:i/>
          <w:spacing w:val="-2"/>
          <w:sz w:val="22"/>
          <w:szCs w:val="22"/>
        </w:rPr>
        <w:t>«Ти сам здорово знаєш, що я тобі вірю, як богові, бо тобі дано і т</w:t>
      </w:r>
      <w:r w:rsidRPr="00702C20">
        <w:rPr>
          <w:i/>
          <w:spacing w:val="-2"/>
          <w:sz w:val="22"/>
          <w:szCs w:val="22"/>
        </w:rPr>
        <w:t>а</w:t>
      </w:r>
      <w:r w:rsidRPr="00702C20">
        <w:rPr>
          <w:i/>
          <w:spacing w:val="-2"/>
          <w:sz w:val="22"/>
          <w:szCs w:val="22"/>
        </w:rPr>
        <w:t>лант критика, і талант поета, і талант філософа і талант ученого чоловіка. І ще ти знаєш, що я через тебе ж таки в останні роки почав писати пові</w:t>
      </w:r>
      <w:proofErr w:type="gramStart"/>
      <w:r w:rsidRPr="00702C20">
        <w:rPr>
          <w:i/>
          <w:spacing w:val="-2"/>
          <w:sz w:val="22"/>
          <w:szCs w:val="22"/>
        </w:rPr>
        <w:t>ст</w:t>
      </w:r>
      <w:proofErr w:type="gramEnd"/>
      <w:r w:rsidRPr="00702C20">
        <w:rPr>
          <w:i/>
          <w:spacing w:val="-2"/>
          <w:sz w:val="22"/>
          <w:szCs w:val="22"/>
        </w:rPr>
        <w:t>і, залишивши історичні праці»</w:t>
      </w:r>
      <w:r w:rsidRPr="00702C20">
        <w:rPr>
          <w:i/>
          <w:spacing w:val="-2"/>
          <w:sz w:val="22"/>
          <w:szCs w:val="22"/>
          <w:vertAlign w:val="superscript"/>
        </w:rPr>
        <w:t xml:space="preserve"> </w:t>
      </w:r>
      <w:r w:rsidRPr="00702C20">
        <w:rPr>
          <w:spacing w:val="-2"/>
          <w:sz w:val="22"/>
          <w:szCs w:val="22"/>
          <w:vertAlign w:val="superscript"/>
        </w:rPr>
        <w:t>9</w:t>
      </w:r>
      <w:r w:rsidRPr="00702C20">
        <w:rPr>
          <w:spacing w:val="-2"/>
          <w:sz w:val="22"/>
          <w:szCs w:val="22"/>
        </w:rPr>
        <w:t xml:space="preserve">. </w:t>
      </w:r>
    </w:p>
    <w:p w:rsidR="00FB2A7C" w:rsidRPr="00702C20" w:rsidRDefault="00FB2A7C" w:rsidP="00FB2A7C">
      <w:pPr>
        <w:ind w:firstLine="708"/>
        <w:jc w:val="both"/>
        <w:rPr>
          <w:spacing w:val="-2"/>
          <w:sz w:val="22"/>
          <w:szCs w:val="22"/>
        </w:rPr>
      </w:pPr>
      <w:r w:rsidRPr="00702C20">
        <w:rPr>
          <w:spacing w:val="-2"/>
          <w:sz w:val="22"/>
          <w:szCs w:val="22"/>
        </w:rPr>
        <w:t>Надсилаючи варіанти рукописі</w:t>
      </w:r>
      <w:proofErr w:type="gramStart"/>
      <w:r w:rsidRPr="00702C20">
        <w:rPr>
          <w:spacing w:val="-2"/>
          <w:sz w:val="22"/>
          <w:szCs w:val="22"/>
        </w:rPr>
        <w:t>в</w:t>
      </w:r>
      <w:proofErr w:type="gramEnd"/>
      <w:r w:rsidRPr="00702C20">
        <w:rPr>
          <w:spacing w:val="-2"/>
          <w:sz w:val="22"/>
          <w:szCs w:val="22"/>
        </w:rPr>
        <w:t xml:space="preserve"> для вичитування, вчений прохав К. Білиловського робити зауваження стосовно змісту, уважно правити мову </w:t>
      </w:r>
      <w:proofErr w:type="gramStart"/>
      <w:r w:rsidRPr="00702C20">
        <w:rPr>
          <w:spacing w:val="-2"/>
          <w:sz w:val="22"/>
          <w:szCs w:val="22"/>
        </w:rPr>
        <w:t>та</w:t>
      </w:r>
      <w:proofErr w:type="gramEnd"/>
      <w:r w:rsidRPr="00702C20">
        <w:rPr>
          <w:spacing w:val="-2"/>
          <w:sz w:val="22"/>
          <w:szCs w:val="22"/>
        </w:rPr>
        <w:t xml:space="preserve"> стиль. </w:t>
      </w:r>
      <w:proofErr w:type="gramStart"/>
      <w:r w:rsidRPr="00702C20">
        <w:rPr>
          <w:i/>
          <w:spacing w:val="-2"/>
          <w:sz w:val="22"/>
          <w:szCs w:val="22"/>
        </w:rPr>
        <w:t>«...Слухай с</w:t>
      </w:r>
      <w:r w:rsidRPr="00702C20">
        <w:rPr>
          <w:i/>
          <w:spacing w:val="-2"/>
          <w:sz w:val="22"/>
          <w:szCs w:val="22"/>
        </w:rPr>
        <w:t>ю</w:t>
      </w:r>
      <w:r w:rsidRPr="00702C20">
        <w:rPr>
          <w:i/>
          <w:spacing w:val="-2"/>
          <w:sz w:val="22"/>
          <w:szCs w:val="22"/>
        </w:rPr>
        <w:t>ди, друже мій єдиний: якщо тобі доведетця друкувати мого «Вітряка», то я тебе прошу не перемінять моє правописаніє і друкувать так, як я пишу, а не так, я/к/ пишеш ти: ти п</w:t>
      </w:r>
      <w:r w:rsidRPr="00702C20">
        <w:rPr>
          <w:i/>
          <w:spacing w:val="-2"/>
          <w:sz w:val="22"/>
          <w:szCs w:val="22"/>
        </w:rPr>
        <w:t>и</w:t>
      </w:r>
      <w:r w:rsidRPr="00702C20">
        <w:rPr>
          <w:i/>
          <w:spacing w:val="-2"/>
          <w:sz w:val="22"/>
          <w:szCs w:val="22"/>
        </w:rPr>
        <w:t>шеш: «воно діється», я пишу: «воно дієтця»; ти пишеш: «треба довидаться», я пишу: «треба довидатця».</w:t>
      </w:r>
      <w:proofErr w:type="gramEnd"/>
      <w:r w:rsidRPr="00702C20">
        <w:rPr>
          <w:i/>
          <w:spacing w:val="-2"/>
          <w:sz w:val="22"/>
          <w:szCs w:val="22"/>
        </w:rPr>
        <w:t xml:space="preserve"> Так, як я пишу, писав</w:t>
      </w:r>
      <w:proofErr w:type="gramStart"/>
      <w:r w:rsidRPr="00702C20">
        <w:rPr>
          <w:i/>
          <w:spacing w:val="-2"/>
          <w:sz w:val="22"/>
          <w:szCs w:val="22"/>
        </w:rPr>
        <w:t xml:space="preserve"> К</w:t>
      </w:r>
      <w:proofErr w:type="gramEnd"/>
      <w:r w:rsidRPr="00702C20">
        <w:rPr>
          <w:i/>
          <w:spacing w:val="-2"/>
          <w:sz w:val="22"/>
          <w:szCs w:val="22"/>
        </w:rPr>
        <w:t>вітка, писав і Шевченко, п</w:t>
      </w:r>
      <w:r w:rsidRPr="00702C20">
        <w:rPr>
          <w:i/>
          <w:spacing w:val="-2"/>
          <w:sz w:val="22"/>
          <w:szCs w:val="22"/>
        </w:rPr>
        <w:t>и</w:t>
      </w:r>
      <w:r w:rsidRPr="00702C20">
        <w:rPr>
          <w:i/>
          <w:spacing w:val="-2"/>
          <w:sz w:val="22"/>
          <w:szCs w:val="22"/>
        </w:rPr>
        <w:t xml:space="preserve">ше і Щоголев, так нащо ж  його вигадувати новину? Я тебе прошу не перемінять мене у цім, або ти мене так уразиш, що мені гидка і праця моя стане. Така </w:t>
      </w:r>
      <w:proofErr w:type="gramStart"/>
      <w:r w:rsidRPr="00702C20">
        <w:rPr>
          <w:i/>
          <w:spacing w:val="-2"/>
          <w:sz w:val="22"/>
          <w:szCs w:val="22"/>
        </w:rPr>
        <w:t>у</w:t>
      </w:r>
      <w:proofErr w:type="gramEnd"/>
      <w:r w:rsidRPr="00702C20">
        <w:rPr>
          <w:i/>
          <w:spacing w:val="-2"/>
          <w:sz w:val="22"/>
          <w:szCs w:val="22"/>
        </w:rPr>
        <w:t xml:space="preserve"> мене уже натура»</w:t>
      </w:r>
      <w:r w:rsidRPr="00702C20">
        <w:rPr>
          <w:spacing w:val="-2"/>
          <w:sz w:val="22"/>
          <w:szCs w:val="22"/>
          <w:vertAlign w:val="superscript"/>
        </w:rPr>
        <w:t>10</w:t>
      </w:r>
      <w:r w:rsidRPr="00702C20">
        <w:rPr>
          <w:spacing w:val="-2"/>
          <w:sz w:val="22"/>
          <w:szCs w:val="22"/>
        </w:rPr>
        <w:t>. При друкуванні твору умови Д. Яворницького були враховані редактором «Киевской ст</w:t>
      </w:r>
      <w:r w:rsidRPr="00702C20">
        <w:rPr>
          <w:spacing w:val="-2"/>
          <w:sz w:val="22"/>
          <w:szCs w:val="22"/>
        </w:rPr>
        <w:t>а</w:t>
      </w:r>
      <w:r w:rsidRPr="00702C20">
        <w:rPr>
          <w:spacing w:val="-2"/>
          <w:sz w:val="22"/>
          <w:szCs w:val="22"/>
        </w:rPr>
        <w:t>рины».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Д. Яворницького хвилювало, як складеться доля першого літературного твору, що скаже критика, </w:t>
      </w:r>
      <w:proofErr w:type="gramStart"/>
      <w:r w:rsidRPr="002F7511">
        <w:rPr>
          <w:sz w:val="22"/>
          <w:szCs w:val="22"/>
        </w:rPr>
        <w:t>чи не</w:t>
      </w:r>
      <w:proofErr w:type="gramEnd"/>
      <w:r w:rsidRPr="002F7511">
        <w:rPr>
          <w:sz w:val="22"/>
          <w:szCs w:val="22"/>
        </w:rPr>
        <w:t xml:space="preserve"> буде дошкульних зауважень в недостатньому знанні українс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кої мови. Давалася взнаки несправедлива критика його історичних студій, зокрема «Истории запорожских козаков», після чого він полишив фактично наукові дослідже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 xml:space="preserve">ня і перейшов на художню творчість. </w:t>
      </w:r>
      <w:r w:rsidRPr="002F7511">
        <w:rPr>
          <w:i/>
          <w:sz w:val="22"/>
          <w:szCs w:val="22"/>
        </w:rPr>
        <w:t>«...чи продививсь ти мойого «Максима</w:t>
      </w:r>
      <w:proofErr w:type="gramStart"/>
      <w:r w:rsidRPr="002F7511">
        <w:rPr>
          <w:i/>
          <w:sz w:val="22"/>
          <w:szCs w:val="22"/>
        </w:rPr>
        <w:t xml:space="preserve"> В</w:t>
      </w:r>
      <w:proofErr w:type="gramEnd"/>
      <w:r w:rsidRPr="002F7511">
        <w:rPr>
          <w:i/>
          <w:sz w:val="22"/>
          <w:szCs w:val="22"/>
        </w:rPr>
        <w:t xml:space="preserve">ітряка» і чи багато ти знайшов там проти української мови помилок? Може, та вся моя праця даремна і не коштує </w:t>
      </w:r>
      <w:proofErr w:type="gramStart"/>
      <w:r w:rsidRPr="002F7511">
        <w:rPr>
          <w:i/>
          <w:sz w:val="22"/>
          <w:szCs w:val="22"/>
        </w:rPr>
        <w:t>щербатого</w:t>
      </w:r>
      <w:proofErr w:type="gramEnd"/>
      <w:r w:rsidRPr="002F7511">
        <w:rPr>
          <w:i/>
          <w:sz w:val="22"/>
          <w:szCs w:val="22"/>
        </w:rPr>
        <w:t xml:space="preserve"> шеляга?...Пиши, не кривляй душею, бо краще мені т</w:t>
      </w:r>
      <w:r w:rsidRPr="002F7511">
        <w:rPr>
          <w:i/>
          <w:sz w:val="22"/>
          <w:szCs w:val="22"/>
        </w:rPr>
        <w:t>е</w:t>
      </w:r>
      <w:r w:rsidRPr="002F7511">
        <w:rPr>
          <w:i/>
          <w:sz w:val="22"/>
          <w:szCs w:val="22"/>
        </w:rPr>
        <w:t>пер же спалити мою працю, ніж друкувати та тоді читати над собою глум та посміх лю</w:t>
      </w:r>
      <w:r w:rsidRPr="002F7511">
        <w:rPr>
          <w:i/>
          <w:sz w:val="22"/>
          <w:szCs w:val="22"/>
        </w:rPr>
        <w:t>д</w:t>
      </w:r>
      <w:r w:rsidRPr="002F7511">
        <w:rPr>
          <w:i/>
          <w:sz w:val="22"/>
          <w:szCs w:val="22"/>
        </w:rPr>
        <w:t>ський...»</w:t>
      </w:r>
      <w:r w:rsidRPr="002F7511">
        <w:rPr>
          <w:sz w:val="22"/>
          <w:szCs w:val="22"/>
          <w:vertAlign w:val="superscript"/>
        </w:rPr>
        <w:t>11</w:t>
      </w:r>
      <w:r w:rsidRPr="002F7511">
        <w:rPr>
          <w:sz w:val="22"/>
          <w:szCs w:val="22"/>
        </w:rPr>
        <w:t xml:space="preserve"> .</w:t>
      </w:r>
    </w:p>
    <w:p w:rsidR="00FB2A7C" w:rsidRPr="002F7511" w:rsidRDefault="00FB2A7C" w:rsidP="00FB2A7C">
      <w:pPr>
        <w:ind w:firstLine="709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К. Білиловський завжди цікавився, як йдуть справи у товариша, високо цінував його художній хист, жваво відгукався з порадами, робив численні зауваження стосовно мови, стилю, затягнутості сюжету. Д. Яворницький був надзвичайно вимогливим </w:t>
      </w:r>
      <w:proofErr w:type="gramStart"/>
      <w:r w:rsidRPr="002F7511">
        <w:rPr>
          <w:sz w:val="22"/>
          <w:szCs w:val="22"/>
        </w:rPr>
        <w:t>до</w:t>
      </w:r>
      <w:proofErr w:type="gramEnd"/>
      <w:r w:rsidRPr="002F7511">
        <w:rPr>
          <w:sz w:val="22"/>
          <w:szCs w:val="22"/>
        </w:rPr>
        <w:t xml:space="preserve"> себе і самокритично висловлювався з приводу оцінки його літературного хисту: </w:t>
      </w:r>
      <w:r w:rsidRPr="002F7511">
        <w:rPr>
          <w:i/>
          <w:sz w:val="22"/>
          <w:szCs w:val="22"/>
        </w:rPr>
        <w:t>«Я н</w:t>
      </w:r>
      <w:r w:rsidRPr="002F7511">
        <w:rPr>
          <w:i/>
          <w:sz w:val="22"/>
          <w:szCs w:val="22"/>
        </w:rPr>
        <w:t>і</w:t>
      </w:r>
      <w:r w:rsidRPr="002F7511">
        <w:rPr>
          <w:i/>
          <w:sz w:val="22"/>
          <w:szCs w:val="22"/>
        </w:rPr>
        <w:t>коли не думав про себе, що я єсть яка-небудь величина, щоб порівнятись мені чи з Ш</w:t>
      </w:r>
      <w:r w:rsidRPr="002F7511">
        <w:rPr>
          <w:i/>
          <w:sz w:val="22"/>
          <w:szCs w:val="22"/>
        </w:rPr>
        <w:t>е</w:t>
      </w:r>
      <w:r w:rsidRPr="002F7511">
        <w:rPr>
          <w:i/>
          <w:sz w:val="22"/>
          <w:szCs w:val="22"/>
        </w:rPr>
        <w:t>вченком, чи з</w:t>
      </w:r>
      <w:proofErr w:type="gramStart"/>
      <w:r w:rsidRPr="002F7511">
        <w:rPr>
          <w:i/>
          <w:sz w:val="22"/>
          <w:szCs w:val="22"/>
        </w:rPr>
        <w:t xml:space="preserve"> К</w:t>
      </w:r>
      <w:proofErr w:type="gramEnd"/>
      <w:r w:rsidRPr="002F7511">
        <w:rPr>
          <w:i/>
          <w:sz w:val="22"/>
          <w:szCs w:val="22"/>
        </w:rPr>
        <w:t xml:space="preserve">віткою, чи з Кулішем... </w:t>
      </w:r>
      <w:proofErr w:type="gramStart"/>
      <w:r w:rsidRPr="002F7511">
        <w:rPr>
          <w:i/>
          <w:sz w:val="22"/>
          <w:szCs w:val="22"/>
        </w:rPr>
        <w:t>Я</w:t>
      </w:r>
      <w:proofErr w:type="gramEnd"/>
      <w:r w:rsidRPr="002F7511">
        <w:rPr>
          <w:i/>
          <w:sz w:val="22"/>
          <w:szCs w:val="22"/>
        </w:rPr>
        <w:t xml:space="preserve"> думав і думаю, що нема безталаннійш від м</w:t>
      </w:r>
      <w:r w:rsidRPr="002F7511">
        <w:rPr>
          <w:i/>
          <w:sz w:val="22"/>
          <w:szCs w:val="22"/>
        </w:rPr>
        <w:t>е</w:t>
      </w:r>
      <w:r w:rsidRPr="002F7511">
        <w:rPr>
          <w:i/>
          <w:sz w:val="22"/>
          <w:szCs w:val="22"/>
        </w:rPr>
        <w:t xml:space="preserve">не чоловіка із тих, що коли-небудь брались за перо. Краще мені було б сидіти де-небудь на пасіці за діда, чим </w:t>
      </w:r>
      <w:proofErr w:type="gramStart"/>
      <w:r w:rsidRPr="002F7511">
        <w:rPr>
          <w:i/>
          <w:sz w:val="22"/>
          <w:szCs w:val="22"/>
        </w:rPr>
        <w:t>брать на себе зван</w:t>
      </w:r>
      <w:proofErr w:type="gramEnd"/>
      <w:r w:rsidRPr="002F7511">
        <w:rPr>
          <w:i/>
          <w:sz w:val="22"/>
          <w:szCs w:val="22"/>
        </w:rPr>
        <w:t>іє «ученого», або «литерата»</w:t>
      </w:r>
      <w:r w:rsidRPr="002F7511">
        <w:rPr>
          <w:sz w:val="22"/>
          <w:szCs w:val="22"/>
          <w:vertAlign w:val="superscript"/>
        </w:rPr>
        <w:t>12</w:t>
      </w:r>
      <w:r w:rsidRPr="002F7511">
        <w:rPr>
          <w:sz w:val="22"/>
          <w:szCs w:val="22"/>
        </w:rPr>
        <w:t xml:space="preserve"> .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Усе </w:t>
      </w:r>
      <w:proofErr w:type="gramStart"/>
      <w:r w:rsidRPr="002F7511">
        <w:rPr>
          <w:sz w:val="22"/>
          <w:szCs w:val="22"/>
        </w:rPr>
        <w:t>л</w:t>
      </w:r>
      <w:proofErr w:type="gramEnd"/>
      <w:r w:rsidRPr="002F7511">
        <w:rPr>
          <w:sz w:val="22"/>
          <w:szCs w:val="22"/>
        </w:rPr>
        <w:t xml:space="preserve">іто 1898 р. вчений працював над повістю, переробивши по-новому: </w:t>
      </w:r>
      <w:r w:rsidRPr="002F7511">
        <w:rPr>
          <w:i/>
          <w:sz w:val="22"/>
          <w:szCs w:val="22"/>
        </w:rPr>
        <w:t>«Не д</w:t>
      </w:r>
      <w:r w:rsidRPr="002F7511">
        <w:rPr>
          <w:i/>
          <w:sz w:val="22"/>
          <w:szCs w:val="22"/>
        </w:rPr>
        <w:t>у</w:t>
      </w:r>
      <w:r w:rsidRPr="002F7511">
        <w:rPr>
          <w:i/>
          <w:sz w:val="22"/>
          <w:szCs w:val="22"/>
        </w:rPr>
        <w:t>же радує мене і «Максим</w:t>
      </w:r>
      <w:proofErr w:type="gramStart"/>
      <w:r w:rsidRPr="002F7511">
        <w:rPr>
          <w:i/>
          <w:sz w:val="22"/>
          <w:szCs w:val="22"/>
        </w:rPr>
        <w:t xml:space="preserve"> В</w:t>
      </w:r>
      <w:proofErr w:type="gramEnd"/>
      <w:r w:rsidRPr="002F7511">
        <w:rPr>
          <w:i/>
          <w:sz w:val="22"/>
          <w:szCs w:val="22"/>
        </w:rPr>
        <w:t>ітряк», хоча я над ним працював усе бите літечко і мало чи не всього переробив, придавши йому багато Тарасового духу, якого я набравсь у це літо коло могил. Де його надрукувать, я ще й сам не знаю, – знаю тільки, що в</w:t>
      </w:r>
      <w:proofErr w:type="gramStart"/>
      <w:r w:rsidRPr="002F7511">
        <w:rPr>
          <w:i/>
          <w:sz w:val="22"/>
          <w:szCs w:val="22"/>
        </w:rPr>
        <w:t xml:space="preserve"> Р</w:t>
      </w:r>
      <w:proofErr w:type="gramEnd"/>
      <w:r w:rsidRPr="002F7511">
        <w:rPr>
          <w:i/>
          <w:sz w:val="22"/>
          <w:szCs w:val="22"/>
        </w:rPr>
        <w:t>осії не можна, бо дуже я там [чихвостив] наших попів»</w:t>
      </w:r>
      <w:r w:rsidRPr="002F7511">
        <w:rPr>
          <w:sz w:val="22"/>
          <w:szCs w:val="22"/>
          <w:vertAlign w:val="superscript"/>
        </w:rPr>
        <w:t>13</w:t>
      </w:r>
      <w:r w:rsidRPr="002F7511">
        <w:rPr>
          <w:sz w:val="22"/>
          <w:szCs w:val="22"/>
        </w:rPr>
        <w:t>. Хвилювало Д. Яворницького й те, як пост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виться цензура до окремих моментів твору, зокрема образу наймолодшого з синів Ма</w:t>
      </w:r>
      <w:r w:rsidRPr="002F7511">
        <w:rPr>
          <w:sz w:val="22"/>
          <w:szCs w:val="22"/>
        </w:rPr>
        <w:t>к</w:t>
      </w:r>
      <w:r w:rsidRPr="002F7511">
        <w:rPr>
          <w:sz w:val="22"/>
          <w:szCs w:val="22"/>
        </w:rPr>
        <w:t xml:space="preserve">сима Вітряка, який став штундистом. 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  <w:vertAlign w:val="superscript"/>
        </w:rPr>
      </w:pPr>
      <w:r w:rsidRPr="002F7511">
        <w:rPr>
          <w:sz w:val="22"/>
          <w:szCs w:val="22"/>
        </w:rPr>
        <w:t xml:space="preserve">Спершу саме у петербурзькому альманасі «Складка», упорядником і видавцем якого був К. Білиловський, і хотів Д. Яворницький надрукувати </w:t>
      </w:r>
      <w:proofErr w:type="gramStart"/>
      <w:r w:rsidRPr="002F7511">
        <w:rPr>
          <w:sz w:val="22"/>
          <w:szCs w:val="22"/>
        </w:rPr>
        <w:t>св</w:t>
      </w:r>
      <w:proofErr w:type="gramEnd"/>
      <w:r w:rsidRPr="002F7511">
        <w:rPr>
          <w:sz w:val="22"/>
          <w:szCs w:val="22"/>
        </w:rPr>
        <w:t xml:space="preserve">ій твір. </w:t>
      </w:r>
      <w:r w:rsidRPr="002F7511">
        <w:rPr>
          <w:i/>
          <w:sz w:val="22"/>
          <w:szCs w:val="22"/>
        </w:rPr>
        <w:t>«Любий мій Кесарю! Як я тобі сперше сказав, так і тепер скажу – «Максим</w:t>
      </w:r>
      <w:proofErr w:type="gramStart"/>
      <w:r w:rsidRPr="002F7511">
        <w:rPr>
          <w:i/>
          <w:sz w:val="22"/>
          <w:szCs w:val="22"/>
        </w:rPr>
        <w:t xml:space="preserve"> В</w:t>
      </w:r>
      <w:proofErr w:type="gramEnd"/>
      <w:r w:rsidRPr="002F7511">
        <w:rPr>
          <w:i/>
          <w:sz w:val="22"/>
          <w:szCs w:val="22"/>
        </w:rPr>
        <w:t>ітряк» твій, і як ти хочеш, так і повертайсь з ним. Як хочеш взяти до «Складки», бери». Та з певних пр</w:t>
      </w:r>
      <w:r w:rsidRPr="002F7511">
        <w:rPr>
          <w:i/>
          <w:sz w:val="22"/>
          <w:szCs w:val="22"/>
        </w:rPr>
        <w:t>и</w:t>
      </w:r>
      <w:r w:rsidRPr="002F7511">
        <w:rPr>
          <w:i/>
          <w:sz w:val="22"/>
          <w:szCs w:val="22"/>
        </w:rPr>
        <w:t xml:space="preserve">чин повість була надрукована </w:t>
      </w:r>
      <w:proofErr w:type="gramStart"/>
      <w:r w:rsidRPr="002F7511">
        <w:rPr>
          <w:i/>
          <w:sz w:val="22"/>
          <w:szCs w:val="22"/>
        </w:rPr>
        <w:t>п</w:t>
      </w:r>
      <w:proofErr w:type="gramEnd"/>
      <w:r w:rsidRPr="002F7511">
        <w:rPr>
          <w:i/>
          <w:sz w:val="22"/>
          <w:szCs w:val="22"/>
        </w:rPr>
        <w:t>ізніше в іншому періодичному виданні і під іншою н</w:t>
      </w:r>
      <w:r w:rsidRPr="002F7511">
        <w:rPr>
          <w:i/>
          <w:sz w:val="22"/>
          <w:szCs w:val="22"/>
        </w:rPr>
        <w:t>а</w:t>
      </w:r>
      <w:r w:rsidRPr="002F7511">
        <w:rPr>
          <w:i/>
          <w:sz w:val="22"/>
          <w:szCs w:val="22"/>
        </w:rPr>
        <w:t>звою. «На Ваші питання скажу Вам по порядку усе: оповідання моє «Максим</w:t>
      </w:r>
      <w:proofErr w:type="gramStart"/>
      <w:r w:rsidRPr="002F7511">
        <w:rPr>
          <w:i/>
          <w:sz w:val="22"/>
          <w:szCs w:val="22"/>
        </w:rPr>
        <w:t xml:space="preserve"> В</w:t>
      </w:r>
      <w:proofErr w:type="gramEnd"/>
      <w:r w:rsidRPr="002F7511">
        <w:rPr>
          <w:i/>
          <w:sz w:val="22"/>
          <w:szCs w:val="22"/>
        </w:rPr>
        <w:t>ітряк» я одіслав до «Киевской старины», і нехай уже за нього воюєтця з цензурою пан Наум</w:t>
      </w:r>
      <w:r w:rsidRPr="002F7511">
        <w:rPr>
          <w:i/>
          <w:sz w:val="22"/>
          <w:szCs w:val="22"/>
        </w:rPr>
        <w:t>е</w:t>
      </w:r>
      <w:r w:rsidRPr="002F7511">
        <w:rPr>
          <w:i/>
          <w:sz w:val="22"/>
          <w:szCs w:val="22"/>
        </w:rPr>
        <w:t>нко»</w:t>
      </w:r>
      <w:r w:rsidRPr="002F7511">
        <w:rPr>
          <w:sz w:val="22"/>
          <w:szCs w:val="22"/>
          <w:vertAlign w:val="superscript"/>
        </w:rPr>
        <w:t>14</w:t>
      </w:r>
      <w:r w:rsidRPr="002F7511">
        <w:rPr>
          <w:sz w:val="22"/>
          <w:szCs w:val="22"/>
        </w:rPr>
        <w:t>.</w:t>
      </w:r>
      <w:r w:rsidRPr="002F7511">
        <w:rPr>
          <w:sz w:val="22"/>
          <w:szCs w:val="22"/>
          <w:vertAlign w:val="superscript"/>
        </w:rPr>
        <w:t xml:space="preserve"> 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Своїм змістом і мовою «Максим Вітряк» вразив російського вченого, професора Московського університету Федора Корша, якому Д. Яворницький сам читав тві</w:t>
      </w:r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 xml:space="preserve"> у чо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новому варіанті. У листі до К. Білиловського від 24.02.1898 р. він із захопленням п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ше: </w:t>
      </w:r>
      <w:r w:rsidRPr="002F7511">
        <w:rPr>
          <w:i/>
          <w:sz w:val="22"/>
          <w:szCs w:val="22"/>
        </w:rPr>
        <w:t>«Був оце я на днях у Ф[едора] Євг[еновича] Корша і прочитав йому по чорновим арк</w:t>
      </w:r>
      <w:r w:rsidRPr="002F7511">
        <w:rPr>
          <w:i/>
          <w:sz w:val="22"/>
          <w:szCs w:val="22"/>
        </w:rPr>
        <w:t>у</w:t>
      </w:r>
      <w:r w:rsidRPr="002F7511">
        <w:rPr>
          <w:i/>
          <w:sz w:val="22"/>
          <w:szCs w:val="22"/>
        </w:rPr>
        <w:t>шам «Максима</w:t>
      </w:r>
      <w:proofErr w:type="gramStart"/>
      <w:r w:rsidRPr="002F7511">
        <w:rPr>
          <w:i/>
          <w:sz w:val="22"/>
          <w:szCs w:val="22"/>
        </w:rPr>
        <w:t xml:space="preserve"> В</w:t>
      </w:r>
      <w:proofErr w:type="gramEnd"/>
      <w:r w:rsidRPr="002F7511">
        <w:rPr>
          <w:i/>
          <w:sz w:val="22"/>
          <w:szCs w:val="22"/>
        </w:rPr>
        <w:t>ітряка». Корш був прямо таки занімі</w:t>
      </w:r>
      <w:proofErr w:type="gramStart"/>
      <w:r w:rsidRPr="002F7511">
        <w:rPr>
          <w:i/>
          <w:sz w:val="22"/>
          <w:szCs w:val="22"/>
        </w:rPr>
        <w:t>в</w:t>
      </w:r>
      <w:proofErr w:type="gramEnd"/>
      <w:r w:rsidRPr="002F7511">
        <w:rPr>
          <w:i/>
          <w:sz w:val="22"/>
          <w:szCs w:val="22"/>
        </w:rPr>
        <w:t xml:space="preserve"> </w:t>
      </w:r>
      <w:proofErr w:type="gramStart"/>
      <w:r w:rsidRPr="002F7511">
        <w:rPr>
          <w:i/>
          <w:sz w:val="22"/>
          <w:szCs w:val="22"/>
        </w:rPr>
        <w:t>од</w:t>
      </w:r>
      <w:proofErr w:type="gramEnd"/>
      <w:r w:rsidRPr="002F7511">
        <w:rPr>
          <w:i/>
          <w:sz w:val="22"/>
          <w:szCs w:val="22"/>
        </w:rPr>
        <w:t xml:space="preserve"> мого «Вітряка» і сказав мені таке, що будьто він баче нову зорю в українській літературі...»</w:t>
      </w:r>
      <w:r w:rsidRPr="002F7511">
        <w:rPr>
          <w:sz w:val="22"/>
          <w:szCs w:val="22"/>
        </w:rPr>
        <w:t xml:space="preserve"> 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Творчими задумами Д. Яворницький ділився і М. Комаровим, якому надсилав до Одеси рукопис, прохаючи прослідкувати за мовою, радився стосовно змалювання образу сина-штундиста: </w:t>
      </w:r>
      <w:r w:rsidRPr="002F7511">
        <w:rPr>
          <w:i/>
          <w:sz w:val="22"/>
          <w:szCs w:val="22"/>
        </w:rPr>
        <w:t xml:space="preserve">«Язика я набирався більш коло могил, як копав їх то в Катеринославщині, то в Херсонщині. А все ж таки хотілось би мені, щоб моє оповідання, вперше чим побаче </w:t>
      </w:r>
      <w:proofErr w:type="gramStart"/>
      <w:r w:rsidRPr="002F7511">
        <w:rPr>
          <w:i/>
          <w:sz w:val="22"/>
          <w:szCs w:val="22"/>
        </w:rPr>
        <w:t>св</w:t>
      </w:r>
      <w:proofErr w:type="gramEnd"/>
      <w:r w:rsidRPr="002F7511">
        <w:rPr>
          <w:i/>
          <w:sz w:val="22"/>
          <w:szCs w:val="22"/>
        </w:rPr>
        <w:t xml:space="preserve">іт, побувало у руках таких людей, що знають добре українську мову. </w:t>
      </w:r>
      <w:proofErr w:type="gramStart"/>
      <w:r w:rsidRPr="002F7511">
        <w:rPr>
          <w:i/>
          <w:sz w:val="22"/>
          <w:szCs w:val="22"/>
        </w:rPr>
        <w:t>Чи не</w:t>
      </w:r>
      <w:proofErr w:type="gramEnd"/>
      <w:r w:rsidRPr="002F7511">
        <w:rPr>
          <w:i/>
          <w:sz w:val="22"/>
          <w:szCs w:val="22"/>
        </w:rPr>
        <w:t xml:space="preserve"> взяли б Ви на себе вагу прочитати мою рукопись? Я б дуже под</w:t>
      </w:r>
      <w:r w:rsidRPr="002F7511">
        <w:rPr>
          <w:i/>
          <w:sz w:val="22"/>
          <w:szCs w:val="22"/>
        </w:rPr>
        <w:t>я</w:t>
      </w:r>
      <w:r w:rsidRPr="002F7511">
        <w:rPr>
          <w:i/>
          <w:sz w:val="22"/>
          <w:szCs w:val="22"/>
        </w:rPr>
        <w:t xml:space="preserve">кував Вам за те, якби сказали мені щиру правду </w:t>
      </w:r>
      <w:proofErr w:type="gramStart"/>
      <w:r w:rsidRPr="002F7511">
        <w:rPr>
          <w:i/>
          <w:sz w:val="22"/>
          <w:szCs w:val="22"/>
        </w:rPr>
        <w:t>про</w:t>
      </w:r>
      <w:proofErr w:type="gramEnd"/>
      <w:r w:rsidRPr="002F7511">
        <w:rPr>
          <w:i/>
          <w:sz w:val="22"/>
          <w:szCs w:val="22"/>
        </w:rPr>
        <w:t xml:space="preserve"> мою працю»</w:t>
      </w:r>
      <w:r w:rsidRPr="002F7511">
        <w:rPr>
          <w:sz w:val="22"/>
          <w:szCs w:val="22"/>
          <w:vertAlign w:val="superscript"/>
        </w:rPr>
        <w:t>15</w:t>
      </w:r>
      <w:r w:rsidRPr="002F7511">
        <w:rPr>
          <w:sz w:val="22"/>
          <w:szCs w:val="22"/>
        </w:rPr>
        <w:t>. Вчений дав багато 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рисних порад, вказавши, разом із тим, і на ряд хиб: занадто великі описи природи, етнографічний елемент, що заважає зосередитись на розвиткові «драматичної </w:t>
      </w:r>
      <w:r w:rsidRPr="002F7511">
        <w:rPr>
          <w:sz w:val="22"/>
          <w:szCs w:val="22"/>
        </w:rPr>
        <w:lastRenderedPageBreak/>
        <w:t>акції»; варто було б ск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ротити останню главу про сина-штундиста, що дасть цензурі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ідставу для заборони. Назву твору він радив уточнити «Максим Вітряк та його діти», бо доля дітей становить суть змісту повісті. Одеська громада високо оцінила літературну спробу вчен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</w:t>
      </w:r>
      <w:proofErr w:type="gramStart"/>
      <w:r w:rsidRPr="002F7511">
        <w:rPr>
          <w:sz w:val="22"/>
          <w:szCs w:val="22"/>
        </w:rPr>
        <w:t>о-</w:t>
      </w:r>
      <w:proofErr w:type="gramEnd"/>
      <w:r w:rsidRPr="002F7511">
        <w:rPr>
          <w:sz w:val="22"/>
          <w:szCs w:val="22"/>
        </w:rPr>
        <w:t>історика і запропонувала, при потребі, видати твір.</w:t>
      </w:r>
    </w:p>
    <w:p w:rsidR="00FB2A7C" w:rsidRPr="00702C20" w:rsidRDefault="00FB2A7C" w:rsidP="00FB2A7C">
      <w:pPr>
        <w:ind w:firstLine="708"/>
        <w:jc w:val="both"/>
        <w:rPr>
          <w:spacing w:val="-2"/>
          <w:sz w:val="22"/>
          <w:szCs w:val="22"/>
        </w:rPr>
      </w:pPr>
      <w:r w:rsidRPr="002F7511">
        <w:rPr>
          <w:sz w:val="22"/>
          <w:szCs w:val="22"/>
        </w:rPr>
        <w:t>Захопила повість і Б. Грінченка, який чекав її надрукування в «Киевской стар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не», цікавився, чи пропустила цензура тві</w:t>
      </w:r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 xml:space="preserve"> до друку, а згодом написав з Чернігова: </w:t>
      </w:r>
      <w:r w:rsidRPr="002F7511">
        <w:rPr>
          <w:i/>
          <w:sz w:val="22"/>
          <w:szCs w:val="22"/>
        </w:rPr>
        <w:t>«Н</w:t>
      </w:r>
      <w:r w:rsidRPr="002F7511">
        <w:rPr>
          <w:i/>
          <w:sz w:val="22"/>
          <w:szCs w:val="22"/>
        </w:rPr>
        <w:t>а</w:t>
      </w:r>
      <w:r w:rsidRPr="002F7511">
        <w:rPr>
          <w:i/>
          <w:sz w:val="22"/>
          <w:szCs w:val="22"/>
        </w:rPr>
        <w:t>ша доля – Божа воля» я вже прочитав з великою цікавістю, і думаю, що своїм зм</w:t>
      </w:r>
      <w:r w:rsidRPr="002F7511">
        <w:rPr>
          <w:i/>
          <w:sz w:val="22"/>
          <w:szCs w:val="22"/>
        </w:rPr>
        <w:t>і</w:t>
      </w:r>
      <w:r w:rsidRPr="002F7511">
        <w:rPr>
          <w:i/>
          <w:sz w:val="22"/>
          <w:szCs w:val="22"/>
        </w:rPr>
        <w:t xml:space="preserve">стом, і </w:t>
      </w:r>
      <w:r w:rsidRPr="00702C20">
        <w:rPr>
          <w:i/>
          <w:spacing w:val="-2"/>
          <w:sz w:val="22"/>
          <w:szCs w:val="22"/>
        </w:rPr>
        <w:t>мовою (дуже гарною) сей тві</w:t>
      </w:r>
      <w:proofErr w:type="gramStart"/>
      <w:r w:rsidRPr="00702C20">
        <w:rPr>
          <w:i/>
          <w:spacing w:val="-2"/>
          <w:sz w:val="22"/>
          <w:szCs w:val="22"/>
        </w:rPr>
        <w:t>р</w:t>
      </w:r>
      <w:proofErr w:type="gramEnd"/>
      <w:r w:rsidRPr="00702C20">
        <w:rPr>
          <w:i/>
          <w:spacing w:val="-2"/>
          <w:sz w:val="22"/>
          <w:szCs w:val="22"/>
        </w:rPr>
        <w:t xml:space="preserve"> мусить взяти на себе увагу нашої публіки»</w:t>
      </w:r>
      <w:r w:rsidRPr="00702C20">
        <w:rPr>
          <w:spacing w:val="-2"/>
          <w:sz w:val="22"/>
          <w:szCs w:val="22"/>
          <w:vertAlign w:val="superscript"/>
        </w:rPr>
        <w:t>16</w:t>
      </w:r>
      <w:r w:rsidRPr="00702C20">
        <w:rPr>
          <w:spacing w:val="-2"/>
          <w:sz w:val="22"/>
          <w:szCs w:val="22"/>
        </w:rPr>
        <w:t xml:space="preserve"> . Він написав дві схвальні рецензії на перший літературний твір Д. Яворницького в «ЛНВ» та «Вол</w:t>
      </w:r>
      <w:r w:rsidRPr="00702C20">
        <w:rPr>
          <w:spacing w:val="-2"/>
          <w:sz w:val="22"/>
          <w:szCs w:val="22"/>
        </w:rPr>
        <w:t>ы</w:t>
      </w:r>
      <w:r w:rsidRPr="00702C20">
        <w:rPr>
          <w:spacing w:val="-2"/>
          <w:sz w:val="22"/>
          <w:szCs w:val="22"/>
        </w:rPr>
        <w:t>не».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Значно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 xml:space="preserve">ізніше, видавець київської газети «Рада» Є. Чикаленко, підкреслюючи особливо виняткове значення історичної белетристики у відродженні національної свідомості народу, звертався до вченого з проханням написати невеликий прозовий твір для своєї газети, і, разом із тим, відзначив його літературний хист у написанні повісті: </w:t>
      </w:r>
      <w:r w:rsidRPr="002F7511">
        <w:rPr>
          <w:i/>
          <w:sz w:val="22"/>
          <w:szCs w:val="22"/>
        </w:rPr>
        <w:t>«Ви фаховий історик, спеціально знаєте краще всіх історію Запоріжжя. У Вас неаби</w:t>
      </w:r>
      <w:r w:rsidRPr="002F7511">
        <w:rPr>
          <w:i/>
          <w:sz w:val="22"/>
          <w:szCs w:val="22"/>
        </w:rPr>
        <w:t>я</w:t>
      </w:r>
      <w:r w:rsidRPr="002F7511">
        <w:rPr>
          <w:i/>
          <w:sz w:val="22"/>
          <w:szCs w:val="22"/>
        </w:rPr>
        <w:t>кий белетристичний талант, чому б Вам не взятись за якусь велику повість з запороз</w:t>
      </w:r>
      <w:r w:rsidRPr="002F7511">
        <w:rPr>
          <w:i/>
          <w:sz w:val="22"/>
          <w:szCs w:val="22"/>
        </w:rPr>
        <w:t>ь</w:t>
      </w:r>
      <w:r w:rsidRPr="002F7511">
        <w:rPr>
          <w:i/>
          <w:sz w:val="22"/>
          <w:szCs w:val="22"/>
        </w:rPr>
        <w:t xml:space="preserve">кого життя? Ваша «Наша доля, Божа воля» та й «За чужий гріх» </w:t>
      </w:r>
      <w:proofErr w:type="gramStart"/>
      <w:r w:rsidRPr="002F7511">
        <w:rPr>
          <w:i/>
          <w:sz w:val="22"/>
          <w:szCs w:val="22"/>
        </w:rPr>
        <w:t>св</w:t>
      </w:r>
      <w:proofErr w:type="gramEnd"/>
      <w:r w:rsidRPr="002F7511">
        <w:rPr>
          <w:i/>
          <w:sz w:val="22"/>
          <w:szCs w:val="22"/>
        </w:rPr>
        <w:t>ідчать, що Ви м</w:t>
      </w:r>
      <w:r w:rsidRPr="002F7511">
        <w:rPr>
          <w:i/>
          <w:sz w:val="22"/>
          <w:szCs w:val="22"/>
        </w:rPr>
        <w:t>о</w:t>
      </w:r>
      <w:r w:rsidRPr="002F7511">
        <w:rPr>
          <w:i/>
          <w:sz w:val="22"/>
          <w:szCs w:val="22"/>
        </w:rPr>
        <w:t>жете писати цікаво»</w:t>
      </w:r>
      <w:r w:rsidRPr="002F7511">
        <w:rPr>
          <w:sz w:val="22"/>
          <w:szCs w:val="22"/>
          <w:vertAlign w:val="superscript"/>
        </w:rPr>
        <w:t>17</w:t>
      </w:r>
      <w:r w:rsidRPr="002F7511">
        <w:rPr>
          <w:sz w:val="22"/>
          <w:szCs w:val="22"/>
        </w:rPr>
        <w:t>.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Боляче вразила письменника-початківця рецензія в газеті «Русские ведомости» за 1902 р., в якій повість була названа як </w:t>
      </w:r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іч «нехудожественная». На певний час Д. Яво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ницький припинив літературну працю і тільки за порадою українського вченого, редакт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ра українського історичного часопису «Киевская старина» В. Науменка пове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нувся до закінчення нового твору – автобіографічного роману «За чужий гріх». Згодом він написав ще пові</w:t>
      </w:r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і, оповідання, нариси, прагнучи засобами художнього твору перевиховати лю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>ство, показавши вади всіх і кожного, перевернути духовний світ людини, рятуючи її д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 xml:space="preserve">шу. Його твори б’ють на сполох, як козацькі литаври, і нині. </w:t>
      </w:r>
    </w:p>
    <w:p w:rsidR="00FB2A7C" w:rsidRPr="002F7511" w:rsidRDefault="00FB2A7C" w:rsidP="00FB2A7C">
      <w:pPr>
        <w:pStyle w:val="a3"/>
        <w:ind w:left="40" w:firstLine="668"/>
        <w:jc w:val="both"/>
        <w:rPr>
          <w:bCs/>
          <w:sz w:val="22"/>
          <w:szCs w:val="22"/>
        </w:rPr>
      </w:pPr>
      <w:r w:rsidRPr="002F7511">
        <w:rPr>
          <w:bCs/>
          <w:sz w:val="22"/>
          <w:szCs w:val="22"/>
        </w:rPr>
        <w:t>Останнім часом з усієї художньої спадщини Д. Яворницького  перевидано роман «За чужий гріх»</w:t>
      </w:r>
      <w:r w:rsidRPr="002F7511">
        <w:rPr>
          <w:sz w:val="22"/>
          <w:szCs w:val="22"/>
          <w:vertAlign w:val="superscript"/>
        </w:rPr>
        <w:t xml:space="preserve"> </w:t>
      </w:r>
      <w:r w:rsidRPr="002F7511">
        <w:rPr>
          <w:bCs/>
          <w:sz w:val="22"/>
          <w:szCs w:val="22"/>
        </w:rPr>
        <w:t>та збірку прозових творів із тією ж назвою, до якої увійшли р</w:t>
      </w:r>
      <w:r w:rsidRPr="002F7511">
        <w:rPr>
          <w:bCs/>
          <w:sz w:val="22"/>
          <w:szCs w:val="22"/>
        </w:rPr>
        <w:t>о</w:t>
      </w:r>
      <w:r w:rsidRPr="002F7511">
        <w:rPr>
          <w:bCs/>
          <w:sz w:val="22"/>
          <w:szCs w:val="22"/>
        </w:rPr>
        <w:t>ман «За чужий гріх», повісті «Наша доля – Божа воля», «Поміж панами». Уривки з роману, одне з оповідань повісті «Поміж панами» та декілька віршів увійшли до навчального посібника з хрестоматійними матеріалами до шкільних програм «Л</w:t>
      </w:r>
      <w:r w:rsidRPr="002F7511">
        <w:rPr>
          <w:bCs/>
          <w:sz w:val="22"/>
          <w:szCs w:val="22"/>
        </w:rPr>
        <w:t>і</w:t>
      </w:r>
      <w:r w:rsidRPr="002F7511">
        <w:rPr>
          <w:bCs/>
          <w:sz w:val="22"/>
          <w:szCs w:val="22"/>
        </w:rPr>
        <w:t>тературне Придніпров’я» і до антології літератури для дітей та юнацтва Придні</w:t>
      </w:r>
      <w:r w:rsidRPr="002F7511">
        <w:rPr>
          <w:bCs/>
          <w:sz w:val="22"/>
          <w:szCs w:val="22"/>
        </w:rPr>
        <w:t>п</w:t>
      </w:r>
      <w:r w:rsidRPr="002F7511">
        <w:rPr>
          <w:bCs/>
          <w:sz w:val="22"/>
          <w:szCs w:val="22"/>
        </w:rPr>
        <w:t>ров’я «Сяєво жар-птиці»</w:t>
      </w:r>
      <w:r w:rsidRPr="002F7511">
        <w:rPr>
          <w:sz w:val="22"/>
          <w:szCs w:val="22"/>
          <w:vertAlign w:val="superscript"/>
        </w:rPr>
        <w:t>18</w:t>
      </w:r>
      <w:r w:rsidRPr="002F7511">
        <w:rPr>
          <w:bCs/>
          <w:sz w:val="22"/>
          <w:szCs w:val="22"/>
        </w:rPr>
        <w:t xml:space="preserve">.  </w:t>
      </w:r>
    </w:p>
    <w:p w:rsidR="00FB2A7C" w:rsidRPr="002F7511" w:rsidRDefault="00FB2A7C" w:rsidP="00FB2A7C">
      <w:pPr>
        <w:pStyle w:val="a3"/>
        <w:jc w:val="both"/>
        <w:rPr>
          <w:b/>
          <w:bCs/>
          <w:sz w:val="22"/>
          <w:szCs w:val="22"/>
        </w:rPr>
      </w:pPr>
    </w:p>
    <w:p w:rsidR="00FB2A7C" w:rsidRPr="002F7511" w:rsidRDefault="00FB2A7C" w:rsidP="00FB2A7C">
      <w:pPr>
        <w:ind w:firstLine="708"/>
        <w:jc w:val="both"/>
        <w:outlineLvl w:val="0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Список використаних джерел і літератури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1. Авчинников А. Профессор Дмитрий Иванович Эварницкий. К 30-летию лит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ратурно-ученой деятельности.– Екатеринослав, 1913.– С. 10; Гапусенко</w:t>
      </w:r>
      <w:proofErr w:type="gramStart"/>
      <w:r w:rsidRPr="002F7511">
        <w:rPr>
          <w:sz w:val="22"/>
          <w:szCs w:val="22"/>
        </w:rPr>
        <w:t xml:space="preserve"> І.</w:t>
      </w:r>
      <w:proofErr w:type="gramEnd"/>
      <w:r w:rsidRPr="002F7511">
        <w:rPr>
          <w:sz w:val="22"/>
          <w:szCs w:val="22"/>
        </w:rPr>
        <w:t>М. Дмитро Іванович Яворницький.– К., 1969; Шубравська М.М. Д.І. Яворницький. Життя, фолькл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ристично-етнографічна ді</w:t>
      </w:r>
      <w:r w:rsidRPr="002F7511">
        <w:rPr>
          <w:sz w:val="22"/>
          <w:szCs w:val="22"/>
        </w:rPr>
        <w:softHyphen/>
        <w:t>яльність.– К., 1972; Шубравська М.М. Д.І. Яворницький (Літературний портрет) // Радянське літературознавство.– 1963.– № 6; Скупейко Л. Х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дожня проза Д.І. Яворницького // Київська старовина.– 1996.– № 1.– С. 19–27; Абросимова С.В. Дмитро Яворн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цький.– Запоріжжя, 1997.</w:t>
      </w:r>
    </w:p>
    <w:p w:rsidR="00FB2A7C" w:rsidRPr="009520D7" w:rsidRDefault="00FB2A7C" w:rsidP="00FB2A7C">
      <w:pPr>
        <w:ind w:firstLine="708"/>
        <w:jc w:val="both"/>
        <w:rPr>
          <w:spacing w:val="-2"/>
          <w:sz w:val="22"/>
          <w:szCs w:val="22"/>
        </w:rPr>
      </w:pPr>
      <w:r w:rsidRPr="009520D7">
        <w:rPr>
          <w:spacing w:val="-2"/>
          <w:sz w:val="22"/>
          <w:szCs w:val="22"/>
        </w:rPr>
        <w:t>2. Єфремов П. Письменик-кольорист. До українського літературного руху на Катериносл</w:t>
      </w:r>
      <w:r w:rsidRPr="009520D7">
        <w:rPr>
          <w:spacing w:val="-2"/>
          <w:sz w:val="22"/>
          <w:szCs w:val="22"/>
        </w:rPr>
        <w:t>а</w:t>
      </w:r>
      <w:r w:rsidRPr="009520D7">
        <w:rPr>
          <w:spacing w:val="-2"/>
          <w:sz w:val="22"/>
          <w:szCs w:val="22"/>
        </w:rPr>
        <w:t>вщині // Записки історико-філологічного відділу УАН.– К., 1927.– С. 213–230.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3. Єфремов П. Белетристичні писання Д.І. Яворницького (</w:t>
      </w:r>
      <w:proofErr w:type="gramStart"/>
      <w:r w:rsidRPr="002F7511">
        <w:rPr>
          <w:sz w:val="22"/>
          <w:szCs w:val="22"/>
        </w:rPr>
        <w:t>З</w:t>
      </w:r>
      <w:proofErr w:type="gramEnd"/>
      <w:r w:rsidRPr="002F7511">
        <w:rPr>
          <w:sz w:val="22"/>
          <w:szCs w:val="22"/>
        </w:rPr>
        <w:t xml:space="preserve"> приводу 70-ліття з дня нар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дження) // Зоря.– Катеринослав, 1925.– Ч. 12.– С. 25–26.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4. Нечуй-Левицький Ів. «Де люде – там і лихо». Повість Д.І. Яворницького 1911 року // Дніпрові хвилі.– 1911.– Ч. 22.– С. 301–304.  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5. Вільхівський (Б. Грінченко). Наша доля – Божа воля // Літературно-науковий </w:t>
      </w:r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>існик.– 1901.– Т. 15.– С. 76.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6. Яворницький Д. Наша доля – Божа воля // Киевская старина.– 1901.– № 1.– № 4. 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7. Лист Д.І. Яворницького до М.Ф. Комарова від 18.09. 1898 // Епістолярна спа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>щина академіка  Д.І. Яворницького (далі – ЕСЯ). Вип. 4: Листи Д.І. Яворницького до діячів науки і культури.– Дніпропетровськ, 2005.– С. 80.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8. Лист Д.І.Яворницького до К.О. Білиловського від 3.07.1896.– Там само.– С. 21.</w:t>
      </w:r>
    </w:p>
    <w:p w:rsidR="00FB2A7C" w:rsidRPr="009520D7" w:rsidRDefault="00FB2A7C" w:rsidP="00FB2A7C">
      <w:pPr>
        <w:ind w:firstLine="708"/>
        <w:jc w:val="both"/>
        <w:rPr>
          <w:spacing w:val="-2"/>
          <w:sz w:val="22"/>
          <w:szCs w:val="22"/>
        </w:rPr>
      </w:pPr>
      <w:r w:rsidRPr="009520D7">
        <w:rPr>
          <w:spacing w:val="-2"/>
          <w:sz w:val="22"/>
          <w:szCs w:val="22"/>
        </w:rPr>
        <w:t>9. Лист Д.І. Яворницького до К.О. Білиловського від 22.02.1906.– Там само.– С. 43.</w:t>
      </w:r>
    </w:p>
    <w:p w:rsidR="00FB2A7C" w:rsidRPr="009520D7" w:rsidRDefault="00FB2A7C" w:rsidP="00FB2A7C">
      <w:pPr>
        <w:ind w:firstLine="708"/>
        <w:jc w:val="both"/>
        <w:rPr>
          <w:spacing w:val="-4"/>
          <w:sz w:val="22"/>
          <w:szCs w:val="22"/>
        </w:rPr>
      </w:pPr>
      <w:r w:rsidRPr="009520D7">
        <w:rPr>
          <w:spacing w:val="-4"/>
          <w:sz w:val="22"/>
          <w:szCs w:val="22"/>
        </w:rPr>
        <w:t>10. Лист Д.І. Яворницького до К.О.  Білиловського від 24.02.1898.– Там само.– С. 36.</w:t>
      </w:r>
    </w:p>
    <w:p w:rsidR="00FB2A7C" w:rsidRPr="009520D7" w:rsidRDefault="00FB2A7C" w:rsidP="00FB2A7C">
      <w:pPr>
        <w:ind w:firstLine="708"/>
        <w:jc w:val="both"/>
        <w:rPr>
          <w:spacing w:val="-6"/>
          <w:sz w:val="22"/>
          <w:szCs w:val="22"/>
        </w:rPr>
      </w:pPr>
      <w:r w:rsidRPr="009520D7">
        <w:rPr>
          <w:spacing w:val="-6"/>
          <w:sz w:val="22"/>
          <w:szCs w:val="22"/>
        </w:rPr>
        <w:t>11. Лист Д.І. Яворницького до К.О. Білиловського від 10.02.1898.– Там само.– С. 36–37.</w:t>
      </w:r>
    </w:p>
    <w:p w:rsidR="00FB2A7C" w:rsidRPr="009520D7" w:rsidRDefault="00FB2A7C" w:rsidP="00FB2A7C">
      <w:pPr>
        <w:ind w:firstLine="708"/>
        <w:jc w:val="both"/>
        <w:rPr>
          <w:spacing w:val="-2"/>
          <w:sz w:val="22"/>
          <w:szCs w:val="22"/>
        </w:rPr>
      </w:pPr>
      <w:r w:rsidRPr="009520D7">
        <w:rPr>
          <w:spacing w:val="-2"/>
          <w:sz w:val="22"/>
          <w:szCs w:val="22"/>
        </w:rPr>
        <w:t>12. Лист Д.І. Яворницького до К.О. Білиловського від 27.02.1898.– Там само.– С. 37.</w:t>
      </w:r>
    </w:p>
    <w:p w:rsidR="00FB2A7C" w:rsidRPr="009520D7" w:rsidRDefault="00FB2A7C" w:rsidP="00FB2A7C">
      <w:pPr>
        <w:ind w:firstLine="708"/>
        <w:jc w:val="both"/>
        <w:rPr>
          <w:spacing w:val="-6"/>
          <w:sz w:val="22"/>
          <w:szCs w:val="22"/>
        </w:rPr>
      </w:pPr>
      <w:r w:rsidRPr="009520D7">
        <w:rPr>
          <w:spacing w:val="-6"/>
          <w:sz w:val="22"/>
          <w:szCs w:val="22"/>
        </w:rPr>
        <w:t>13. Лист Д. І. Яворницького до К.О.  Білиловського від 6–7.10.1898.– Там само.– С. 41.</w:t>
      </w:r>
    </w:p>
    <w:p w:rsidR="00FB2A7C" w:rsidRPr="009520D7" w:rsidRDefault="00FB2A7C" w:rsidP="00FB2A7C">
      <w:pPr>
        <w:ind w:firstLine="708"/>
        <w:jc w:val="both"/>
        <w:rPr>
          <w:spacing w:val="-2"/>
          <w:sz w:val="22"/>
          <w:szCs w:val="22"/>
        </w:rPr>
      </w:pPr>
      <w:r w:rsidRPr="009520D7">
        <w:rPr>
          <w:spacing w:val="-2"/>
          <w:sz w:val="22"/>
          <w:szCs w:val="22"/>
        </w:rPr>
        <w:lastRenderedPageBreak/>
        <w:t>14. Лист Д. І. Яворницького до К. О. Білиловського від 8.03.1898.– Там само.– С. 38.</w:t>
      </w:r>
    </w:p>
    <w:p w:rsidR="00FB2A7C" w:rsidRPr="002F7511" w:rsidRDefault="00FB2A7C" w:rsidP="00FB2A7C">
      <w:pPr>
        <w:ind w:firstLine="708"/>
        <w:jc w:val="both"/>
        <w:outlineLvl w:val="0"/>
        <w:rPr>
          <w:sz w:val="22"/>
          <w:szCs w:val="22"/>
        </w:rPr>
      </w:pPr>
      <w:r w:rsidRPr="002F7511">
        <w:rPr>
          <w:sz w:val="22"/>
          <w:szCs w:val="22"/>
        </w:rPr>
        <w:t>15. Див. „7”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16. Лист Б.Д. Грінченка до Д.І. Яворницького від 24.04.1901 / ЕСЯ. Вип. 2: Листи діячів к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льтури до  Д.І. Яворницького.– Дніпропетровськ, 1999.– С. 127.</w:t>
      </w:r>
    </w:p>
    <w:p w:rsidR="00FB2A7C" w:rsidRPr="009520D7" w:rsidRDefault="00FB2A7C" w:rsidP="00FB2A7C">
      <w:pPr>
        <w:ind w:firstLine="708"/>
        <w:jc w:val="both"/>
        <w:rPr>
          <w:spacing w:val="-4"/>
          <w:sz w:val="22"/>
          <w:szCs w:val="22"/>
        </w:rPr>
      </w:pPr>
      <w:r w:rsidRPr="009520D7">
        <w:rPr>
          <w:spacing w:val="-4"/>
          <w:sz w:val="22"/>
          <w:szCs w:val="22"/>
        </w:rPr>
        <w:t>17. Лист Є. Чикаленка до Д. Яворницького від 30.12.1908.– Там само.– С. 604–605.</w:t>
      </w:r>
    </w:p>
    <w:p w:rsidR="00FB2A7C" w:rsidRPr="002F7511" w:rsidRDefault="00FB2A7C" w:rsidP="00FB2A7C">
      <w:pPr>
        <w:ind w:firstLine="708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18.  Яворницький Д.І. За чужий гріх: Роман / передмова, текстолог.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ідгот. і сло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ник М.М. Олійник-Шубравської.– Х., 1993; За чужий гріх: Роман, повість, малюнки з життя / Передмова Н.Є. Василенко.– Дніпропетровськ: Сі</w:t>
      </w:r>
      <w:proofErr w:type="gramStart"/>
      <w:r w:rsidRPr="002F7511">
        <w:rPr>
          <w:sz w:val="22"/>
          <w:szCs w:val="22"/>
        </w:rPr>
        <w:t>ч</w:t>
      </w:r>
      <w:proofErr w:type="gramEnd"/>
      <w:r w:rsidRPr="002F7511">
        <w:rPr>
          <w:sz w:val="22"/>
          <w:szCs w:val="22"/>
        </w:rPr>
        <w:t>, 2006; Дмитро Яворн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цький. </w:t>
      </w:r>
      <w:proofErr w:type="gramStart"/>
      <w:r w:rsidRPr="002F7511">
        <w:rPr>
          <w:sz w:val="22"/>
          <w:szCs w:val="22"/>
        </w:rPr>
        <w:t>З</w:t>
      </w:r>
      <w:proofErr w:type="gramEnd"/>
      <w:r w:rsidRPr="002F7511">
        <w:rPr>
          <w:sz w:val="22"/>
          <w:szCs w:val="22"/>
        </w:rPr>
        <w:t xml:space="preserve"> </w:t>
      </w:r>
      <w:r w:rsidRPr="006379FC">
        <w:rPr>
          <w:spacing w:val="-2"/>
          <w:sz w:val="22"/>
          <w:szCs w:val="22"/>
        </w:rPr>
        <w:t>фольклорних записів: історичні пісні, легенди та перекази, казки; Стародавні жителі України (Уривок з нарису); Поезії; Поміж панами. Котячий хуті</w:t>
      </w:r>
      <w:proofErr w:type="gramStart"/>
      <w:r w:rsidRPr="006379FC">
        <w:rPr>
          <w:spacing w:val="-2"/>
          <w:sz w:val="22"/>
          <w:szCs w:val="22"/>
        </w:rPr>
        <w:t>р</w:t>
      </w:r>
      <w:proofErr w:type="gramEnd"/>
      <w:r w:rsidRPr="006379FC">
        <w:rPr>
          <w:spacing w:val="-2"/>
          <w:sz w:val="22"/>
          <w:szCs w:val="22"/>
        </w:rPr>
        <w:t xml:space="preserve"> і його щасливе панство (Уривок з оповідання).; За чужий гріх (Уривки з роману) / Літературне Придніпров’я: На</w:t>
      </w:r>
      <w:r w:rsidRPr="006379FC">
        <w:rPr>
          <w:spacing w:val="-2"/>
          <w:sz w:val="22"/>
          <w:szCs w:val="22"/>
        </w:rPr>
        <w:t>в</w:t>
      </w:r>
      <w:r w:rsidRPr="006379FC">
        <w:rPr>
          <w:spacing w:val="-2"/>
          <w:sz w:val="22"/>
          <w:szCs w:val="22"/>
        </w:rPr>
        <w:t xml:space="preserve">чальний посібник з хрестоматійними матеріалами до шкільних програм. В 2-х томах. Т. 1 (нарис «Дмитро Яворницький», </w:t>
      </w:r>
      <w:proofErr w:type="gramStart"/>
      <w:r w:rsidRPr="006379FC">
        <w:rPr>
          <w:spacing w:val="-2"/>
          <w:sz w:val="22"/>
          <w:szCs w:val="22"/>
        </w:rPr>
        <w:t>п</w:t>
      </w:r>
      <w:proofErr w:type="gramEnd"/>
      <w:r w:rsidRPr="006379FC">
        <w:rPr>
          <w:spacing w:val="-2"/>
          <w:sz w:val="22"/>
          <w:szCs w:val="22"/>
        </w:rPr>
        <w:t>ідготовка текстів Н.Є. Василенко).– Дніпро</w:t>
      </w:r>
      <w:r w:rsidRPr="00A6111C">
        <w:rPr>
          <w:spacing w:val="-2"/>
          <w:sz w:val="22"/>
          <w:szCs w:val="22"/>
        </w:rPr>
        <w:t>петровськ, 2005.– С. 434–509; Дмитро Яворницький. За чужий гріх (Уривки з р</w:t>
      </w:r>
      <w:r w:rsidRPr="00A6111C">
        <w:rPr>
          <w:spacing w:val="-2"/>
          <w:sz w:val="22"/>
          <w:szCs w:val="22"/>
        </w:rPr>
        <w:t>о</w:t>
      </w:r>
      <w:r w:rsidRPr="00A6111C">
        <w:rPr>
          <w:spacing w:val="-2"/>
          <w:sz w:val="22"/>
          <w:szCs w:val="22"/>
        </w:rPr>
        <w:t>ману) / Сяє</w:t>
      </w:r>
      <w:proofErr w:type="gramStart"/>
      <w:r w:rsidRPr="00A6111C">
        <w:rPr>
          <w:spacing w:val="-2"/>
          <w:sz w:val="22"/>
          <w:szCs w:val="22"/>
        </w:rPr>
        <w:t>во</w:t>
      </w:r>
      <w:proofErr w:type="gramEnd"/>
      <w:r w:rsidRPr="00A6111C">
        <w:rPr>
          <w:spacing w:val="-2"/>
          <w:sz w:val="22"/>
          <w:szCs w:val="22"/>
        </w:rPr>
        <w:t xml:space="preserve"> жар-птиці. Антологія літератури для дітей та юнацтва Придніпров’я (1883–2008) / Упорядники та автори передмови І. Прокопенко, Л. Степовичка. Ч. 1. </w:t>
      </w:r>
      <w:proofErr w:type="gramStart"/>
      <w:r w:rsidRPr="00A6111C">
        <w:rPr>
          <w:spacing w:val="-2"/>
          <w:sz w:val="22"/>
          <w:szCs w:val="22"/>
        </w:rPr>
        <w:t>(Василенко Н. Катеринославські письменники – дітям. 1883–1910-і рр.; Дмитро Яворницький.</w:t>
      </w:r>
      <w:proofErr w:type="gramEnd"/>
      <w:r w:rsidRPr="00A6111C">
        <w:rPr>
          <w:spacing w:val="-2"/>
          <w:sz w:val="22"/>
          <w:szCs w:val="22"/>
        </w:rPr>
        <w:t xml:space="preserve"> Біографічна довідка; </w:t>
      </w:r>
      <w:proofErr w:type="gramStart"/>
      <w:r w:rsidRPr="00A6111C">
        <w:rPr>
          <w:spacing w:val="-2"/>
          <w:sz w:val="22"/>
          <w:szCs w:val="22"/>
        </w:rPr>
        <w:t>п</w:t>
      </w:r>
      <w:proofErr w:type="gramEnd"/>
      <w:r w:rsidRPr="00A6111C">
        <w:rPr>
          <w:spacing w:val="-2"/>
          <w:sz w:val="22"/>
          <w:szCs w:val="22"/>
        </w:rPr>
        <w:t xml:space="preserve">ідготовка тексту уривку з роману).– Дніпропетровськ, 2009.– </w:t>
      </w:r>
      <w:proofErr w:type="gramStart"/>
      <w:r w:rsidRPr="00A6111C">
        <w:rPr>
          <w:spacing w:val="-2"/>
          <w:sz w:val="22"/>
          <w:szCs w:val="22"/>
        </w:rPr>
        <w:t>С. 30–37; 149–169).</w:t>
      </w:r>
      <w:proofErr w:type="gramEnd"/>
    </w:p>
    <w:p w:rsidR="00FB2A7C" w:rsidRPr="002F7511" w:rsidRDefault="00FB2A7C" w:rsidP="00FB2A7C">
      <w:pPr>
        <w:pStyle w:val="a3"/>
        <w:jc w:val="right"/>
        <w:outlineLvl w:val="0"/>
        <w:rPr>
          <w:b/>
          <w:bCs/>
          <w:i/>
          <w:sz w:val="22"/>
          <w:szCs w:val="22"/>
        </w:rPr>
      </w:pPr>
      <w:r w:rsidRPr="002F7511">
        <w:rPr>
          <w:b/>
          <w:bCs/>
          <w:i/>
          <w:sz w:val="22"/>
          <w:szCs w:val="22"/>
        </w:rPr>
        <w:t xml:space="preserve">Наталія Василенко </w:t>
      </w:r>
    </w:p>
    <w:p w:rsidR="00FB2A7C" w:rsidRPr="002F7511" w:rsidRDefault="00FB2A7C" w:rsidP="00FB2A7C">
      <w:pPr>
        <w:spacing w:line="232" w:lineRule="atLeast"/>
        <w:ind w:firstLine="720"/>
        <w:rPr>
          <w:b/>
          <w:sz w:val="22"/>
          <w:szCs w:val="22"/>
        </w:rPr>
      </w:pPr>
    </w:p>
    <w:p w:rsidR="00FB2A7C" w:rsidRPr="002F7511" w:rsidRDefault="00FB2A7C" w:rsidP="00FB2A7C">
      <w:pPr>
        <w:spacing w:line="232" w:lineRule="atLeast"/>
        <w:outlineLvl w:val="0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Вірші Дмитра Яворницького</w:t>
      </w:r>
    </w:p>
    <w:p w:rsidR="00FB2A7C" w:rsidRPr="002F7511" w:rsidRDefault="00FB2A7C" w:rsidP="00FB2A7C">
      <w:pPr>
        <w:spacing w:line="232" w:lineRule="atLeast"/>
        <w:outlineLvl w:val="0"/>
        <w:rPr>
          <w:b/>
          <w:sz w:val="22"/>
          <w:szCs w:val="22"/>
        </w:rPr>
      </w:pPr>
    </w:p>
    <w:p w:rsidR="00FB2A7C" w:rsidRPr="002F7511" w:rsidRDefault="00FB2A7C" w:rsidP="00FB2A7C">
      <w:pPr>
        <w:spacing w:line="232" w:lineRule="atLeast"/>
        <w:outlineLvl w:val="0"/>
        <w:rPr>
          <w:b/>
          <w:sz w:val="22"/>
          <w:szCs w:val="22"/>
          <w:lang w:val="uk-UA"/>
        </w:rPr>
      </w:pPr>
      <w:proofErr w:type="gramStart"/>
      <w:r w:rsidRPr="002F7511">
        <w:rPr>
          <w:b/>
          <w:sz w:val="22"/>
          <w:szCs w:val="22"/>
        </w:rPr>
        <w:t>П</w:t>
      </w:r>
      <w:proofErr w:type="gramEnd"/>
      <w:r w:rsidRPr="002F7511">
        <w:rPr>
          <w:b/>
          <w:sz w:val="22"/>
          <w:szCs w:val="22"/>
        </w:rPr>
        <w:t>ізно</w:t>
      </w:r>
    </w:p>
    <w:p w:rsidR="00FB2A7C" w:rsidRPr="002F7511" w:rsidRDefault="00FB2A7C" w:rsidP="00FB2A7C">
      <w:pPr>
        <w:spacing w:line="232" w:lineRule="atLeast"/>
        <w:outlineLvl w:val="0"/>
        <w:rPr>
          <w:b/>
          <w:sz w:val="22"/>
          <w:szCs w:val="22"/>
          <w:lang w:val="uk-UA"/>
        </w:rPr>
      </w:pP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 xml:space="preserve">Весна. </w:t>
      </w:r>
      <w:proofErr w:type="gramStart"/>
      <w:r w:rsidRPr="002F7511">
        <w:rPr>
          <w:sz w:val="22"/>
          <w:szCs w:val="22"/>
        </w:rPr>
        <w:t>Я знов би квіт в саду нарвав</w:t>
      </w:r>
      <w:proofErr w:type="gramEnd"/>
      <w:r w:rsidRPr="002F7511">
        <w:rPr>
          <w:sz w:val="22"/>
          <w:szCs w:val="22"/>
        </w:rPr>
        <w:t>,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 xml:space="preserve">І знов веселу б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існю заспівав,</w:t>
      </w:r>
    </w:p>
    <w:p w:rsidR="00FB2A7C" w:rsidRPr="002F7511" w:rsidRDefault="00FB2A7C" w:rsidP="00FB2A7C">
      <w:pPr>
        <w:spacing w:line="232" w:lineRule="atLeast"/>
        <w:ind w:firstLine="696"/>
        <w:rPr>
          <w:sz w:val="22"/>
          <w:szCs w:val="22"/>
        </w:rPr>
      </w:pPr>
      <w:r w:rsidRPr="002F7511">
        <w:rPr>
          <w:sz w:val="22"/>
          <w:szCs w:val="22"/>
        </w:rPr>
        <w:t>Боюсь: весняною порою</w:t>
      </w:r>
    </w:p>
    <w:p w:rsidR="00FB2A7C" w:rsidRPr="002F7511" w:rsidRDefault="00FB2A7C" w:rsidP="00FB2A7C">
      <w:pPr>
        <w:spacing w:line="232" w:lineRule="atLeast"/>
        <w:ind w:firstLine="696"/>
        <w:rPr>
          <w:sz w:val="22"/>
          <w:szCs w:val="22"/>
        </w:rPr>
      </w:pPr>
      <w:r w:rsidRPr="002F7511">
        <w:rPr>
          <w:sz w:val="22"/>
          <w:szCs w:val="22"/>
        </w:rPr>
        <w:t xml:space="preserve">Майнуть і стануть </w:t>
      </w:r>
      <w:proofErr w:type="gramStart"/>
      <w:r w:rsidRPr="002F7511">
        <w:rPr>
          <w:sz w:val="22"/>
          <w:szCs w:val="22"/>
        </w:rPr>
        <w:t>перед</w:t>
      </w:r>
      <w:proofErr w:type="gramEnd"/>
      <w:r w:rsidRPr="002F7511">
        <w:rPr>
          <w:sz w:val="22"/>
          <w:szCs w:val="22"/>
        </w:rPr>
        <w:t xml:space="preserve"> мною</w:t>
      </w:r>
    </w:p>
    <w:p w:rsidR="00FB2A7C" w:rsidRPr="002F7511" w:rsidRDefault="00FB2A7C" w:rsidP="00FB2A7C">
      <w:pPr>
        <w:spacing w:line="232" w:lineRule="atLeast"/>
        <w:ind w:firstLine="696"/>
        <w:rPr>
          <w:sz w:val="22"/>
          <w:szCs w:val="22"/>
        </w:rPr>
      </w:pPr>
      <w:r w:rsidRPr="002F7511">
        <w:rPr>
          <w:sz w:val="22"/>
          <w:szCs w:val="22"/>
        </w:rPr>
        <w:t>Ті дні, ті роки, що минули,</w:t>
      </w:r>
    </w:p>
    <w:p w:rsidR="00FB2A7C" w:rsidRPr="002F7511" w:rsidRDefault="00FB2A7C" w:rsidP="00FB2A7C">
      <w:pPr>
        <w:spacing w:line="232" w:lineRule="atLeast"/>
        <w:ind w:firstLine="696"/>
        <w:rPr>
          <w:sz w:val="22"/>
          <w:szCs w:val="22"/>
        </w:rPr>
      </w:pPr>
      <w:r w:rsidRPr="002F7511">
        <w:rPr>
          <w:sz w:val="22"/>
          <w:szCs w:val="22"/>
        </w:rPr>
        <w:t>Ті думки, що давно заснули,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>І чари ті, що я не вспі</w:t>
      </w:r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 xml:space="preserve"> допить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 xml:space="preserve">І сни, що </w:t>
      </w:r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ізно їх уже будить...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</w:p>
    <w:p w:rsidR="00FB2A7C" w:rsidRPr="002F7511" w:rsidRDefault="00FB2A7C" w:rsidP="00FB2A7C">
      <w:pPr>
        <w:spacing w:line="232" w:lineRule="atLeast"/>
        <w:outlineLvl w:val="0"/>
        <w:rPr>
          <w:b/>
          <w:sz w:val="22"/>
          <w:szCs w:val="22"/>
          <w:lang w:val="uk-UA"/>
        </w:rPr>
      </w:pPr>
      <w:r w:rsidRPr="002F7511">
        <w:rPr>
          <w:b/>
          <w:sz w:val="22"/>
          <w:szCs w:val="22"/>
        </w:rPr>
        <w:t>Безталання</w:t>
      </w:r>
    </w:p>
    <w:p w:rsidR="00FB2A7C" w:rsidRPr="002F7511" w:rsidRDefault="00FB2A7C" w:rsidP="00FB2A7C">
      <w:pPr>
        <w:spacing w:line="232" w:lineRule="atLeast"/>
        <w:outlineLvl w:val="0"/>
        <w:rPr>
          <w:b/>
          <w:sz w:val="22"/>
          <w:szCs w:val="22"/>
          <w:lang w:val="uk-UA"/>
        </w:rPr>
      </w:pP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 xml:space="preserve">Знемігся я. Широкий степ і </w:t>
      </w:r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>ітер вільний,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>Що весело в степу травою колива</w:t>
      </w:r>
      <w:proofErr w:type="gramStart"/>
      <w:r w:rsidRPr="002F7511">
        <w:rPr>
          <w:sz w:val="22"/>
          <w:szCs w:val="22"/>
        </w:rPr>
        <w:t>є,</w:t>
      </w:r>
      <w:proofErr w:type="gramEnd"/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>Мене, безсилого</w:t>
      </w:r>
      <w:proofErr w:type="gramStart"/>
      <w:r w:rsidRPr="002F7511">
        <w:rPr>
          <w:sz w:val="22"/>
          <w:szCs w:val="22"/>
        </w:rPr>
        <w:t>,у</w:t>
      </w:r>
      <w:proofErr w:type="gramEnd"/>
      <w:r w:rsidRPr="002F7511">
        <w:rPr>
          <w:sz w:val="22"/>
          <w:szCs w:val="22"/>
        </w:rPr>
        <w:t>же не привітає: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>Уже давно згубив я своє щастя, бідний,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 xml:space="preserve">І там, де </w:t>
      </w:r>
      <w:proofErr w:type="gramStart"/>
      <w:r w:rsidRPr="002F7511">
        <w:rPr>
          <w:sz w:val="22"/>
          <w:szCs w:val="22"/>
        </w:rPr>
        <w:t>думав</w:t>
      </w:r>
      <w:proofErr w:type="gramEnd"/>
      <w:r w:rsidRPr="002F7511">
        <w:rPr>
          <w:sz w:val="22"/>
          <w:szCs w:val="22"/>
        </w:rPr>
        <w:t xml:space="preserve"> я знайти щасливу долю,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 xml:space="preserve">Знайшов біду я. </w:t>
      </w:r>
      <w:proofErr w:type="gramStart"/>
      <w:r w:rsidRPr="002F7511">
        <w:rPr>
          <w:sz w:val="22"/>
          <w:szCs w:val="22"/>
        </w:rPr>
        <w:t>Вс</w:t>
      </w:r>
      <w:proofErr w:type="gramEnd"/>
      <w:r w:rsidRPr="002F7511">
        <w:rPr>
          <w:sz w:val="22"/>
          <w:szCs w:val="22"/>
        </w:rPr>
        <w:t>і мої святі бажання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 xml:space="preserve">Розвіялись </w:t>
      </w:r>
      <w:proofErr w:type="gramStart"/>
      <w:r w:rsidRPr="002F7511">
        <w:rPr>
          <w:sz w:val="22"/>
          <w:szCs w:val="22"/>
        </w:rPr>
        <w:t>у</w:t>
      </w:r>
      <w:proofErr w:type="gramEnd"/>
      <w:r w:rsidRPr="002F7511">
        <w:rPr>
          <w:sz w:val="22"/>
          <w:szCs w:val="22"/>
        </w:rPr>
        <w:t xml:space="preserve"> прах, зосталися страждання,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 xml:space="preserve">І зникли </w:t>
      </w:r>
      <w:proofErr w:type="gramStart"/>
      <w:r w:rsidRPr="002F7511">
        <w:rPr>
          <w:sz w:val="22"/>
          <w:szCs w:val="22"/>
        </w:rPr>
        <w:t>вс</w:t>
      </w:r>
      <w:proofErr w:type="gramEnd"/>
      <w:r w:rsidRPr="002F7511">
        <w:rPr>
          <w:sz w:val="22"/>
          <w:szCs w:val="22"/>
        </w:rPr>
        <w:t>і думки, мов крутень той у полі…</w:t>
      </w:r>
    </w:p>
    <w:p w:rsidR="00FB2A7C" w:rsidRPr="002F7511" w:rsidRDefault="00FB2A7C" w:rsidP="00FB2A7C">
      <w:pPr>
        <w:spacing w:line="232" w:lineRule="atLeast"/>
        <w:ind w:firstLine="720"/>
        <w:outlineLvl w:val="3"/>
        <w:rPr>
          <w:sz w:val="22"/>
          <w:szCs w:val="22"/>
        </w:rPr>
      </w:pPr>
    </w:p>
    <w:p w:rsidR="00FB2A7C" w:rsidRDefault="00FB2A7C" w:rsidP="00FB2A7C">
      <w:pPr>
        <w:spacing w:line="232" w:lineRule="atLeast"/>
        <w:outlineLvl w:val="0"/>
        <w:rPr>
          <w:b/>
          <w:sz w:val="22"/>
          <w:szCs w:val="22"/>
          <w:lang w:val="uk-UA"/>
        </w:rPr>
      </w:pPr>
      <w:r w:rsidRPr="002F7511">
        <w:rPr>
          <w:b/>
          <w:sz w:val="22"/>
          <w:szCs w:val="22"/>
        </w:rPr>
        <w:t>До соловейка</w:t>
      </w:r>
    </w:p>
    <w:p w:rsidR="00FB2A7C" w:rsidRPr="009520D7" w:rsidRDefault="00FB2A7C" w:rsidP="00FB2A7C">
      <w:pPr>
        <w:spacing w:line="232" w:lineRule="atLeast"/>
        <w:outlineLvl w:val="0"/>
        <w:rPr>
          <w:b/>
          <w:sz w:val="22"/>
          <w:szCs w:val="22"/>
          <w:lang w:val="uk-UA"/>
        </w:rPr>
      </w:pP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>Добре</w:t>
      </w:r>
      <w:proofErr w:type="gramEnd"/>
      <w:r w:rsidRPr="002F7511">
        <w:rPr>
          <w:sz w:val="22"/>
          <w:szCs w:val="22"/>
        </w:rPr>
        <w:t xml:space="preserve"> тобі, соловейко,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>Що ти голос маєш,</w:t>
      </w:r>
    </w:p>
    <w:p w:rsidR="00FB2A7C" w:rsidRPr="002F7511" w:rsidRDefault="00FB2A7C" w:rsidP="00FB2A7C">
      <w:pPr>
        <w:spacing w:line="232" w:lineRule="atLeast"/>
        <w:outlineLvl w:val="0"/>
        <w:rPr>
          <w:sz w:val="22"/>
          <w:szCs w:val="22"/>
        </w:rPr>
      </w:pPr>
      <w:r w:rsidRPr="002F7511">
        <w:rPr>
          <w:sz w:val="22"/>
          <w:szCs w:val="22"/>
        </w:rPr>
        <w:t>Що ти співом своє горе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>Й біду розважаєш,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>Що ти, славний соловейко,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>Гуля</w:t>
      </w:r>
      <w:proofErr w:type="gramEnd"/>
      <w:r w:rsidRPr="002F7511">
        <w:rPr>
          <w:sz w:val="22"/>
          <w:szCs w:val="22"/>
        </w:rPr>
        <w:t>єш поволі,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>Чи у лузі зеленому,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>В степу, або в полі,</w:t>
      </w:r>
      <w:proofErr w:type="gramEnd"/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>Чи у лі</w:t>
      </w:r>
      <w:proofErr w:type="gramStart"/>
      <w:r w:rsidRPr="002F7511">
        <w:rPr>
          <w:sz w:val="22"/>
          <w:szCs w:val="22"/>
        </w:rPr>
        <w:t>с</w:t>
      </w:r>
      <w:proofErr w:type="gramEnd"/>
      <w:r w:rsidRPr="002F7511">
        <w:rPr>
          <w:sz w:val="22"/>
          <w:szCs w:val="22"/>
        </w:rPr>
        <w:t>і, на орісі,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 xml:space="preserve">Чи в темному гаю – </w:t>
      </w:r>
      <w:proofErr w:type="gramEnd"/>
    </w:p>
    <w:p w:rsidR="00FB2A7C" w:rsidRPr="002F7511" w:rsidRDefault="00FB2A7C" w:rsidP="00FB2A7C">
      <w:pPr>
        <w:spacing w:line="232" w:lineRule="atLeast"/>
        <w:outlineLvl w:val="0"/>
        <w:rPr>
          <w:sz w:val="22"/>
          <w:szCs w:val="22"/>
        </w:rPr>
      </w:pPr>
      <w:r w:rsidRPr="002F7511">
        <w:rPr>
          <w:sz w:val="22"/>
          <w:szCs w:val="22"/>
        </w:rPr>
        <w:t>Скрізь літаєш, скрізь спі</w:t>
      </w:r>
      <w:proofErr w:type="gramStart"/>
      <w:r w:rsidRPr="002F7511">
        <w:rPr>
          <w:sz w:val="22"/>
          <w:szCs w:val="22"/>
        </w:rPr>
        <w:t>ваєш</w:t>
      </w:r>
      <w:proofErr w:type="gramEnd"/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>У Божому раю.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lastRenderedPageBreak/>
        <w:t xml:space="preserve">Линь </w:t>
      </w:r>
      <w:proofErr w:type="gramStart"/>
      <w:r w:rsidRPr="002F7511">
        <w:rPr>
          <w:sz w:val="22"/>
          <w:szCs w:val="22"/>
        </w:rPr>
        <w:t>до</w:t>
      </w:r>
      <w:proofErr w:type="gramEnd"/>
      <w:r w:rsidRPr="002F7511">
        <w:rPr>
          <w:sz w:val="22"/>
          <w:szCs w:val="22"/>
        </w:rPr>
        <w:t xml:space="preserve"> мене, в мій садочок,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>Сідай</w:t>
      </w:r>
      <w:proofErr w:type="gramEnd"/>
      <w:r w:rsidRPr="002F7511">
        <w:rPr>
          <w:sz w:val="22"/>
          <w:szCs w:val="22"/>
        </w:rPr>
        <w:t xml:space="preserve"> край віконця,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>Заспівай же, соловейко,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>Раненько до сонця.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>Чи ти бачив, скажи мені,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>Високі могили?</w:t>
      </w:r>
    </w:p>
    <w:p w:rsidR="00FB2A7C" w:rsidRPr="002F7511" w:rsidRDefault="00FB2A7C" w:rsidP="00FB2A7C">
      <w:pPr>
        <w:spacing w:line="232" w:lineRule="atLeast"/>
        <w:outlineLvl w:val="0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>Чи не</w:t>
      </w:r>
      <w:proofErr w:type="gramEnd"/>
      <w:r w:rsidRPr="002F7511">
        <w:rPr>
          <w:sz w:val="22"/>
          <w:szCs w:val="22"/>
        </w:rPr>
        <w:t xml:space="preserve"> чув ти про що з вітром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>Вони</w:t>
      </w:r>
      <w:proofErr w:type="gramEnd"/>
      <w:r w:rsidRPr="002F7511">
        <w:rPr>
          <w:sz w:val="22"/>
          <w:szCs w:val="22"/>
        </w:rPr>
        <w:t xml:space="preserve"> гомоніли?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>Чи летів ти степом, полем?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>Чи бачив пороги?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>А чи чув ти, соловейко,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>Як стогнуть небоги?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>Розкажи ти, манесенький,</w:t>
      </w:r>
    </w:p>
    <w:p w:rsidR="00FB2A7C" w:rsidRPr="002F7511" w:rsidRDefault="00FB2A7C" w:rsidP="00FB2A7C">
      <w:pPr>
        <w:spacing w:line="232" w:lineRule="atLeast"/>
        <w:ind w:firstLine="720"/>
        <w:outlineLvl w:val="0"/>
        <w:rPr>
          <w:sz w:val="22"/>
          <w:szCs w:val="22"/>
        </w:rPr>
      </w:pPr>
      <w:r w:rsidRPr="002F7511">
        <w:rPr>
          <w:sz w:val="22"/>
          <w:szCs w:val="22"/>
        </w:rPr>
        <w:t>Що синєє море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>Та про славу козацькую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>Рокоче-говоре?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>Де та слава козацькая,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 xml:space="preserve">Куди </w:t>
      </w:r>
      <w:proofErr w:type="gramStart"/>
      <w:r w:rsidRPr="002F7511">
        <w:rPr>
          <w:sz w:val="22"/>
          <w:szCs w:val="22"/>
        </w:rPr>
        <w:t>запропала</w:t>
      </w:r>
      <w:proofErr w:type="gramEnd"/>
      <w:r w:rsidRPr="002F7511">
        <w:rPr>
          <w:sz w:val="22"/>
          <w:szCs w:val="22"/>
        </w:rPr>
        <w:t>?</w:t>
      </w:r>
    </w:p>
    <w:p w:rsidR="00FB2A7C" w:rsidRPr="002F7511" w:rsidRDefault="00FB2A7C" w:rsidP="00FB2A7C">
      <w:pPr>
        <w:spacing w:line="232" w:lineRule="atLeast"/>
        <w:outlineLvl w:val="0"/>
        <w:rPr>
          <w:sz w:val="22"/>
          <w:szCs w:val="22"/>
        </w:rPr>
      </w:pPr>
      <w:r w:rsidRPr="002F7511">
        <w:rPr>
          <w:sz w:val="22"/>
          <w:szCs w:val="22"/>
        </w:rPr>
        <w:t>Тая слава, що орлом скрізь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 xml:space="preserve">По </w:t>
      </w:r>
      <w:proofErr w:type="gramStart"/>
      <w:r w:rsidRPr="002F7511">
        <w:rPr>
          <w:sz w:val="22"/>
          <w:szCs w:val="22"/>
        </w:rPr>
        <w:t>св</w:t>
      </w:r>
      <w:proofErr w:type="gramEnd"/>
      <w:r w:rsidRPr="002F7511">
        <w:rPr>
          <w:sz w:val="22"/>
          <w:szCs w:val="22"/>
        </w:rPr>
        <w:t>іту літала?</w:t>
      </w:r>
    </w:p>
    <w:p w:rsidR="00FB2A7C" w:rsidRPr="002F7511" w:rsidRDefault="00FB2A7C" w:rsidP="00FB2A7C">
      <w:pPr>
        <w:spacing w:line="232" w:lineRule="atLeast"/>
        <w:outlineLvl w:val="0"/>
        <w:rPr>
          <w:sz w:val="22"/>
          <w:szCs w:val="22"/>
        </w:rPr>
      </w:pPr>
      <w:r w:rsidRPr="002F7511">
        <w:rPr>
          <w:sz w:val="22"/>
          <w:szCs w:val="22"/>
        </w:rPr>
        <w:t>Чи цвіте де калиною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>Вона над водою?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>Чи де в приймах живе вона,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>Б</w:t>
      </w:r>
      <w:proofErr w:type="gramEnd"/>
      <w:r w:rsidRPr="002F7511">
        <w:rPr>
          <w:sz w:val="22"/>
          <w:szCs w:val="22"/>
        </w:rPr>
        <w:t>ідує вдовою?</w:t>
      </w:r>
    </w:p>
    <w:p w:rsidR="00FB2A7C" w:rsidRPr="002F7511" w:rsidRDefault="00FB2A7C" w:rsidP="00FB2A7C">
      <w:pPr>
        <w:spacing w:line="232" w:lineRule="atLeast"/>
        <w:outlineLvl w:val="0"/>
        <w:rPr>
          <w:sz w:val="22"/>
          <w:szCs w:val="22"/>
        </w:rPr>
      </w:pPr>
      <w:r w:rsidRPr="002F7511">
        <w:rPr>
          <w:sz w:val="22"/>
          <w:szCs w:val="22"/>
        </w:rPr>
        <w:t xml:space="preserve">Чи </w:t>
      </w:r>
      <w:proofErr w:type="gramStart"/>
      <w:r w:rsidRPr="002F7511">
        <w:rPr>
          <w:sz w:val="22"/>
          <w:szCs w:val="22"/>
        </w:rPr>
        <w:t>у</w:t>
      </w:r>
      <w:proofErr w:type="gramEnd"/>
      <w:r w:rsidRPr="002F7511">
        <w:rPr>
          <w:sz w:val="22"/>
          <w:szCs w:val="22"/>
        </w:rPr>
        <w:t xml:space="preserve"> наймах чужих дітей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>Вона догляда</w:t>
      </w:r>
      <w:proofErr w:type="gramStart"/>
      <w:r w:rsidRPr="002F7511">
        <w:rPr>
          <w:sz w:val="22"/>
          <w:szCs w:val="22"/>
        </w:rPr>
        <w:t>є,</w:t>
      </w:r>
      <w:proofErr w:type="gramEnd"/>
    </w:p>
    <w:p w:rsidR="00FB2A7C" w:rsidRPr="002F7511" w:rsidRDefault="00FB2A7C" w:rsidP="00FB2A7C">
      <w:pPr>
        <w:spacing w:line="232" w:lineRule="atLeast"/>
        <w:outlineLvl w:val="0"/>
        <w:rPr>
          <w:sz w:val="22"/>
          <w:szCs w:val="22"/>
        </w:rPr>
      </w:pPr>
      <w:r w:rsidRPr="002F7511">
        <w:rPr>
          <w:sz w:val="22"/>
          <w:szCs w:val="22"/>
        </w:rPr>
        <w:t>Життя бі</w:t>
      </w:r>
      <w:proofErr w:type="gramStart"/>
      <w:r w:rsidRPr="002F7511">
        <w:rPr>
          <w:sz w:val="22"/>
          <w:szCs w:val="22"/>
        </w:rPr>
        <w:t>дне</w:t>
      </w:r>
      <w:proofErr w:type="gramEnd"/>
      <w:r w:rsidRPr="002F7511">
        <w:rPr>
          <w:sz w:val="22"/>
          <w:szCs w:val="22"/>
        </w:rPr>
        <w:t>, безталанне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>Кляне-проклина</w:t>
      </w:r>
      <w:proofErr w:type="gramStart"/>
      <w:r w:rsidRPr="002F7511">
        <w:rPr>
          <w:sz w:val="22"/>
          <w:szCs w:val="22"/>
        </w:rPr>
        <w:t>є?</w:t>
      </w:r>
      <w:proofErr w:type="gramEnd"/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>——————————————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>Співав довго соловейко,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>Покіль похлинувся,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 xml:space="preserve">Як вдарився </w:t>
      </w:r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>ін за море,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>Та вже й не вернувся.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>Ой</w:t>
      </w:r>
      <w:proofErr w:type="gramEnd"/>
      <w:r w:rsidRPr="002F7511">
        <w:rPr>
          <w:sz w:val="22"/>
          <w:szCs w:val="22"/>
        </w:rPr>
        <w:t xml:space="preserve"> весело гула в степу</w:t>
      </w:r>
    </w:p>
    <w:p w:rsidR="00FB2A7C" w:rsidRPr="002F7511" w:rsidRDefault="00FB2A7C" w:rsidP="00FB2A7C">
      <w:pPr>
        <w:spacing w:line="232" w:lineRule="atLeast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>Козацькая воля,</w:t>
      </w:r>
    </w:p>
    <w:p w:rsidR="00FB2A7C" w:rsidRPr="002F7511" w:rsidRDefault="00FB2A7C" w:rsidP="00FB2A7C">
      <w:pPr>
        <w:spacing w:line="232" w:lineRule="atLeast"/>
        <w:rPr>
          <w:sz w:val="22"/>
          <w:szCs w:val="22"/>
        </w:rPr>
      </w:pPr>
      <w:r w:rsidRPr="002F7511">
        <w:rPr>
          <w:sz w:val="22"/>
          <w:szCs w:val="22"/>
        </w:rPr>
        <w:t xml:space="preserve">Та </w:t>
      </w:r>
      <w:proofErr w:type="gramStart"/>
      <w:r w:rsidRPr="002F7511">
        <w:rPr>
          <w:sz w:val="22"/>
          <w:szCs w:val="22"/>
        </w:rPr>
        <w:t>враз</w:t>
      </w:r>
      <w:proofErr w:type="gramEnd"/>
      <w:r w:rsidRPr="002F7511">
        <w:rPr>
          <w:sz w:val="22"/>
          <w:szCs w:val="22"/>
        </w:rPr>
        <w:t xml:space="preserve"> стихла і замовкла:</w:t>
      </w:r>
    </w:p>
    <w:p w:rsidR="00FB2A7C" w:rsidRPr="002F7511" w:rsidRDefault="00FB2A7C" w:rsidP="00FB2A7C">
      <w:pPr>
        <w:spacing w:line="232" w:lineRule="atLeast"/>
        <w:ind w:firstLine="709"/>
        <w:rPr>
          <w:sz w:val="22"/>
          <w:szCs w:val="22"/>
        </w:rPr>
      </w:pPr>
      <w:r w:rsidRPr="002F7511">
        <w:rPr>
          <w:sz w:val="22"/>
          <w:szCs w:val="22"/>
        </w:rPr>
        <w:t>Спіткала недоля...</w:t>
      </w:r>
    </w:p>
    <w:p w:rsidR="00FB2A7C" w:rsidRPr="002F7511" w:rsidRDefault="00FB2A7C" w:rsidP="00FB2A7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Література: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Из украинской старины: Рисунки академиков С.И. Васильковского и Н.С. Сам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киша. Пояснительный те</w:t>
      </w:r>
      <w:proofErr w:type="gramStart"/>
      <w:r w:rsidRPr="002F7511">
        <w:rPr>
          <w:sz w:val="22"/>
          <w:szCs w:val="22"/>
        </w:rPr>
        <w:t>кст пр</w:t>
      </w:r>
      <w:proofErr w:type="gramEnd"/>
      <w:r w:rsidRPr="002F7511">
        <w:rPr>
          <w:sz w:val="22"/>
          <w:szCs w:val="22"/>
        </w:rPr>
        <w:t>оф. Д.И. Яворницкого.– С.</w:t>
      </w:r>
      <w:r>
        <w:rPr>
          <w:sz w:val="22"/>
          <w:szCs w:val="22"/>
          <w:lang w:val="uk-UA"/>
        </w:rPr>
        <w:t>-</w:t>
      </w:r>
      <w:r w:rsidRPr="002F7511">
        <w:rPr>
          <w:sz w:val="22"/>
          <w:szCs w:val="22"/>
        </w:rPr>
        <w:t xml:space="preserve">Пб: Изд. А.Ф. Маркса, 1900.– 99 с. + </w:t>
      </w:r>
      <w:smartTag w:uri="urn:schemas-microsoft-com:office:smarttags" w:element="metricconverter">
        <w:smartTagPr>
          <w:attr w:name="ProductID" w:val="21 л"/>
        </w:smartTagPr>
        <w:r w:rsidRPr="002F7511">
          <w:rPr>
            <w:sz w:val="22"/>
            <w:szCs w:val="22"/>
          </w:rPr>
          <w:t>21 л</w:t>
        </w:r>
      </w:smartTag>
      <w:r w:rsidRPr="002F7511">
        <w:rPr>
          <w:sz w:val="22"/>
          <w:szCs w:val="22"/>
        </w:rPr>
        <w:t>. ил</w:t>
      </w:r>
      <w:proofErr w:type="gramStart"/>
      <w:r w:rsidRPr="002F7511">
        <w:rPr>
          <w:sz w:val="22"/>
          <w:szCs w:val="22"/>
        </w:rPr>
        <w:t xml:space="preserve">.; </w:t>
      </w:r>
      <w:proofErr w:type="gramEnd"/>
      <w:r w:rsidRPr="002F7511">
        <w:rPr>
          <w:sz w:val="22"/>
          <w:szCs w:val="22"/>
        </w:rPr>
        <w:t>Також: Яворницкий Д.И. (Эварницкий Д.И.) Запорожье в о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 xml:space="preserve">татках старины и преданиях народа: Для </w:t>
      </w:r>
      <w:proofErr w:type="gramStart"/>
      <w:r w:rsidRPr="002F7511">
        <w:rPr>
          <w:sz w:val="22"/>
          <w:szCs w:val="22"/>
        </w:rPr>
        <w:t>старшого</w:t>
      </w:r>
      <w:proofErr w:type="gramEnd"/>
      <w:r w:rsidRPr="002F7511">
        <w:rPr>
          <w:sz w:val="22"/>
          <w:szCs w:val="22"/>
        </w:rPr>
        <w:t xml:space="preserve"> шк. віку. Ч. 1–2.– К.: Веселка, 1995.– 447 с.; Також: Яворницький Д.І. Із української старовини: Науково-худож. видання.– К.: Вес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 xml:space="preserve">лка, 2001.– 176 </w:t>
      </w:r>
      <w:proofErr w:type="gramStart"/>
      <w:r w:rsidRPr="002F7511">
        <w:rPr>
          <w:sz w:val="22"/>
          <w:szCs w:val="22"/>
        </w:rPr>
        <w:t>с</w:t>
      </w:r>
      <w:proofErr w:type="gramEnd"/>
      <w:r w:rsidRPr="002F7511">
        <w:rPr>
          <w:sz w:val="22"/>
          <w:szCs w:val="22"/>
        </w:rPr>
        <w:t>.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Эварницкий Д.И. Вольности </w:t>
      </w:r>
      <w:proofErr w:type="gramStart"/>
      <w:r w:rsidRPr="002F7511">
        <w:rPr>
          <w:sz w:val="22"/>
          <w:szCs w:val="22"/>
        </w:rPr>
        <w:t>запорожских</w:t>
      </w:r>
      <w:proofErr w:type="gramEnd"/>
      <w:r w:rsidRPr="002F7511">
        <w:rPr>
          <w:sz w:val="22"/>
          <w:szCs w:val="22"/>
        </w:rPr>
        <w:t xml:space="preserve"> козаков.– С.–Пб, 1898.– 408 </w:t>
      </w:r>
      <w:proofErr w:type="gramStart"/>
      <w:r w:rsidRPr="002F7511">
        <w:rPr>
          <w:sz w:val="22"/>
          <w:szCs w:val="22"/>
        </w:rPr>
        <w:t>с</w:t>
      </w:r>
      <w:proofErr w:type="gramEnd"/>
      <w:r w:rsidRPr="002F7511">
        <w:rPr>
          <w:sz w:val="22"/>
          <w:szCs w:val="22"/>
        </w:rPr>
        <w:t>.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Эварницкий Д.И. Запорожье в остатках старины и преданиях народа. 1–2 ча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ти.– С.</w:t>
      </w:r>
      <w:r>
        <w:rPr>
          <w:sz w:val="22"/>
          <w:szCs w:val="22"/>
          <w:lang w:val="en-US"/>
        </w:rPr>
        <w:t>-</w:t>
      </w:r>
      <w:r w:rsidRPr="002F7511">
        <w:rPr>
          <w:sz w:val="22"/>
          <w:szCs w:val="22"/>
        </w:rPr>
        <w:t xml:space="preserve">ПБ: Изд. Л.Ф. Пантельева, 1888.– 257 </w:t>
      </w:r>
      <w:proofErr w:type="gramStart"/>
      <w:r w:rsidRPr="002F7511">
        <w:rPr>
          <w:sz w:val="22"/>
          <w:szCs w:val="22"/>
        </w:rPr>
        <w:t>с</w:t>
      </w:r>
      <w:proofErr w:type="gramEnd"/>
      <w:r w:rsidRPr="002F7511">
        <w:rPr>
          <w:sz w:val="22"/>
          <w:szCs w:val="22"/>
        </w:rPr>
        <w:t>.: карта.</w:t>
      </w:r>
    </w:p>
    <w:p w:rsidR="00FB2A7C" w:rsidRPr="00B14DB5" w:rsidRDefault="00FB2A7C" w:rsidP="00FB2A7C">
      <w:pPr>
        <w:ind w:left="360" w:firstLine="360"/>
        <w:jc w:val="both"/>
        <w:rPr>
          <w:spacing w:val="-8"/>
          <w:sz w:val="22"/>
          <w:szCs w:val="22"/>
          <w:lang w:val="uk-UA"/>
        </w:rPr>
      </w:pPr>
      <w:r w:rsidRPr="00B14DB5">
        <w:rPr>
          <w:spacing w:val="-8"/>
          <w:sz w:val="22"/>
          <w:szCs w:val="22"/>
        </w:rPr>
        <w:t xml:space="preserve">Эварницкий Д.И. Источники для истории </w:t>
      </w:r>
      <w:proofErr w:type="gramStart"/>
      <w:r w:rsidRPr="00B14DB5">
        <w:rPr>
          <w:spacing w:val="-8"/>
          <w:sz w:val="22"/>
          <w:szCs w:val="22"/>
        </w:rPr>
        <w:t>запорожских</w:t>
      </w:r>
      <w:proofErr w:type="gramEnd"/>
      <w:r w:rsidRPr="00B14DB5">
        <w:rPr>
          <w:spacing w:val="-8"/>
          <w:sz w:val="22"/>
          <w:szCs w:val="22"/>
        </w:rPr>
        <w:t xml:space="preserve"> козаков.– Владимир, 1903, Т. 1–2</w:t>
      </w:r>
      <w:r w:rsidRPr="00B14DB5">
        <w:rPr>
          <w:spacing w:val="-8"/>
          <w:sz w:val="22"/>
          <w:szCs w:val="22"/>
          <w:lang w:val="uk-UA"/>
        </w:rPr>
        <w:t>.</w:t>
      </w:r>
    </w:p>
    <w:p w:rsidR="00FB2A7C" w:rsidRPr="00B14DB5" w:rsidRDefault="00FB2A7C" w:rsidP="00FB2A7C">
      <w:pPr>
        <w:ind w:left="360" w:firstLine="360"/>
        <w:jc w:val="both"/>
        <w:rPr>
          <w:spacing w:val="-6"/>
          <w:sz w:val="22"/>
          <w:szCs w:val="22"/>
          <w:lang w:val="uk-UA"/>
        </w:rPr>
      </w:pPr>
      <w:r w:rsidRPr="00B14DB5">
        <w:rPr>
          <w:spacing w:val="-6"/>
          <w:sz w:val="22"/>
          <w:szCs w:val="22"/>
        </w:rPr>
        <w:t>Яворницький Д.І. Сборник материалов для истории запорожских казаков.– СПб</w:t>
      </w:r>
      <w:proofErr w:type="gramStart"/>
      <w:r w:rsidRPr="00B14DB5">
        <w:rPr>
          <w:spacing w:val="-6"/>
          <w:sz w:val="22"/>
          <w:szCs w:val="22"/>
        </w:rPr>
        <w:t xml:space="preserve">., </w:t>
      </w:r>
      <w:proofErr w:type="gramEnd"/>
      <w:r w:rsidRPr="00B14DB5">
        <w:rPr>
          <w:spacing w:val="-6"/>
          <w:sz w:val="22"/>
          <w:szCs w:val="22"/>
        </w:rPr>
        <w:t>1898</w:t>
      </w:r>
      <w:r w:rsidRPr="00B14DB5">
        <w:rPr>
          <w:spacing w:val="-6"/>
          <w:sz w:val="22"/>
          <w:szCs w:val="22"/>
          <w:lang w:val="uk-UA"/>
        </w:rPr>
        <w:t>.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Яворницький Д.І. Малороссийские народные песни.– Екатеринослав, 1906. 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Яворницький Д.І. До історії Степової України.– Дніпропетровськ, 1929.– 522 с.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Яворницький Д.І. Дніпрові пороги.– Дніпропетровськ: Пороги, 1989.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Яворницький Д.І. Історія запорозьких козаків: У 3 т.– Львів: </w:t>
      </w:r>
      <w:proofErr w:type="gramStart"/>
      <w:r w:rsidRPr="002F7511">
        <w:rPr>
          <w:sz w:val="22"/>
          <w:szCs w:val="22"/>
        </w:rPr>
        <w:t>Св</w:t>
      </w:r>
      <w:proofErr w:type="gramEnd"/>
      <w:r w:rsidRPr="002F7511">
        <w:rPr>
          <w:sz w:val="22"/>
          <w:szCs w:val="22"/>
        </w:rPr>
        <w:t xml:space="preserve">іт, 1990. 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Яворницький Д.І. Історія запорозьких козаків: У 3 т. / За ред. П.С. Сохань та ін.– К.: Наук</w:t>
      </w:r>
      <w:proofErr w:type="gramStart"/>
      <w:r w:rsidRPr="002F7511">
        <w:rPr>
          <w:sz w:val="22"/>
          <w:szCs w:val="22"/>
        </w:rPr>
        <w:t>.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д</w:t>
      </w:r>
      <w:proofErr w:type="gramEnd"/>
      <w:r w:rsidRPr="002F7511">
        <w:rPr>
          <w:sz w:val="22"/>
          <w:szCs w:val="22"/>
        </w:rPr>
        <w:t>умка, 1990.– (</w:t>
      </w:r>
      <w:proofErr w:type="gramStart"/>
      <w:r w:rsidRPr="002F7511">
        <w:rPr>
          <w:sz w:val="22"/>
          <w:szCs w:val="22"/>
        </w:rPr>
        <w:t>Пам’ятки</w:t>
      </w:r>
      <w:proofErr w:type="gramEnd"/>
      <w:r w:rsidRPr="002F7511">
        <w:rPr>
          <w:sz w:val="22"/>
          <w:szCs w:val="22"/>
        </w:rPr>
        <w:t xml:space="preserve"> іст. думки України).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Яворницький Д.І. Іван Дмитрович Сірко, славний Кошовий отаман війська зап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розьких козаків.– Дніпропетровськ: Промінь, 1990.– 190 с.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lastRenderedPageBreak/>
        <w:t>Яворницький Д.І. Гетьман Петро Конашевич Сагайдачний.– Дніпропетровськ: Сі</w:t>
      </w:r>
      <w:proofErr w:type="gramStart"/>
      <w:r w:rsidRPr="002F7511">
        <w:rPr>
          <w:sz w:val="22"/>
          <w:szCs w:val="22"/>
        </w:rPr>
        <w:t>ч</w:t>
      </w:r>
      <w:proofErr w:type="gramEnd"/>
      <w:r w:rsidRPr="002F7511">
        <w:rPr>
          <w:sz w:val="22"/>
          <w:szCs w:val="22"/>
        </w:rPr>
        <w:t>, 1991.– 70 с.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 *  *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Василенко Н.Є. Д.І. Яворницький – письменник // </w:t>
      </w:r>
      <w:proofErr w:type="gramStart"/>
      <w:r w:rsidRPr="002F7511">
        <w:rPr>
          <w:sz w:val="22"/>
          <w:szCs w:val="22"/>
        </w:rPr>
        <w:t>З</w:t>
      </w:r>
      <w:proofErr w:type="gramEnd"/>
      <w:r w:rsidRPr="002F7511">
        <w:rPr>
          <w:sz w:val="22"/>
          <w:szCs w:val="22"/>
        </w:rPr>
        <w:t xml:space="preserve"> минувшини Подніпров’я (Збірник матеріалів наук. конф., присвяч. </w:t>
      </w:r>
      <w:proofErr w:type="gramStart"/>
      <w:r w:rsidRPr="002F7511">
        <w:rPr>
          <w:sz w:val="22"/>
          <w:szCs w:val="22"/>
        </w:rPr>
        <w:t>Міжнар. дню музеїв, 17 травня 1994 р.).</w:t>
      </w:r>
      <w:proofErr w:type="gramEnd"/>
      <w:r w:rsidRPr="002F7511">
        <w:rPr>
          <w:sz w:val="22"/>
          <w:szCs w:val="22"/>
        </w:rPr>
        <w:t>– Дніпропетровськ: Дніпро, 1995.– С. 36–41.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Вчений-подвижник: Життєвий шлях та літературна спадщина відомого на Придніпров'ї археолога,історіографа</w:t>
      </w:r>
      <w:proofErr w:type="gramStart"/>
      <w:r w:rsidRPr="002F7511">
        <w:rPr>
          <w:sz w:val="22"/>
          <w:szCs w:val="22"/>
        </w:rPr>
        <w:t>,к</w:t>
      </w:r>
      <w:proofErr w:type="gramEnd"/>
      <w:r w:rsidRPr="002F7511">
        <w:rPr>
          <w:sz w:val="22"/>
          <w:szCs w:val="22"/>
        </w:rPr>
        <w:t>раєзнавця та етнографа Д.І. Яворницького (матеріали наук.-практ. конф.,присвяч. 135-річчю з дня народження вченого) 26–27 жо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 xml:space="preserve">тня 1990 р. – Дніпропетровськ, 1991.– 79 с. 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Дмитро Іванович Яворницький / Вступна стаття і бібліографія</w:t>
      </w:r>
      <w:proofErr w:type="gramStart"/>
      <w:r w:rsidRPr="002F7511">
        <w:rPr>
          <w:sz w:val="22"/>
          <w:szCs w:val="22"/>
        </w:rPr>
        <w:t xml:space="preserve"> І.</w:t>
      </w:r>
      <w:proofErr w:type="gramEnd"/>
      <w:r w:rsidRPr="002F7511">
        <w:rPr>
          <w:sz w:val="22"/>
          <w:szCs w:val="22"/>
        </w:rPr>
        <w:t>М. Гапусенка.– К.: Наук</w:t>
      </w:r>
      <w:proofErr w:type="gramStart"/>
      <w:r w:rsidRPr="002F7511">
        <w:rPr>
          <w:sz w:val="22"/>
          <w:szCs w:val="22"/>
        </w:rPr>
        <w:t>.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д</w:t>
      </w:r>
      <w:proofErr w:type="gramEnd"/>
      <w:r w:rsidRPr="002F7511">
        <w:rPr>
          <w:sz w:val="22"/>
          <w:szCs w:val="22"/>
        </w:rPr>
        <w:t>умка, 1969.– 58 с.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Заруба В.М. Постаті: </w:t>
      </w:r>
      <w:proofErr w:type="gramStart"/>
      <w:r w:rsidRPr="002F7511">
        <w:rPr>
          <w:sz w:val="22"/>
          <w:szCs w:val="22"/>
        </w:rPr>
        <w:t>Студ</w:t>
      </w:r>
      <w:proofErr w:type="gramEnd"/>
      <w:r w:rsidRPr="002F7511">
        <w:rPr>
          <w:sz w:val="22"/>
          <w:szCs w:val="22"/>
        </w:rPr>
        <w:t>ії з історії України. Книга друга.– Дніпропетровськ: Україна, 1993.– С. 3–27.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Регіональне і загальне в історії: Тези Міжнар. наук</w:t>
      </w:r>
      <w:proofErr w:type="gramStart"/>
      <w:r w:rsidRPr="002F7511">
        <w:rPr>
          <w:sz w:val="22"/>
          <w:szCs w:val="22"/>
        </w:rPr>
        <w:t>.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к</w:t>
      </w:r>
      <w:proofErr w:type="gramEnd"/>
      <w:r w:rsidRPr="002F7511">
        <w:rPr>
          <w:sz w:val="22"/>
          <w:szCs w:val="22"/>
        </w:rPr>
        <w:t>онф.,</w:t>
      </w:r>
      <w:r w:rsidRPr="002F7511">
        <w:rPr>
          <w:rFonts w:ascii="Times New Roman CYR" w:hAnsi="Times New Roman CYR"/>
          <w:sz w:val="22"/>
          <w:szCs w:val="22"/>
        </w:rPr>
        <w:t xml:space="preserve">  </w:t>
      </w:r>
      <w:r w:rsidRPr="002F7511">
        <w:rPr>
          <w:sz w:val="22"/>
          <w:szCs w:val="22"/>
        </w:rPr>
        <w:t>присвяч. 140-річчю від дня народження Д.І. Яворницького та 90-літтю XIII Археологічного з'їзду (ли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 xml:space="preserve">топад, 1995р.).– Дніпропетровськ: Пороги, 1995.– 328 </w:t>
      </w:r>
      <w:proofErr w:type="gramStart"/>
      <w:r w:rsidRPr="002F7511">
        <w:rPr>
          <w:sz w:val="22"/>
          <w:szCs w:val="22"/>
        </w:rPr>
        <w:t>с</w:t>
      </w:r>
      <w:proofErr w:type="gramEnd"/>
      <w:r w:rsidRPr="002F7511">
        <w:rPr>
          <w:sz w:val="22"/>
          <w:szCs w:val="22"/>
        </w:rPr>
        <w:t>.</w:t>
      </w:r>
      <w:r w:rsidRPr="002F7511">
        <w:rPr>
          <w:rFonts w:ascii="Times New Roman CYR" w:hAnsi="Times New Roman CYR"/>
          <w:sz w:val="22"/>
          <w:szCs w:val="22"/>
        </w:rPr>
        <w:t xml:space="preserve"> 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Шубравська М.М.  Д.І. Яворницький: Життя, фольклористично-етнографічна діяльність.– К.: Наук</w:t>
      </w:r>
      <w:proofErr w:type="gramStart"/>
      <w:r w:rsidRPr="002F7511">
        <w:rPr>
          <w:sz w:val="22"/>
          <w:szCs w:val="22"/>
        </w:rPr>
        <w:t>.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д</w:t>
      </w:r>
      <w:proofErr w:type="gramEnd"/>
      <w:r w:rsidRPr="002F7511">
        <w:rPr>
          <w:sz w:val="22"/>
          <w:szCs w:val="22"/>
        </w:rPr>
        <w:t>умка, 1972.– 254 с.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Шаповал</w:t>
      </w:r>
      <w:proofErr w:type="gramStart"/>
      <w:r w:rsidRPr="002F7511">
        <w:rPr>
          <w:sz w:val="22"/>
          <w:szCs w:val="22"/>
        </w:rPr>
        <w:t xml:space="preserve"> І.</w:t>
      </w:r>
      <w:proofErr w:type="gramEnd"/>
      <w:r w:rsidRPr="002F7511">
        <w:rPr>
          <w:sz w:val="22"/>
          <w:szCs w:val="22"/>
        </w:rPr>
        <w:t>М. В пошуках скарбів: Докум. оповідання.– Дніпропетровськ: Промінь, 1990.– 327 с.</w:t>
      </w:r>
    </w:p>
    <w:p w:rsidR="00FB2A7C" w:rsidRPr="002F7511" w:rsidRDefault="00FB2A7C" w:rsidP="00FB2A7C">
      <w:pPr>
        <w:ind w:left="360" w:firstLine="36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Шаповал</w:t>
      </w:r>
      <w:proofErr w:type="gramStart"/>
      <w:r w:rsidRPr="002F7511">
        <w:rPr>
          <w:sz w:val="22"/>
          <w:szCs w:val="22"/>
        </w:rPr>
        <w:t xml:space="preserve"> І.</w:t>
      </w:r>
      <w:proofErr w:type="gramEnd"/>
      <w:r w:rsidRPr="002F7511">
        <w:rPr>
          <w:sz w:val="22"/>
          <w:szCs w:val="22"/>
        </w:rPr>
        <w:t>М. Козацький батько: Образ Дмитра Івановича Яворницького у спог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дах письменників, діячів культури і науки.– Кривий </w:t>
      </w:r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іг, 1998.– 256 с.</w:t>
      </w: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B2A7C"/>
    <w:rsid w:val="003F171F"/>
    <w:rsid w:val="00485B3A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BF2EA0"/>
    <w:rsid w:val="00C57A3A"/>
    <w:rsid w:val="00CA2195"/>
    <w:rsid w:val="00CC7981"/>
    <w:rsid w:val="00F47146"/>
    <w:rsid w:val="00F539D6"/>
    <w:rsid w:val="00F653AB"/>
    <w:rsid w:val="00FB2A7C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2A7C"/>
    <w:pPr>
      <w:jc w:val="center"/>
    </w:pPr>
    <w:rPr>
      <w:i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FB2A7C"/>
    <w:rPr>
      <w:rFonts w:ascii="Times New Roman" w:eastAsia="Times New Roman" w:hAnsi="Times New Roman" w:cs="Times New Roman"/>
      <w:i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4374</Words>
  <Characters>24934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ДОУНБ</Company>
  <LinksUpToDate>false</LinksUpToDate>
  <CharactersWithSpaces>29250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2</cp:revision>
  <dcterms:created xsi:type="dcterms:W3CDTF">2011-01-12T13:01:00Z</dcterms:created>
  <dcterms:modified xsi:type="dcterms:W3CDTF">2011-01-12T13:50:00Z</dcterms:modified>
</cp:coreProperties>
</file>