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D" w:rsidRPr="00D86A83" w:rsidRDefault="00CF481D" w:rsidP="00C21995">
      <w:pPr>
        <w:rPr>
          <w:b/>
          <w:bCs/>
          <w:lang w:val="uk-UA"/>
        </w:rPr>
      </w:pPr>
      <w:r w:rsidRPr="00D86A83">
        <w:object w:dxaOrig="3324" w:dyaOrig="2430">
          <v:shape id="_x0000_i1027" type="#_x0000_t75" style="width:105.2pt;height:77.15pt" o:ole="">
            <v:imagedata r:id="rId9" o:title=""/>
          </v:shape>
          <o:OLEObject Type="Embed" ProgID="CorelDRAW.Graphic.13" ShapeID="_x0000_i1027" DrawAspect="Content" ObjectID="_1541577953" r:id="rId10"/>
        </w:object>
      </w:r>
      <w:r w:rsidR="007013BC" w:rsidRPr="00D86A83">
        <w:rPr>
          <w:lang w:val="uk-UA"/>
        </w:rPr>
        <w:t xml:space="preserve">                                                                              </w:t>
      </w:r>
      <w:r w:rsidR="00C21995" w:rsidRPr="00D86A83">
        <w:rPr>
          <w:lang w:val="uk-UA"/>
        </w:rPr>
        <w:t xml:space="preserve">   </w:t>
      </w:r>
      <w:r w:rsidR="007013BC" w:rsidRPr="00D86A83">
        <w:rPr>
          <w:lang w:val="uk-UA"/>
        </w:rPr>
        <w:t xml:space="preserve">     </w:t>
      </w:r>
      <w:r w:rsidR="007013BC" w:rsidRPr="00D86A83">
        <w:rPr>
          <w:noProof/>
        </w:rPr>
        <w:drawing>
          <wp:inline distT="0" distB="0" distL="0" distR="0" wp14:anchorId="0328EA62" wp14:editId="53B454F8">
            <wp:extent cx="1288112" cy="1288112"/>
            <wp:effectExtent l="0" t="0" r="7620" b="7620"/>
            <wp:docPr id="1" name="Рисунок 1" descr="\\Tower-prime\печать\Логотипы\логотип-доунб-вектор-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ower-prime\печать\Логотипы\логотип-доунб-вектор-цве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2" cy="12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C2" w:rsidRPr="00D86A83" w:rsidRDefault="00D047C2" w:rsidP="00C21995">
      <w:pPr>
        <w:jc w:val="center"/>
        <w:rPr>
          <w:b/>
          <w:bCs/>
          <w:lang w:val="uk-UA"/>
        </w:rPr>
      </w:pPr>
      <w:r w:rsidRPr="00D86A83">
        <w:rPr>
          <w:b/>
          <w:bCs/>
          <w:lang w:val="uk-UA"/>
        </w:rPr>
        <w:t>Положення</w:t>
      </w:r>
    </w:p>
    <w:p w:rsidR="00D047C2" w:rsidRPr="00D86A83" w:rsidRDefault="00D047C2" w:rsidP="00C21995">
      <w:pPr>
        <w:jc w:val="center"/>
        <w:rPr>
          <w:b/>
          <w:bCs/>
          <w:lang w:val="uk-UA"/>
        </w:rPr>
      </w:pPr>
      <w:r w:rsidRPr="00D86A83">
        <w:rPr>
          <w:b/>
          <w:bCs/>
          <w:lang w:val="uk-UA"/>
        </w:rPr>
        <w:t xml:space="preserve">про </w:t>
      </w:r>
      <w:r w:rsidR="005B34B8" w:rsidRPr="00D86A83">
        <w:rPr>
          <w:b/>
          <w:bCs/>
          <w:lang w:val="uk-UA"/>
        </w:rPr>
        <w:t>обласний конкурс читців-декламаторів</w:t>
      </w:r>
      <w:r w:rsidRPr="00D86A83">
        <w:rPr>
          <w:b/>
          <w:bCs/>
          <w:lang w:val="uk-UA"/>
        </w:rPr>
        <w:t xml:space="preserve"> </w:t>
      </w:r>
    </w:p>
    <w:p w:rsidR="00534B5C" w:rsidRPr="00D86A83" w:rsidRDefault="00C9213D" w:rsidP="00C21995">
      <w:pPr>
        <w:jc w:val="center"/>
        <w:rPr>
          <w:b/>
          <w:bCs/>
          <w:lang w:val="uk-UA"/>
        </w:rPr>
      </w:pPr>
      <w:r w:rsidRPr="00D86A83">
        <w:rPr>
          <w:b/>
          <w:bCs/>
          <w:lang w:val="uk-UA"/>
        </w:rPr>
        <w:t xml:space="preserve"> </w:t>
      </w:r>
      <w:r w:rsidR="005B34B8" w:rsidRPr="00D86A83">
        <w:rPr>
          <w:b/>
          <w:bCs/>
          <w:lang w:val="uk-UA"/>
        </w:rPr>
        <w:t>«Читаємо разом поетів Дніпропетровщини»</w:t>
      </w:r>
    </w:p>
    <w:p w:rsidR="006F649D" w:rsidRPr="00D86A83" w:rsidRDefault="006F649D" w:rsidP="00C21995">
      <w:pPr>
        <w:pStyle w:val="a9"/>
        <w:ind w:left="0" w:right="-1"/>
        <w:jc w:val="both"/>
        <w:rPr>
          <w:b/>
          <w:bCs/>
          <w:lang w:val="uk-UA"/>
        </w:rPr>
      </w:pPr>
    </w:p>
    <w:p w:rsidR="00D047C2" w:rsidRPr="00D86A83" w:rsidRDefault="00291669" w:rsidP="00C21995">
      <w:pPr>
        <w:pStyle w:val="a9"/>
        <w:ind w:left="0" w:right="-1"/>
        <w:jc w:val="both"/>
        <w:rPr>
          <w:b/>
          <w:bCs/>
          <w:lang w:val="uk-UA"/>
        </w:rPr>
      </w:pPr>
      <w:r w:rsidRPr="00D86A83">
        <w:rPr>
          <w:b/>
          <w:bCs/>
          <w:lang w:val="uk-UA"/>
        </w:rPr>
        <w:t xml:space="preserve">1. </w:t>
      </w:r>
      <w:r w:rsidR="00D047C2" w:rsidRPr="00D86A83">
        <w:rPr>
          <w:b/>
          <w:bCs/>
          <w:lang w:val="uk-UA"/>
        </w:rPr>
        <w:t>Загальні положення</w:t>
      </w:r>
      <w:r w:rsidR="00616829" w:rsidRPr="00D86A83">
        <w:rPr>
          <w:b/>
          <w:bCs/>
          <w:lang w:val="uk-UA"/>
        </w:rPr>
        <w:t>:</w:t>
      </w:r>
    </w:p>
    <w:p w:rsidR="00D047C2" w:rsidRPr="0038671B" w:rsidRDefault="00C9213D" w:rsidP="00C21995">
      <w:pPr>
        <w:ind w:right="-1" w:firstLine="567"/>
        <w:jc w:val="both"/>
        <w:rPr>
          <w:bCs/>
          <w:lang w:val="uk-UA"/>
        </w:rPr>
      </w:pPr>
      <w:r w:rsidRPr="00D86A83">
        <w:rPr>
          <w:bCs/>
          <w:lang w:val="uk-UA"/>
        </w:rPr>
        <w:t xml:space="preserve">  </w:t>
      </w:r>
      <w:r w:rsidR="002C7CF8" w:rsidRPr="00D86A83">
        <w:rPr>
          <w:bCs/>
          <w:lang w:val="uk-UA"/>
        </w:rPr>
        <w:t xml:space="preserve">1.1 </w:t>
      </w:r>
      <w:r w:rsidRPr="00D86A83">
        <w:rPr>
          <w:bCs/>
          <w:lang w:val="uk-UA"/>
        </w:rPr>
        <w:t xml:space="preserve">  </w:t>
      </w:r>
      <w:r w:rsidR="005B34B8" w:rsidRPr="00D86A83">
        <w:rPr>
          <w:bCs/>
          <w:lang w:val="uk-UA"/>
        </w:rPr>
        <w:t>К</w:t>
      </w:r>
      <w:r w:rsidR="00D047C2" w:rsidRPr="00D86A83">
        <w:rPr>
          <w:bCs/>
          <w:lang w:val="uk-UA"/>
        </w:rPr>
        <w:t>онкурс</w:t>
      </w:r>
      <w:r w:rsidR="005B34B8" w:rsidRPr="00D86A83">
        <w:rPr>
          <w:bCs/>
          <w:lang w:val="uk-UA"/>
        </w:rPr>
        <w:t xml:space="preserve"> читців</w:t>
      </w:r>
      <w:r w:rsidR="00D047C2" w:rsidRPr="00D86A83">
        <w:rPr>
          <w:bCs/>
          <w:lang w:val="uk-UA"/>
        </w:rPr>
        <w:t xml:space="preserve"> проводиться </w:t>
      </w:r>
      <w:r w:rsidR="00534B5C" w:rsidRPr="00D86A83">
        <w:rPr>
          <w:bCs/>
          <w:lang w:val="uk-UA"/>
        </w:rPr>
        <w:t xml:space="preserve">в межах регіонального проекту бібліотек Дніпропетровщини </w:t>
      </w:r>
      <w:r w:rsidR="00291669" w:rsidRPr="00D86A83">
        <w:rPr>
          <w:rStyle w:val="a8"/>
          <w:b w:val="0"/>
          <w:color w:val="auto"/>
          <w:u w:val="none"/>
          <w:lang w:val="uk-UA"/>
        </w:rPr>
        <w:t>201</w:t>
      </w:r>
      <w:r w:rsidR="00BF4B4D" w:rsidRPr="00D86A83">
        <w:rPr>
          <w:rStyle w:val="a8"/>
          <w:b w:val="0"/>
          <w:color w:val="auto"/>
          <w:u w:val="none"/>
          <w:lang w:val="uk-UA"/>
        </w:rPr>
        <w:t>7</w:t>
      </w:r>
      <w:r w:rsidR="0038671B" w:rsidRPr="00D86A83">
        <w:rPr>
          <w:rStyle w:val="a8"/>
          <w:b w:val="0"/>
          <w:color w:val="auto"/>
          <w:u w:val="none"/>
          <w:lang w:val="uk-UA"/>
        </w:rPr>
        <w:t xml:space="preserve"> </w:t>
      </w:r>
      <w:r w:rsidR="00291669" w:rsidRPr="00D86A83">
        <w:rPr>
          <w:bCs/>
          <w:lang w:val="uk-UA"/>
        </w:rPr>
        <w:t>р</w:t>
      </w:r>
      <w:r w:rsidR="00B23077" w:rsidRPr="00D86A83">
        <w:rPr>
          <w:bCs/>
          <w:lang w:val="uk-UA"/>
        </w:rPr>
        <w:t>оку</w:t>
      </w:r>
      <w:r w:rsidR="00291669" w:rsidRPr="00D86A83">
        <w:rPr>
          <w:rStyle w:val="a8"/>
          <w:b w:val="0"/>
          <w:color w:val="auto"/>
          <w:u w:val="none"/>
          <w:lang w:val="uk-UA"/>
        </w:rPr>
        <w:t xml:space="preserve"> </w:t>
      </w:r>
      <w:r w:rsidR="00534B5C" w:rsidRPr="00D86A83">
        <w:rPr>
          <w:b/>
          <w:bCs/>
          <w:lang w:val="uk-UA"/>
        </w:rPr>
        <w:t>«Читаємо разом»</w:t>
      </w:r>
      <w:r w:rsidR="007E7DD3" w:rsidRPr="00D86A83">
        <w:rPr>
          <w:b/>
          <w:bCs/>
          <w:lang w:val="uk-UA"/>
        </w:rPr>
        <w:t xml:space="preserve">: </w:t>
      </w:r>
      <w:r w:rsidR="00534B5C" w:rsidRPr="00D86A83">
        <w:rPr>
          <w:b/>
          <w:bCs/>
          <w:lang w:val="uk-UA"/>
        </w:rPr>
        <w:t>«</w:t>
      </w:r>
      <w:r w:rsidR="005B34B8" w:rsidRPr="00D86A83">
        <w:rPr>
          <w:b/>
          <w:bCs/>
          <w:lang w:val="uk-UA"/>
        </w:rPr>
        <w:t>Улюблені поети Придніпров’я</w:t>
      </w:r>
      <w:r w:rsidR="00534B5C" w:rsidRPr="00D86A83">
        <w:rPr>
          <w:b/>
          <w:bCs/>
          <w:lang w:val="uk-UA"/>
        </w:rPr>
        <w:t>»</w:t>
      </w:r>
      <w:r w:rsidR="00534B5C" w:rsidRPr="00D86A83">
        <w:rPr>
          <w:bCs/>
          <w:lang w:val="uk-UA"/>
        </w:rPr>
        <w:t xml:space="preserve"> </w:t>
      </w:r>
      <w:r w:rsidR="00EE4703" w:rsidRPr="00D86A83">
        <w:rPr>
          <w:bCs/>
          <w:lang w:val="uk-UA"/>
        </w:rPr>
        <w:t>т</w:t>
      </w:r>
      <w:r w:rsidR="00D047C2" w:rsidRPr="00D86A83">
        <w:rPr>
          <w:bCs/>
          <w:lang w:val="uk-UA"/>
        </w:rPr>
        <w:t xml:space="preserve">а спрямований на популяризацію читання та </w:t>
      </w:r>
      <w:r w:rsidR="00995EFD" w:rsidRPr="00D86A83">
        <w:rPr>
          <w:bCs/>
          <w:lang w:val="uk-UA"/>
        </w:rPr>
        <w:t>мотиваці</w:t>
      </w:r>
      <w:r w:rsidR="0027475F" w:rsidRPr="00D86A83">
        <w:rPr>
          <w:bCs/>
          <w:lang w:val="uk-UA"/>
        </w:rPr>
        <w:t>ю</w:t>
      </w:r>
      <w:r w:rsidR="00995EFD" w:rsidRPr="00D86A83">
        <w:rPr>
          <w:bCs/>
          <w:lang w:val="uk-UA"/>
        </w:rPr>
        <w:t xml:space="preserve"> </w:t>
      </w:r>
      <w:r w:rsidRPr="00D86A83">
        <w:rPr>
          <w:bCs/>
          <w:lang w:val="uk-UA"/>
        </w:rPr>
        <w:t>інтересу до творчості</w:t>
      </w:r>
      <w:r w:rsidRPr="0038671B">
        <w:rPr>
          <w:bCs/>
          <w:lang w:val="uk-UA"/>
        </w:rPr>
        <w:t xml:space="preserve"> </w:t>
      </w:r>
      <w:r w:rsidR="005A4538" w:rsidRPr="0038671B">
        <w:rPr>
          <w:bCs/>
          <w:lang w:val="uk-UA"/>
        </w:rPr>
        <w:t xml:space="preserve">місцевих </w:t>
      </w:r>
      <w:r w:rsidR="0038671B">
        <w:rPr>
          <w:bCs/>
          <w:lang w:val="uk-UA"/>
        </w:rPr>
        <w:t xml:space="preserve">професійних </w:t>
      </w:r>
      <w:r w:rsidR="005A4538" w:rsidRPr="0038671B">
        <w:rPr>
          <w:bCs/>
          <w:lang w:val="uk-UA"/>
        </w:rPr>
        <w:t>поетів</w:t>
      </w:r>
      <w:r w:rsidRPr="0038671B">
        <w:rPr>
          <w:bCs/>
          <w:lang w:val="uk-UA"/>
        </w:rPr>
        <w:t xml:space="preserve">. </w:t>
      </w:r>
    </w:p>
    <w:p w:rsidR="00D047C2" w:rsidRPr="0038671B" w:rsidRDefault="005A4538" w:rsidP="00C21995">
      <w:pPr>
        <w:ind w:right="-1" w:firstLine="567"/>
        <w:jc w:val="both"/>
        <w:rPr>
          <w:bCs/>
          <w:lang w:val="uk-UA"/>
        </w:rPr>
      </w:pPr>
      <w:r w:rsidRPr="0038671B">
        <w:rPr>
          <w:bCs/>
          <w:lang w:val="uk-UA"/>
        </w:rPr>
        <w:t>К</w:t>
      </w:r>
      <w:r w:rsidR="00D047C2" w:rsidRPr="0038671B">
        <w:rPr>
          <w:bCs/>
          <w:lang w:val="uk-UA"/>
        </w:rPr>
        <w:t xml:space="preserve">онкурс </w:t>
      </w:r>
      <w:r w:rsidRPr="0038671B">
        <w:rPr>
          <w:bCs/>
          <w:lang w:val="uk-UA"/>
        </w:rPr>
        <w:t xml:space="preserve">читців </w:t>
      </w:r>
      <w:r w:rsidR="00EB12AD" w:rsidRPr="0038671B">
        <w:rPr>
          <w:bCs/>
          <w:lang w:val="uk-UA"/>
        </w:rPr>
        <w:t>має</w:t>
      </w:r>
      <w:r w:rsidR="00D047C2" w:rsidRPr="0038671B">
        <w:rPr>
          <w:bCs/>
          <w:lang w:val="uk-UA"/>
        </w:rPr>
        <w:t xml:space="preserve"> творчі та соціально-культурні цілі і не є комерційним заходом.</w:t>
      </w:r>
    </w:p>
    <w:p w:rsidR="00291669" w:rsidRPr="0038671B" w:rsidRDefault="002C7CF8" w:rsidP="00C21995">
      <w:pPr>
        <w:ind w:right="-1"/>
        <w:jc w:val="both"/>
        <w:rPr>
          <w:bCs/>
          <w:lang w:val="uk-UA"/>
        </w:rPr>
      </w:pPr>
      <w:r w:rsidRPr="0038671B">
        <w:rPr>
          <w:b/>
          <w:bCs/>
          <w:lang w:val="uk-UA"/>
        </w:rPr>
        <w:t xml:space="preserve">         </w:t>
      </w:r>
      <w:r w:rsidRPr="0038671B">
        <w:rPr>
          <w:bCs/>
          <w:lang w:val="uk-UA"/>
        </w:rPr>
        <w:t>1.2</w:t>
      </w:r>
      <w:r w:rsidRPr="0038671B">
        <w:rPr>
          <w:b/>
          <w:bCs/>
          <w:lang w:val="uk-UA"/>
        </w:rPr>
        <w:t xml:space="preserve"> </w:t>
      </w:r>
      <w:r w:rsidR="0038671B">
        <w:rPr>
          <w:bCs/>
          <w:lang w:val="uk-UA"/>
        </w:rPr>
        <w:t>О</w:t>
      </w:r>
      <w:r w:rsidRPr="0038671B">
        <w:rPr>
          <w:bCs/>
          <w:lang w:val="uk-UA"/>
        </w:rPr>
        <w:t>рганізатор</w:t>
      </w:r>
      <w:r w:rsidR="0038671B">
        <w:rPr>
          <w:bCs/>
          <w:lang w:val="uk-UA"/>
        </w:rPr>
        <w:t>и</w:t>
      </w:r>
      <w:r w:rsidRPr="0038671B">
        <w:rPr>
          <w:bCs/>
          <w:lang w:val="uk-UA"/>
        </w:rPr>
        <w:t xml:space="preserve"> конкурсу – Дніпропетровська бібліотечна асоціація (ДБА), КЗК «Дніпропетровська обласна універсальна наукова бібліотека ім. Первоучителів слов’янських Кирила і Мефодія»</w:t>
      </w:r>
      <w:r w:rsidR="0038671B">
        <w:rPr>
          <w:bCs/>
          <w:lang w:val="uk-UA"/>
        </w:rPr>
        <w:t xml:space="preserve">; співорганізатори – публічні бібліотеки </w:t>
      </w:r>
      <w:r w:rsidR="00C21995">
        <w:rPr>
          <w:bCs/>
          <w:lang w:val="uk-UA"/>
        </w:rPr>
        <w:t>Дніпропетровської</w:t>
      </w:r>
      <w:r w:rsidR="0038671B">
        <w:rPr>
          <w:bCs/>
          <w:lang w:val="uk-UA"/>
        </w:rPr>
        <w:t xml:space="preserve"> області. </w:t>
      </w:r>
    </w:p>
    <w:p w:rsidR="002C7CF8" w:rsidRPr="0038671B" w:rsidRDefault="002C7CF8" w:rsidP="00D86A83">
      <w:pPr>
        <w:ind w:right="-1" w:firstLine="567"/>
        <w:jc w:val="both"/>
        <w:rPr>
          <w:bCs/>
          <w:lang w:val="uk-UA"/>
        </w:rPr>
      </w:pPr>
      <w:r w:rsidRPr="0038671B">
        <w:rPr>
          <w:bCs/>
          <w:lang w:val="uk-UA"/>
        </w:rPr>
        <w:t>1.3 Організатори конкурсу формують професійне журі.</w:t>
      </w:r>
    </w:p>
    <w:p w:rsidR="002C7CF8" w:rsidRPr="0038671B" w:rsidRDefault="0038671B" w:rsidP="00D86A83">
      <w:pPr>
        <w:ind w:right="-1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1.4 </w:t>
      </w:r>
      <w:r w:rsidR="002C7CF8" w:rsidRPr="0038671B">
        <w:rPr>
          <w:bCs/>
          <w:lang w:val="uk-UA"/>
        </w:rPr>
        <w:t xml:space="preserve">Інформаційну підтримку конкурсу </w:t>
      </w:r>
      <w:r w:rsidR="002C7CF8" w:rsidRPr="007B1276">
        <w:rPr>
          <w:bCs/>
          <w:lang w:val="uk-UA"/>
        </w:rPr>
        <w:t>здійснюють групи</w:t>
      </w:r>
      <w:r w:rsidR="002C7CF8" w:rsidRPr="0038671B">
        <w:rPr>
          <w:bCs/>
          <w:lang w:val="uk-UA"/>
        </w:rPr>
        <w:t xml:space="preserve"> в соціальних </w:t>
      </w:r>
      <w:r w:rsidR="002C7CF8" w:rsidRPr="003C3C5C">
        <w:rPr>
          <w:bCs/>
          <w:lang w:val="uk-UA"/>
        </w:rPr>
        <w:t xml:space="preserve">мережах  </w:t>
      </w:r>
      <w:r w:rsidR="002C7CF8" w:rsidRPr="003C3C5C">
        <w:rPr>
          <w:bCs/>
          <w:lang w:val="en-US"/>
        </w:rPr>
        <w:t>F</w:t>
      </w:r>
      <w:proofErr w:type="spellStart"/>
      <w:r w:rsidR="002C7CF8" w:rsidRPr="003C3C5C">
        <w:rPr>
          <w:bCs/>
          <w:lang w:val="uk-UA"/>
        </w:rPr>
        <w:t>acebook</w:t>
      </w:r>
      <w:proofErr w:type="spellEnd"/>
      <w:r w:rsidR="003C3C5C">
        <w:rPr>
          <w:bCs/>
          <w:lang w:val="uk-UA"/>
        </w:rPr>
        <w:t>,</w:t>
      </w:r>
      <w:r w:rsidR="002C7CF8" w:rsidRPr="003C3C5C">
        <w:rPr>
          <w:color w:val="000000"/>
          <w:lang w:val="uk-UA"/>
        </w:rPr>
        <w:t xml:space="preserve"> </w:t>
      </w:r>
      <w:r w:rsidR="00794714">
        <w:rPr>
          <w:color w:val="000000"/>
          <w:lang w:val="uk-UA"/>
        </w:rPr>
        <w:t xml:space="preserve">веб-сайт ДОУНБ, </w:t>
      </w:r>
      <w:r w:rsidRPr="003C3C5C">
        <w:rPr>
          <w:color w:val="000000"/>
          <w:lang w:val="uk-UA"/>
        </w:rPr>
        <w:t xml:space="preserve">інформаційний бюлетень «Вісник </w:t>
      </w:r>
      <w:r w:rsidR="00C21995" w:rsidRPr="003C3C5C">
        <w:rPr>
          <w:color w:val="000000"/>
          <w:lang w:val="uk-UA"/>
        </w:rPr>
        <w:t>Дніпропетровської</w:t>
      </w:r>
      <w:r w:rsidRPr="003C3C5C">
        <w:rPr>
          <w:color w:val="000000"/>
          <w:lang w:val="uk-UA"/>
        </w:rPr>
        <w:t xml:space="preserve"> </w:t>
      </w:r>
      <w:r w:rsidR="00C21995" w:rsidRPr="003C3C5C">
        <w:rPr>
          <w:color w:val="000000"/>
          <w:lang w:val="uk-UA"/>
        </w:rPr>
        <w:t>біб</w:t>
      </w:r>
      <w:r w:rsidR="00C21995" w:rsidRPr="0038671B">
        <w:rPr>
          <w:color w:val="000000"/>
          <w:lang w:val="uk-UA"/>
        </w:rPr>
        <w:t>ліотечної</w:t>
      </w:r>
      <w:r w:rsidRPr="0038671B">
        <w:rPr>
          <w:color w:val="000000"/>
          <w:lang w:val="uk-UA"/>
        </w:rPr>
        <w:t xml:space="preserve"> асоціації»</w:t>
      </w:r>
      <w:r>
        <w:rPr>
          <w:color w:val="000000"/>
          <w:lang w:val="uk-UA"/>
        </w:rPr>
        <w:t xml:space="preserve">, регіональний інформаційно-методичний збірник </w:t>
      </w:r>
      <w:r w:rsidR="003C3C5C">
        <w:rPr>
          <w:color w:val="000000"/>
          <w:lang w:val="uk-UA"/>
        </w:rPr>
        <w:t xml:space="preserve">«Бібліотечна </w:t>
      </w:r>
      <w:r w:rsidR="00C21995">
        <w:rPr>
          <w:color w:val="000000"/>
          <w:lang w:val="uk-UA"/>
        </w:rPr>
        <w:t>Дніпропетровщина</w:t>
      </w:r>
      <w:r w:rsidR="003C3C5C">
        <w:rPr>
          <w:color w:val="000000"/>
          <w:lang w:val="uk-UA"/>
        </w:rPr>
        <w:t>».</w:t>
      </w:r>
      <w:r w:rsidR="002C7CF8" w:rsidRPr="0038671B">
        <w:rPr>
          <w:bCs/>
          <w:lang w:val="uk-UA"/>
        </w:rPr>
        <w:t xml:space="preserve"> </w:t>
      </w:r>
    </w:p>
    <w:p w:rsidR="00D047C2" w:rsidRPr="0038671B" w:rsidRDefault="00291669" w:rsidP="00C21995">
      <w:pPr>
        <w:ind w:right="-1"/>
        <w:jc w:val="both"/>
        <w:rPr>
          <w:b/>
          <w:bCs/>
          <w:lang w:val="en-US"/>
        </w:rPr>
      </w:pPr>
      <w:r w:rsidRPr="0038671B">
        <w:rPr>
          <w:b/>
          <w:bCs/>
          <w:lang w:val="uk-UA"/>
        </w:rPr>
        <w:t xml:space="preserve">2. </w:t>
      </w:r>
      <w:r w:rsidR="00D047C2" w:rsidRPr="0038671B">
        <w:rPr>
          <w:b/>
          <w:bCs/>
          <w:lang w:val="uk-UA"/>
        </w:rPr>
        <w:t>Цілі конкурсу:</w:t>
      </w:r>
    </w:p>
    <w:p w:rsidR="00220EB4" w:rsidRPr="0038671B" w:rsidRDefault="00220EB4" w:rsidP="00D86A83">
      <w:pPr>
        <w:pStyle w:val="a9"/>
        <w:numPr>
          <w:ilvl w:val="0"/>
          <w:numId w:val="28"/>
        </w:numPr>
        <w:ind w:left="-284" w:right="-1" w:firstLine="1135"/>
        <w:jc w:val="both"/>
        <w:rPr>
          <w:bCs/>
          <w:lang w:val="uk-UA"/>
        </w:rPr>
      </w:pPr>
      <w:r w:rsidRPr="0038671B">
        <w:rPr>
          <w:bCs/>
          <w:lang w:val="uk-UA"/>
        </w:rPr>
        <w:t>створити умови для розкриття творчого потенціалу користувачів</w:t>
      </w:r>
      <w:r w:rsidR="0038671B" w:rsidRPr="0038671B">
        <w:rPr>
          <w:lang w:val="uk-UA" w:eastAsia="uk-UA"/>
        </w:rPr>
        <w:t>;</w:t>
      </w:r>
    </w:p>
    <w:p w:rsidR="00220EB4" w:rsidRPr="0038671B" w:rsidRDefault="00220EB4" w:rsidP="00D86A83">
      <w:pPr>
        <w:pStyle w:val="a9"/>
        <w:numPr>
          <w:ilvl w:val="0"/>
          <w:numId w:val="28"/>
        </w:numPr>
        <w:ind w:left="-284" w:right="-1" w:firstLine="1135"/>
        <w:jc w:val="both"/>
        <w:rPr>
          <w:bCs/>
          <w:lang w:val="uk-UA"/>
        </w:rPr>
      </w:pPr>
      <w:r w:rsidRPr="0038671B">
        <w:rPr>
          <w:bCs/>
          <w:lang w:val="uk-UA"/>
        </w:rPr>
        <w:t>виявити найбільш талановитих та артистичних читців</w:t>
      </w:r>
    </w:p>
    <w:p w:rsidR="00220EB4" w:rsidRPr="0038671B" w:rsidRDefault="0038671B" w:rsidP="00C21995">
      <w:pPr>
        <w:ind w:left="-284" w:right="-1"/>
        <w:jc w:val="both"/>
        <w:rPr>
          <w:b/>
          <w:bCs/>
          <w:lang w:val="uk-UA"/>
        </w:rPr>
      </w:pPr>
      <w:r w:rsidRPr="0038671B">
        <w:rPr>
          <w:b/>
          <w:bCs/>
          <w:lang w:val="uk-UA"/>
        </w:rPr>
        <w:t xml:space="preserve">    3</w:t>
      </w:r>
      <w:r w:rsidR="00220EB4" w:rsidRPr="0038671B">
        <w:rPr>
          <w:b/>
          <w:bCs/>
          <w:lang w:val="uk-UA"/>
        </w:rPr>
        <w:t>. За</w:t>
      </w:r>
      <w:r w:rsidR="007B1276">
        <w:rPr>
          <w:b/>
          <w:bCs/>
          <w:lang w:val="uk-UA"/>
        </w:rPr>
        <w:t>вдання</w:t>
      </w:r>
      <w:r w:rsidR="00220EB4" w:rsidRPr="0038671B">
        <w:rPr>
          <w:b/>
          <w:bCs/>
          <w:lang w:val="uk-UA"/>
        </w:rPr>
        <w:t xml:space="preserve"> конкурсу</w:t>
      </w:r>
    </w:p>
    <w:p w:rsidR="00220EB4" w:rsidRPr="0038671B" w:rsidRDefault="00220EB4" w:rsidP="00D86A83">
      <w:pPr>
        <w:pStyle w:val="a9"/>
        <w:numPr>
          <w:ilvl w:val="0"/>
          <w:numId w:val="28"/>
        </w:numPr>
        <w:ind w:left="1418" w:right="-1" w:hanging="567"/>
        <w:rPr>
          <w:b/>
          <w:bCs/>
          <w:lang w:val="uk-UA"/>
        </w:rPr>
      </w:pPr>
      <w:r w:rsidRPr="0038671B">
        <w:rPr>
          <w:bCs/>
          <w:lang w:val="uk-UA"/>
        </w:rPr>
        <w:t>популяризація поетичної спадщини місцевих професійних поетів</w:t>
      </w:r>
      <w:r w:rsidR="0038671B" w:rsidRPr="0038671B">
        <w:rPr>
          <w:lang w:val="uk-UA" w:eastAsia="uk-UA"/>
        </w:rPr>
        <w:t>;</w:t>
      </w:r>
    </w:p>
    <w:p w:rsidR="00220EB4" w:rsidRPr="0038671B" w:rsidRDefault="00220EB4" w:rsidP="00D86A83">
      <w:pPr>
        <w:pStyle w:val="a9"/>
        <w:numPr>
          <w:ilvl w:val="0"/>
          <w:numId w:val="28"/>
        </w:numPr>
        <w:ind w:left="1418" w:right="-1" w:hanging="567"/>
        <w:rPr>
          <w:bCs/>
          <w:lang w:val="uk-UA"/>
        </w:rPr>
      </w:pPr>
      <w:r w:rsidRPr="0038671B">
        <w:rPr>
          <w:bCs/>
          <w:lang w:val="uk-UA"/>
        </w:rPr>
        <w:t>удосконалювання орган</w:t>
      </w:r>
      <w:r w:rsidR="0038671B" w:rsidRPr="0038671B">
        <w:rPr>
          <w:bCs/>
          <w:lang w:val="uk-UA"/>
        </w:rPr>
        <w:t>і</w:t>
      </w:r>
      <w:r w:rsidRPr="0038671B">
        <w:rPr>
          <w:bCs/>
          <w:lang w:val="uk-UA"/>
        </w:rPr>
        <w:t>зац</w:t>
      </w:r>
      <w:r w:rsidR="0038671B" w:rsidRPr="0038671B">
        <w:rPr>
          <w:bCs/>
          <w:lang w:val="uk-UA"/>
        </w:rPr>
        <w:t>і</w:t>
      </w:r>
      <w:r w:rsidRPr="0038671B">
        <w:rPr>
          <w:bCs/>
          <w:lang w:val="uk-UA"/>
        </w:rPr>
        <w:t>йних форм проведення культурно-до</w:t>
      </w:r>
      <w:r w:rsidR="002F39A1">
        <w:rPr>
          <w:bCs/>
          <w:lang w:val="uk-UA"/>
        </w:rPr>
        <w:t>звільних</w:t>
      </w:r>
      <w:r w:rsidRPr="0038671B">
        <w:rPr>
          <w:bCs/>
          <w:lang w:val="uk-UA"/>
        </w:rPr>
        <w:t xml:space="preserve"> заходів</w:t>
      </w:r>
      <w:r w:rsidR="0038671B" w:rsidRPr="0038671B">
        <w:rPr>
          <w:bCs/>
          <w:lang w:val="uk-UA"/>
        </w:rPr>
        <w:t xml:space="preserve"> </w:t>
      </w:r>
      <w:r w:rsidR="007B1276">
        <w:rPr>
          <w:bCs/>
          <w:lang w:val="uk-UA"/>
        </w:rPr>
        <w:t>і</w:t>
      </w:r>
      <w:r w:rsidR="0038671B" w:rsidRPr="0038671B">
        <w:rPr>
          <w:bCs/>
          <w:lang w:val="uk-UA"/>
        </w:rPr>
        <w:t xml:space="preserve">з </w:t>
      </w:r>
      <w:r w:rsidRPr="0038671B">
        <w:rPr>
          <w:bCs/>
          <w:lang w:val="uk-UA"/>
        </w:rPr>
        <w:t>використання</w:t>
      </w:r>
      <w:r w:rsidR="0038671B" w:rsidRPr="0038671B">
        <w:rPr>
          <w:bCs/>
          <w:lang w:val="uk-UA"/>
        </w:rPr>
        <w:t>м</w:t>
      </w:r>
      <w:r w:rsidRPr="0038671B">
        <w:rPr>
          <w:bCs/>
          <w:lang w:val="uk-UA"/>
        </w:rPr>
        <w:t xml:space="preserve"> ІТ-технологій</w:t>
      </w:r>
      <w:r w:rsidR="0038671B" w:rsidRPr="0038671B">
        <w:rPr>
          <w:lang w:val="uk-UA" w:eastAsia="uk-UA"/>
        </w:rPr>
        <w:t>;</w:t>
      </w:r>
    </w:p>
    <w:p w:rsidR="0038671B" w:rsidRPr="0038671B" w:rsidRDefault="00D047C2" w:rsidP="00D86A83">
      <w:pPr>
        <w:pStyle w:val="a9"/>
        <w:numPr>
          <w:ilvl w:val="0"/>
          <w:numId w:val="28"/>
        </w:numPr>
        <w:tabs>
          <w:tab w:val="left" w:pos="0"/>
        </w:tabs>
        <w:ind w:left="1418" w:right="-1" w:hanging="567"/>
        <w:rPr>
          <w:bCs/>
          <w:lang w:val="uk-UA"/>
        </w:rPr>
      </w:pPr>
      <w:r w:rsidRPr="0038671B">
        <w:rPr>
          <w:bCs/>
          <w:lang w:val="uk-UA"/>
        </w:rPr>
        <w:t xml:space="preserve">формування позитивного іміджу </w:t>
      </w:r>
      <w:r w:rsidR="0038671B" w:rsidRPr="0038671B">
        <w:rPr>
          <w:bCs/>
          <w:lang w:val="uk-UA"/>
        </w:rPr>
        <w:t>бібліотек</w:t>
      </w:r>
      <w:r w:rsidRPr="0038671B">
        <w:rPr>
          <w:bCs/>
          <w:lang w:val="uk-UA"/>
        </w:rPr>
        <w:t xml:space="preserve"> </w:t>
      </w:r>
    </w:p>
    <w:p w:rsidR="00862EF7" w:rsidRDefault="009E380B" w:rsidP="00C21995">
      <w:pPr>
        <w:ind w:right="-1"/>
        <w:jc w:val="both"/>
        <w:rPr>
          <w:b/>
          <w:bCs/>
          <w:lang w:val="uk-UA"/>
        </w:rPr>
      </w:pPr>
      <w:r w:rsidRPr="0038671B">
        <w:rPr>
          <w:b/>
          <w:bCs/>
          <w:lang w:val="uk-UA"/>
        </w:rPr>
        <w:t xml:space="preserve">4. </w:t>
      </w:r>
      <w:r w:rsidR="002D1FEE">
        <w:rPr>
          <w:b/>
          <w:bCs/>
          <w:lang w:val="uk-UA"/>
        </w:rPr>
        <w:t xml:space="preserve">Порядок та умови проведення </w:t>
      </w:r>
      <w:r w:rsidR="00050FB1" w:rsidRPr="0038671B">
        <w:rPr>
          <w:b/>
          <w:bCs/>
          <w:lang w:val="uk-UA"/>
        </w:rPr>
        <w:t xml:space="preserve"> конкурс</w:t>
      </w:r>
      <w:r w:rsidR="002D1FEE">
        <w:rPr>
          <w:b/>
          <w:bCs/>
          <w:lang w:val="uk-UA"/>
        </w:rPr>
        <w:t xml:space="preserve">у </w:t>
      </w:r>
      <w:r w:rsidR="00E913E0" w:rsidRPr="0038671B">
        <w:rPr>
          <w:b/>
          <w:bCs/>
          <w:lang w:val="uk-UA"/>
        </w:rPr>
        <w:t>читців</w:t>
      </w:r>
      <w:r w:rsidR="00B02105" w:rsidRPr="0038671B">
        <w:rPr>
          <w:b/>
          <w:bCs/>
          <w:lang w:val="uk-UA"/>
        </w:rPr>
        <w:t>:</w:t>
      </w:r>
    </w:p>
    <w:p w:rsidR="009208B3" w:rsidRPr="009208B3" w:rsidRDefault="009208B3" w:rsidP="00C21995">
      <w:pPr>
        <w:tabs>
          <w:tab w:val="left" w:pos="0"/>
        </w:tabs>
        <w:ind w:right="-1"/>
        <w:rPr>
          <w:bCs/>
          <w:lang w:val="uk-UA"/>
        </w:rPr>
      </w:pPr>
      <w:r>
        <w:rPr>
          <w:bCs/>
          <w:lang w:val="uk-UA"/>
        </w:rPr>
        <w:t xml:space="preserve">4.1 </w:t>
      </w:r>
      <w:r w:rsidR="00C21995">
        <w:rPr>
          <w:bCs/>
          <w:lang w:val="uk-UA"/>
        </w:rPr>
        <w:t xml:space="preserve"> Цільова аудиторі</w:t>
      </w:r>
      <w:r w:rsidRPr="009208B3">
        <w:rPr>
          <w:bCs/>
          <w:lang w:val="uk-UA"/>
        </w:rPr>
        <w:t>я конкурсу:</w:t>
      </w:r>
    </w:p>
    <w:p w:rsidR="009208B3" w:rsidRPr="009208B3" w:rsidRDefault="009208B3" w:rsidP="00D86A83">
      <w:pPr>
        <w:pStyle w:val="a9"/>
        <w:numPr>
          <w:ilvl w:val="0"/>
          <w:numId w:val="38"/>
        </w:numPr>
        <w:ind w:left="1418" w:right="-1" w:hanging="567"/>
        <w:rPr>
          <w:b/>
          <w:bCs/>
          <w:lang w:val="uk-UA"/>
        </w:rPr>
      </w:pPr>
      <w:r w:rsidRPr="0038671B">
        <w:rPr>
          <w:bCs/>
          <w:lang w:val="uk-UA"/>
        </w:rPr>
        <w:t xml:space="preserve">у конкурсі читців можуть брати участь усі бажаючі, </w:t>
      </w:r>
      <w:r w:rsidRPr="0038671B">
        <w:rPr>
          <w:lang w:val="uk-UA" w:eastAsia="uk-UA"/>
        </w:rPr>
        <w:t>н</w:t>
      </w:r>
      <w:r w:rsidR="0099460C">
        <w:rPr>
          <w:lang w:val="uk-UA" w:eastAsia="uk-UA"/>
        </w:rPr>
        <w:t>езалежно від віку й роду занять.</w:t>
      </w:r>
    </w:p>
    <w:p w:rsidR="009208B3" w:rsidRPr="0038671B" w:rsidRDefault="009208B3" w:rsidP="00C21995">
      <w:pPr>
        <w:ind w:right="-1"/>
        <w:jc w:val="both"/>
        <w:rPr>
          <w:b/>
          <w:bCs/>
          <w:lang w:val="uk-UA"/>
        </w:rPr>
      </w:pPr>
      <w:r w:rsidRPr="009208B3">
        <w:rPr>
          <w:bCs/>
          <w:lang w:val="uk-UA"/>
        </w:rPr>
        <w:t>4.2</w:t>
      </w:r>
      <w:r>
        <w:rPr>
          <w:bCs/>
          <w:lang w:val="uk-UA"/>
        </w:rPr>
        <w:t xml:space="preserve">  </w:t>
      </w:r>
      <w:r w:rsidRPr="0038671B">
        <w:rPr>
          <w:bCs/>
          <w:lang w:val="uk-UA"/>
        </w:rPr>
        <w:t xml:space="preserve">Конкурс читців проводиться </w:t>
      </w:r>
      <w:r w:rsidR="0099460C">
        <w:rPr>
          <w:bCs/>
          <w:lang w:val="uk-UA"/>
        </w:rPr>
        <w:t>в</w:t>
      </w:r>
      <w:r w:rsidRPr="0038671B">
        <w:rPr>
          <w:bCs/>
          <w:lang w:val="uk-UA"/>
        </w:rPr>
        <w:t xml:space="preserve"> </w:t>
      </w:r>
      <w:r w:rsidR="00A3657D">
        <w:rPr>
          <w:bCs/>
          <w:lang w:val="uk-UA"/>
        </w:rPr>
        <w:t>три</w:t>
      </w:r>
      <w:r w:rsidRPr="0038671B">
        <w:rPr>
          <w:bCs/>
          <w:lang w:val="uk-UA"/>
        </w:rPr>
        <w:t xml:space="preserve"> етапи:</w:t>
      </w:r>
      <w:r w:rsidRPr="0038671B">
        <w:rPr>
          <w:b/>
          <w:bCs/>
          <w:lang w:val="uk-UA"/>
        </w:rPr>
        <w:t xml:space="preserve"> </w:t>
      </w:r>
    </w:p>
    <w:p w:rsidR="00794714" w:rsidRPr="00794714" w:rsidRDefault="00794714" w:rsidP="00C21995">
      <w:pPr>
        <w:pStyle w:val="a9"/>
        <w:tabs>
          <w:tab w:val="left" w:pos="-1134"/>
          <w:tab w:val="left" w:pos="-142"/>
        </w:tabs>
        <w:ind w:left="0" w:right="-1"/>
        <w:jc w:val="both"/>
        <w:rPr>
          <w:b/>
          <w:bCs/>
          <w:lang w:val="uk-UA"/>
        </w:rPr>
      </w:pPr>
      <w:r>
        <w:rPr>
          <w:b/>
          <w:lang w:val="uk-UA" w:eastAsia="uk-UA"/>
        </w:rPr>
        <w:t>П</w:t>
      </w:r>
      <w:r w:rsidRPr="00794714">
        <w:rPr>
          <w:b/>
          <w:lang w:val="uk-UA" w:eastAsia="uk-UA"/>
        </w:rPr>
        <w:t>ерший етап</w:t>
      </w:r>
      <w:r>
        <w:rPr>
          <w:b/>
          <w:lang w:val="uk-UA" w:eastAsia="uk-UA"/>
        </w:rPr>
        <w:t>:</w:t>
      </w:r>
    </w:p>
    <w:p w:rsidR="00D901CD" w:rsidRDefault="00794714" w:rsidP="00D86A83">
      <w:pPr>
        <w:pStyle w:val="a9"/>
        <w:numPr>
          <w:ilvl w:val="0"/>
          <w:numId w:val="30"/>
        </w:numPr>
        <w:ind w:right="-1" w:hanging="436"/>
        <w:jc w:val="both"/>
        <w:rPr>
          <w:bCs/>
          <w:lang w:val="uk-UA"/>
        </w:rPr>
      </w:pPr>
      <w:r w:rsidRPr="002B613F">
        <w:rPr>
          <w:b/>
          <w:bCs/>
          <w:lang w:val="uk-UA"/>
        </w:rPr>
        <w:t>з</w:t>
      </w:r>
      <w:r w:rsidRPr="0038671B">
        <w:rPr>
          <w:bCs/>
          <w:lang w:val="uk-UA"/>
        </w:rPr>
        <w:t xml:space="preserve"> </w:t>
      </w:r>
      <w:r w:rsidRPr="0038671B">
        <w:rPr>
          <w:b/>
          <w:bCs/>
          <w:lang w:val="uk-UA"/>
        </w:rPr>
        <w:t>1 лютого по 31червня 201</w:t>
      </w:r>
      <w:r>
        <w:rPr>
          <w:b/>
          <w:bCs/>
          <w:lang w:val="uk-UA"/>
        </w:rPr>
        <w:t>7</w:t>
      </w:r>
      <w:r w:rsidRPr="0038671B">
        <w:rPr>
          <w:b/>
          <w:bCs/>
          <w:lang w:val="uk-UA"/>
        </w:rPr>
        <w:t xml:space="preserve"> р. </w:t>
      </w:r>
      <w:r w:rsidR="00D86A83">
        <w:rPr>
          <w:bCs/>
          <w:lang w:val="uk-UA"/>
        </w:rPr>
        <w:t>–</w:t>
      </w:r>
      <w:r>
        <w:rPr>
          <w:bCs/>
          <w:lang w:val="uk-UA"/>
        </w:rPr>
        <w:t xml:space="preserve"> </w:t>
      </w:r>
      <w:r w:rsidRPr="0038671B">
        <w:rPr>
          <w:bCs/>
          <w:lang w:val="uk-UA"/>
        </w:rPr>
        <w:t>організовують центральні бібліотеки районів та</w:t>
      </w:r>
      <w:r w:rsidR="00D901CD">
        <w:rPr>
          <w:bCs/>
          <w:lang w:val="uk-UA"/>
        </w:rPr>
        <w:t xml:space="preserve"> міст обласного підпорядкування.</w:t>
      </w:r>
    </w:p>
    <w:p w:rsidR="00A3657D" w:rsidRPr="0038671B" w:rsidRDefault="00D901CD" w:rsidP="00C21995">
      <w:pPr>
        <w:ind w:right="-1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794714">
        <w:rPr>
          <w:bCs/>
          <w:lang w:val="uk-UA"/>
        </w:rPr>
        <w:t xml:space="preserve"> </w:t>
      </w:r>
      <w:r>
        <w:rPr>
          <w:bCs/>
          <w:lang w:val="uk-UA"/>
        </w:rPr>
        <w:t>П</w:t>
      </w:r>
      <w:r w:rsidR="00794714">
        <w:rPr>
          <w:bCs/>
          <w:lang w:val="uk-UA"/>
        </w:rPr>
        <w:t>роводиться внутрішній відбір учасників</w:t>
      </w:r>
      <w:r>
        <w:rPr>
          <w:bCs/>
          <w:lang w:val="uk-UA"/>
        </w:rPr>
        <w:t xml:space="preserve">. </w:t>
      </w:r>
      <w:r w:rsidRPr="00D86A83">
        <w:rPr>
          <w:lang w:val="uk-UA" w:eastAsia="uk-UA"/>
        </w:rPr>
        <w:t>Кож</w:t>
      </w:r>
      <w:r w:rsidR="00D86A83" w:rsidRPr="00D86A83">
        <w:rPr>
          <w:lang w:val="uk-UA" w:eastAsia="uk-UA"/>
        </w:rPr>
        <w:t>е</w:t>
      </w:r>
      <w:r w:rsidRPr="00D86A83">
        <w:rPr>
          <w:lang w:val="uk-UA" w:eastAsia="uk-UA"/>
        </w:rPr>
        <w:t>н учасник конкурсу має право представити для першого відбіркового етапу не більше трьох робіт.</w:t>
      </w:r>
      <w:r w:rsidRPr="00D901CD">
        <w:rPr>
          <w:bCs/>
          <w:lang w:val="uk-UA"/>
        </w:rPr>
        <w:t xml:space="preserve"> </w:t>
      </w:r>
      <w:r>
        <w:rPr>
          <w:bCs/>
          <w:lang w:val="uk-UA"/>
        </w:rPr>
        <w:t xml:space="preserve">Переможцями  декламації вірша одного з  професійних поетів </w:t>
      </w:r>
      <w:r w:rsidR="00C21995">
        <w:rPr>
          <w:bCs/>
          <w:lang w:val="uk-UA"/>
        </w:rPr>
        <w:t>Дніпропетровської</w:t>
      </w:r>
      <w:r>
        <w:rPr>
          <w:bCs/>
          <w:lang w:val="uk-UA"/>
        </w:rPr>
        <w:t xml:space="preserve"> області на першому етапі можуть бути не більше трьох учасників </w:t>
      </w:r>
      <w:r w:rsidRPr="00D86A83">
        <w:rPr>
          <w:bCs/>
          <w:lang w:val="uk-UA"/>
        </w:rPr>
        <w:t>конкурсу.</w:t>
      </w:r>
      <w:r w:rsidRPr="00D86A83">
        <w:rPr>
          <w:lang w:val="uk-UA" w:eastAsia="uk-UA"/>
        </w:rPr>
        <w:t xml:space="preserve"> Для другого етапу</w:t>
      </w:r>
      <w:r w:rsidR="00A3657D" w:rsidRPr="00D86A83">
        <w:rPr>
          <w:lang w:val="uk-UA" w:eastAsia="uk-UA"/>
        </w:rPr>
        <w:t xml:space="preserve"> </w:t>
      </w:r>
      <w:r w:rsidRPr="00D86A83">
        <w:rPr>
          <w:lang w:val="uk-UA" w:eastAsia="uk-UA"/>
        </w:rPr>
        <w:t>обирається одна конкурсна робота кожного з трьох переможців, як</w:t>
      </w:r>
      <w:r w:rsidR="00A3657D" w:rsidRPr="00D86A83">
        <w:rPr>
          <w:lang w:val="uk-UA" w:eastAsia="uk-UA"/>
        </w:rPr>
        <w:t>а</w:t>
      </w:r>
      <w:r w:rsidRPr="00D86A83">
        <w:rPr>
          <w:lang w:val="uk-UA" w:eastAsia="uk-UA"/>
        </w:rPr>
        <w:t xml:space="preserve"> </w:t>
      </w:r>
      <w:r w:rsidRPr="00D86A83">
        <w:rPr>
          <w:bCs/>
          <w:lang w:val="uk-UA"/>
        </w:rPr>
        <w:t>запису</w:t>
      </w:r>
      <w:r w:rsidR="004862DC" w:rsidRPr="00D86A83">
        <w:rPr>
          <w:bCs/>
          <w:lang w:val="uk-UA"/>
        </w:rPr>
        <w:t>ю</w:t>
      </w:r>
      <w:r w:rsidRPr="00D86A83">
        <w:rPr>
          <w:bCs/>
          <w:lang w:val="uk-UA"/>
        </w:rPr>
        <w:t xml:space="preserve">ться на </w:t>
      </w:r>
      <w:r w:rsidR="00794714" w:rsidRPr="00D86A83">
        <w:rPr>
          <w:bCs/>
          <w:lang w:val="uk-UA"/>
        </w:rPr>
        <w:t>відео</w:t>
      </w:r>
      <w:r w:rsidR="004862DC" w:rsidRPr="002B613F">
        <w:rPr>
          <w:bCs/>
          <w:lang w:val="uk-UA"/>
        </w:rPr>
        <w:t>,</w:t>
      </w:r>
      <w:r w:rsidR="004862DC" w:rsidRPr="00D86A83">
        <w:rPr>
          <w:b/>
          <w:bCs/>
          <w:lang w:val="uk-UA"/>
        </w:rPr>
        <w:t xml:space="preserve"> </w:t>
      </w:r>
      <w:r w:rsidR="004862DC" w:rsidRPr="00D86A83">
        <w:rPr>
          <w:bCs/>
          <w:lang w:val="uk-UA"/>
        </w:rPr>
        <w:t xml:space="preserve">підготовлені </w:t>
      </w:r>
      <w:r w:rsidR="00A3657D" w:rsidRPr="00D86A83">
        <w:rPr>
          <w:bCs/>
          <w:lang w:val="uk-UA"/>
        </w:rPr>
        <w:t>відео-файли</w:t>
      </w:r>
      <w:r w:rsidR="004862DC" w:rsidRPr="00D86A83">
        <w:rPr>
          <w:bCs/>
          <w:lang w:val="uk-UA"/>
        </w:rPr>
        <w:t xml:space="preserve"> </w:t>
      </w:r>
      <w:r w:rsidRPr="00D86A83">
        <w:rPr>
          <w:bCs/>
          <w:lang w:val="uk-UA"/>
        </w:rPr>
        <w:t>переда</w:t>
      </w:r>
      <w:r w:rsidR="004862DC" w:rsidRPr="00D86A83">
        <w:rPr>
          <w:bCs/>
          <w:lang w:val="uk-UA"/>
        </w:rPr>
        <w:t>ю</w:t>
      </w:r>
      <w:r w:rsidR="00A3657D" w:rsidRPr="00D86A83">
        <w:rPr>
          <w:bCs/>
          <w:lang w:val="uk-UA"/>
        </w:rPr>
        <w:t xml:space="preserve">ться до КЗК ДОУНБ на адресу: </w:t>
      </w:r>
      <w:proofErr w:type="spellStart"/>
      <w:r w:rsidR="00A3657D" w:rsidRPr="00D86A83">
        <w:rPr>
          <w:bCs/>
          <w:lang w:val="en-GB"/>
        </w:rPr>
        <w:t>metod</w:t>
      </w:r>
      <w:proofErr w:type="spellEnd"/>
      <w:r w:rsidR="00A3657D" w:rsidRPr="00D86A83">
        <w:rPr>
          <w:bCs/>
        </w:rPr>
        <w:t>@</w:t>
      </w:r>
      <w:proofErr w:type="spellStart"/>
      <w:r w:rsidR="00A3657D" w:rsidRPr="00D86A83">
        <w:rPr>
          <w:bCs/>
          <w:lang w:val="en-GB"/>
        </w:rPr>
        <w:t>libr</w:t>
      </w:r>
      <w:proofErr w:type="spellEnd"/>
      <w:r w:rsidR="00A3657D" w:rsidRPr="00D86A83">
        <w:rPr>
          <w:bCs/>
        </w:rPr>
        <w:t>.</w:t>
      </w:r>
      <w:proofErr w:type="spellStart"/>
      <w:r w:rsidR="00A3657D" w:rsidRPr="00D86A83">
        <w:rPr>
          <w:bCs/>
          <w:lang w:val="en-GB"/>
        </w:rPr>
        <w:t>dp</w:t>
      </w:r>
      <w:proofErr w:type="spellEnd"/>
      <w:r w:rsidR="00A3657D" w:rsidRPr="00D86A83">
        <w:rPr>
          <w:bCs/>
        </w:rPr>
        <w:t>.</w:t>
      </w:r>
      <w:proofErr w:type="spellStart"/>
      <w:r w:rsidR="00A3657D" w:rsidRPr="00D86A83">
        <w:rPr>
          <w:bCs/>
          <w:lang w:val="en-GB"/>
        </w:rPr>
        <w:t>ua</w:t>
      </w:r>
      <w:proofErr w:type="spellEnd"/>
      <w:r w:rsidR="00A3657D" w:rsidRPr="00D86A83">
        <w:rPr>
          <w:bCs/>
          <w:lang w:val="uk-UA"/>
        </w:rPr>
        <w:t xml:space="preserve"> </w:t>
      </w:r>
      <w:r w:rsidR="002B613F">
        <w:rPr>
          <w:bCs/>
          <w:lang w:val="uk-UA"/>
        </w:rPr>
        <w:t xml:space="preserve">                     </w:t>
      </w:r>
      <w:r w:rsidR="00A3657D" w:rsidRPr="00D86A83">
        <w:rPr>
          <w:bCs/>
          <w:lang w:val="uk-UA"/>
        </w:rPr>
        <w:t xml:space="preserve">(з позначкою «КОНКУРС </w:t>
      </w:r>
      <w:proofErr w:type="spellStart"/>
      <w:r w:rsidR="00A3657D" w:rsidRPr="00D86A83">
        <w:rPr>
          <w:bCs/>
          <w:lang w:val="uk-UA"/>
        </w:rPr>
        <w:t>ЧИТЦІВ</w:t>
      </w:r>
      <w:r w:rsidR="00285A29">
        <w:rPr>
          <w:bCs/>
          <w:lang w:val="uk-UA"/>
        </w:rPr>
        <w:t>_</w:t>
      </w:r>
      <w:r w:rsidR="00A3657D" w:rsidRPr="00D86A83">
        <w:rPr>
          <w:bCs/>
          <w:lang w:val="uk-UA"/>
        </w:rPr>
        <w:t>назва</w:t>
      </w:r>
      <w:proofErr w:type="spellEnd"/>
      <w:r w:rsidR="00A3657D" w:rsidRPr="00D86A83">
        <w:rPr>
          <w:bCs/>
          <w:lang w:val="uk-UA"/>
        </w:rPr>
        <w:t xml:space="preserve"> бібліотеки»).</w:t>
      </w:r>
    </w:p>
    <w:p w:rsidR="00794714" w:rsidRPr="00794714" w:rsidRDefault="00794714" w:rsidP="00C21995">
      <w:pPr>
        <w:ind w:right="-1"/>
        <w:jc w:val="both"/>
        <w:rPr>
          <w:b/>
          <w:bCs/>
          <w:lang w:val="uk-UA"/>
        </w:rPr>
      </w:pPr>
      <w:r w:rsidRPr="00794714">
        <w:rPr>
          <w:b/>
          <w:bCs/>
          <w:lang w:val="uk-UA"/>
        </w:rPr>
        <w:t>Другий етап:</w:t>
      </w:r>
    </w:p>
    <w:p w:rsidR="00794714" w:rsidRDefault="00794714" w:rsidP="00C21995">
      <w:pPr>
        <w:pStyle w:val="a9"/>
        <w:numPr>
          <w:ilvl w:val="0"/>
          <w:numId w:val="30"/>
        </w:numPr>
        <w:ind w:right="-1"/>
        <w:jc w:val="both"/>
        <w:rPr>
          <w:bCs/>
          <w:lang w:val="uk-UA"/>
        </w:rPr>
      </w:pPr>
      <w:r w:rsidRPr="0038671B">
        <w:rPr>
          <w:b/>
          <w:bCs/>
          <w:lang w:val="uk-UA"/>
        </w:rPr>
        <w:t>з 1 липня по 31 серпня 201</w:t>
      </w:r>
      <w:r>
        <w:rPr>
          <w:b/>
          <w:bCs/>
          <w:lang w:val="uk-UA"/>
        </w:rPr>
        <w:t>7</w:t>
      </w:r>
      <w:r w:rsidRPr="0038671B">
        <w:rPr>
          <w:b/>
          <w:bCs/>
          <w:lang w:val="uk-UA"/>
        </w:rPr>
        <w:t xml:space="preserve"> р.</w:t>
      </w:r>
      <w:r w:rsidRPr="0038671B">
        <w:rPr>
          <w:bCs/>
          <w:lang w:val="uk-UA"/>
        </w:rPr>
        <w:t xml:space="preserve"> </w:t>
      </w:r>
      <w:r w:rsidR="00285A29">
        <w:rPr>
          <w:bCs/>
          <w:lang w:val="uk-UA"/>
        </w:rPr>
        <w:t xml:space="preserve">– </w:t>
      </w:r>
      <w:r w:rsidRPr="0038671B">
        <w:rPr>
          <w:bCs/>
          <w:lang w:val="uk-UA"/>
        </w:rPr>
        <w:t>беруть участь переможці першого етапу конкурсу</w:t>
      </w:r>
      <w:r>
        <w:rPr>
          <w:bCs/>
          <w:lang w:val="uk-UA"/>
        </w:rPr>
        <w:t>, організ</w:t>
      </w:r>
      <w:r w:rsidR="002B613F">
        <w:rPr>
          <w:bCs/>
          <w:lang w:val="uk-UA"/>
        </w:rPr>
        <w:t>ов</w:t>
      </w:r>
      <w:r>
        <w:rPr>
          <w:bCs/>
          <w:lang w:val="uk-UA"/>
        </w:rPr>
        <w:t xml:space="preserve">ує КЗК «ДОУНБ» та ДБА: розміщує </w:t>
      </w:r>
      <w:r w:rsidR="00A3657D" w:rsidRPr="0038671B">
        <w:rPr>
          <w:bCs/>
          <w:lang w:val="uk-UA"/>
        </w:rPr>
        <w:t>відео-файли</w:t>
      </w:r>
      <w:r>
        <w:rPr>
          <w:bCs/>
          <w:lang w:val="uk-UA"/>
        </w:rPr>
        <w:t xml:space="preserve"> на сайті ДОУНБ для онлайн-гол</w:t>
      </w:r>
      <w:r w:rsidR="002B613F">
        <w:rPr>
          <w:bCs/>
          <w:lang w:val="uk-UA"/>
        </w:rPr>
        <w:t>о</w:t>
      </w:r>
      <w:r>
        <w:rPr>
          <w:bCs/>
          <w:lang w:val="uk-UA"/>
        </w:rPr>
        <w:t>с</w:t>
      </w:r>
      <w:r w:rsidR="002B613F">
        <w:rPr>
          <w:bCs/>
          <w:lang w:val="uk-UA"/>
        </w:rPr>
        <w:t>у</w:t>
      </w:r>
      <w:r>
        <w:rPr>
          <w:bCs/>
          <w:lang w:val="uk-UA"/>
        </w:rPr>
        <w:t>вання</w:t>
      </w:r>
      <w:r w:rsidR="002D1FEE">
        <w:rPr>
          <w:bCs/>
          <w:lang w:val="uk-UA"/>
        </w:rPr>
        <w:t>.</w:t>
      </w:r>
    </w:p>
    <w:p w:rsidR="00DE2CC8" w:rsidRDefault="00DE2CC8" w:rsidP="00C21995">
      <w:pPr>
        <w:ind w:right="-1"/>
        <w:jc w:val="both"/>
        <w:rPr>
          <w:bCs/>
          <w:lang w:val="uk-UA"/>
        </w:rPr>
      </w:pPr>
      <w:r w:rsidRPr="00DE2CC8">
        <w:rPr>
          <w:b/>
          <w:bCs/>
          <w:lang w:val="uk-UA"/>
        </w:rPr>
        <w:lastRenderedPageBreak/>
        <w:t>Третій етап</w:t>
      </w:r>
      <w:r>
        <w:rPr>
          <w:b/>
          <w:bCs/>
          <w:lang w:val="uk-UA"/>
        </w:rPr>
        <w:t>:</w:t>
      </w:r>
    </w:p>
    <w:p w:rsidR="00DE2CC8" w:rsidRPr="00285A29" w:rsidRDefault="00DE2CC8" w:rsidP="00C21995">
      <w:pPr>
        <w:pStyle w:val="a9"/>
        <w:numPr>
          <w:ilvl w:val="0"/>
          <w:numId w:val="38"/>
        </w:numPr>
        <w:ind w:left="1287" w:right="-1"/>
        <w:jc w:val="both"/>
        <w:rPr>
          <w:bCs/>
          <w:i/>
          <w:lang w:val="uk-UA"/>
        </w:rPr>
      </w:pPr>
      <w:r w:rsidRPr="00285A29">
        <w:rPr>
          <w:b/>
          <w:bCs/>
          <w:lang w:val="uk-UA"/>
        </w:rPr>
        <w:t xml:space="preserve">з 1 по 30 вересня </w:t>
      </w:r>
      <w:r w:rsidR="00285A29" w:rsidRPr="00285A29">
        <w:rPr>
          <w:b/>
          <w:bCs/>
          <w:lang w:val="uk-UA"/>
        </w:rPr>
        <w:t xml:space="preserve">– </w:t>
      </w:r>
      <w:r w:rsidRPr="00285A29">
        <w:rPr>
          <w:bCs/>
          <w:lang w:val="uk-UA"/>
        </w:rPr>
        <w:t>професійне журі</w:t>
      </w:r>
      <w:r w:rsidRPr="00285A29">
        <w:rPr>
          <w:b/>
          <w:bCs/>
          <w:lang w:val="uk-UA"/>
        </w:rPr>
        <w:t xml:space="preserve"> </w:t>
      </w:r>
      <w:r w:rsidRPr="00285A29">
        <w:rPr>
          <w:bCs/>
          <w:lang w:val="uk-UA"/>
        </w:rPr>
        <w:t xml:space="preserve"> підводить  підсумки конкурсу читців</w:t>
      </w:r>
      <w:r w:rsidR="00285A29">
        <w:rPr>
          <w:bCs/>
          <w:lang w:val="uk-UA"/>
        </w:rPr>
        <w:t xml:space="preserve"> </w:t>
      </w:r>
      <w:r w:rsidR="00B95919">
        <w:rPr>
          <w:bCs/>
          <w:lang w:val="uk-UA"/>
        </w:rPr>
        <w:t xml:space="preserve">               </w:t>
      </w:r>
      <w:r w:rsidRPr="00285A29">
        <w:rPr>
          <w:bCs/>
          <w:i/>
          <w:lang w:val="uk-UA"/>
        </w:rPr>
        <w:t>(</w:t>
      </w:r>
      <w:r w:rsidR="00B95919">
        <w:rPr>
          <w:bCs/>
          <w:i/>
          <w:lang w:val="uk-UA"/>
        </w:rPr>
        <w:t>до складу</w:t>
      </w:r>
      <w:r w:rsidRPr="00285A29">
        <w:rPr>
          <w:bCs/>
          <w:i/>
          <w:lang w:val="uk-UA"/>
        </w:rPr>
        <w:t xml:space="preserve"> журі запрошуються майстри художнього слова, п</w:t>
      </w:r>
      <w:r w:rsidR="00A3657D" w:rsidRPr="00285A29">
        <w:rPr>
          <w:bCs/>
          <w:i/>
          <w:lang w:val="uk-UA"/>
        </w:rPr>
        <w:t>р</w:t>
      </w:r>
      <w:r w:rsidRPr="00285A29">
        <w:rPr>
          <w:bCs/>
          <w:i/>
          <w:lang w:val="uk-UA"/>
        </w:rPr>
        <w:t xml:space="preserve">овідні фахівці цієї галузі). </w:t>
      </w:r>
    </w:p>
    <w:p w:rsidR="00794714" w:rsidRDefault="00A3657D" w:rsidP="00C21995">
      <w:pPr>
        <w:ind w:right="-1"/>
        <w:jc w:val="both"/>
        <w:rPr>
          <w:bCs/>
          <w:lang w:val="uk-UA"/>
        </w:rPr>
      </w:pPr>
      <w:r>
        <w:rPr>
          <w:bCs/>
          <w:lang w:val="uk-UA"/>
        </w:rPr>
        <w:t>4.3 Вимоги до відео-файлів:</w:t>
      </w:r>
    </w:p>
    <w:p w:rsidR="00551EB9" w:rsidRPr="0038671B" w:rsidRDefault="00551EB9" w:rsidP="00285A29">
      <w:pPr>
        <w:pStyle w:val="a9"/>
        <w:numPr>
          <w:ilvl w:val="0"/>
          <w:numId w:val="30"/>
        </w:numPr>
        <w:tabs>
          <w:tab w:val="left" w:pos="-142"/>
          <w:tab w:val="left" w:pos="426"/>
        </w:tabs>
        <w:ind w:left="1276" w:right="-1" w:hanging="283"/>
        <w:jc w:val="both"/>
        <w:rPr>
          <w:bCs/>
          <w:lang w:val="uk-UA"/>
        </w:rPr>
      </w:pPr>
      <w:r w:rsidRPr="0038671B">
        <w:rPr>
          <w:bCs/>
          <w:lang w:val="uk-UA"/>
        </w:rPr>
        <w:t xml:space="preserve">на конкурс </w:t>
      </w:r>
      <w:r w:rsidR="00673466" w:rsidRPr="0038671B">
        <w:rPr>
          <w:bCs/>
          <w:lang w:val="uk-UA"/>
        </w:rPr>
        <w:t xml:space="preserve">читців </w:t>
      </w:r>
      <w:r w:rsidRPr="0038671B">
        <w:rPr>
          <w:bCs/>
          <w:lang w:val="uk-UA"/>
        </w:rPr>
        <w:t xml:space="preserve">приймаються </w:t>
      </w:r>
      <w:r w:rsidR="00673466" w:rsidRPr="0038671B">
        <w:rPr>
          <w:bCs/>
          <w:lang w:val="uk-UA"/>
        </w:rPr>
        <w:t xml:space="preserve">відео-файли </w:t>
      </w:r>
      <w:r w:rsidR="00312479">
        <w:rPr>
          <w:bCs/>
          <w:lang w:val="uk-UA"/>
        </w:rPr>
        <w:t>і</w:t>
      </w:r>
      <w:r w:rsidR="00673466" w:rsidRPr="0038671B">
        <w:rPr>
          <w:bCs/>
          <w:lang w:val="uk-UA"/>
        </w:rPr>
        <w:t>з записом декламації вірша одного з місцевих</w:t>
      </w:r>
      <w:r w:rsidR="00A3657D">
        <w:rPr>
          <w:bCs/>
          <w:lang w:val="uk-UA"/>
        </w:rPr>
        <w:t xml:space="preserve"> </w:t>
      </w:r>
      <w:r w:rsidR="00C21995">
        <w:rPr>
          <w:bCs/>
          <w:lang w:val="uk-UA"/>
        </w:rPr>
        <w:t>професійних</w:t>
      </w:r>
      <w:r w:rsidR="00A3657D">
        <w:rPr>
          <w:bCs/>
          <w:lang w:val="uk-UA"/>
        </w:rPr>
        <w:t xml:space="preserve"> </w:t>
      </w:r>
      <w:r w:rsidR="00673466" w:rsidRPr="0038671B">
        <w:rPr>
          <w:bCs/>
          <w:lang w:val="uk-UA"/>
        </w:rPr>
        <w:t>поетів</w:t>
      </w:r>
      <w:r w:rsidR="00673466" w:rsidRPr="0038671B">
        <w:rPr>
          <w:rStyle w:val="af"/>
          <w:bCs/>
          <w:lang w:val="uk-UA"/>
        </w:rPr>
        <w:footnoteReference w:id="1"/>
      </w:r>
      <w:r w:rsidR="002F39A1">
        <w:rPr>
          <w:bCs/>
          <w:lang w:val="uk-UA"/>
        </w:rPr>
        <w:t xml:space="preserve"> (</w:t>
      </w:r>
      <w:r w:rsidR="006F649D">
        <w:rPr>
          <w:bCs/>
          <w:lang w:val="uk-UA"/>
        </w:rPr>
        <w:t xml:space="preserve">читець може </w:t>
      </w:r>
      <w:r w:rsidR="00312479">
        <w:rPr>
          <w:bCs/>
          <w:lang w:val="uk-UA"/>
        </w:rPr>
        <w:t>знаходитися</w:t>
      </w:r>
      <w:r w:rsidR="006F649D">
        <w:rPr>
          <w:bCs/>
          <w:lang w:val="uk-UA"/>
        </w:rPr>
        <w:t xml:space="preserve"> </w:t>
      </w:r>
      <w:r w:rsidR="002F39A1">
        <w:rPr>
          <w:bCs/>
          <w:lang w:val="uk-UA"/>
        </w:rPr>
        <w:t>як у</w:t>
      </w:r>
      <w:r w:rsidR="006F649D">
        <w:rPr>
          <w:bCs/>
          <w:lang w:val="uk-UA"/>
        </w:rPr>
        <w:t xml:space="preserve"> кадрі</w:t>
      </w:r>
      <w:r w:rsidR="002F39A1">
        <w:rPr>
          <w:bCs/>
          <w:lang w:val="uk-UA"/>
        </w:rPr>
        <w:t xml:space="preserve">, так і </w:t>
      </w:r>
      <w:r w:rsidR="006F649D">
        <w:rPr>
          <w:bCs/>
          <w:lang w:val="uk-UA"/>
        </w:rPr>
        <w:t xml:space="preserve"> поза кадром</w:t>
      </w:r>
      <w:r w:rsidR="002F39A1">
        <w:rPr>
          <w:bCs/>
          <w:lang w:val="uk-UA"/>
        </w:rPr>
        <w:t>)</w:t>
      </w:r>
      <w:r w:rsidR="00F6415A" w:rsidRPr="0038671B">
        <w:rPr>
          <w:bCs/>
          <w:lang w:val="uk-UA"/>
        </w:rPr>
        <w:t>;</w:t>
      </w:r>
    </w:p>
    <w:p w:rsidR="00F6415A" w:rsidRDefault="00F6415A" w:rsidP="00285A29">
      <w:pPr>
        <w:pStyle w:val="a9"/>
        <w:numPr>
          <w:ilvl w:val="0"/>
          <w:numId w:val="30"/>
        </w:numPr>
        <w:tabs>
          <w:tab w:val="left" w:pos="-142"/>
          <w:tab w:val="left" w:pos="426"/>
        </w:tabs>
        <w:ind w:left="1276" w:right="-1" w:hanging="283"/>
        <w:jc w:val="both"/>
        <w:rPr>
          <w:bCs/>
          <w:lang w:val="uk-UA"/>
        </w:rPr>
      </w:pPr>
      <w:r w:rsidRPr="0038671B">
        <w:rPr>
          <w:bCs/>
          <w:lang w:val="uk-UA"/>
        </w:rPr>
        <w:t xml:space="preserve">загальна тривалість </w:t>
      </w:r>
      <w:r w:rsidR="00A3657D" w:rsidRPr="0038671B">
        <w:rPr>
          <w:bCs/>
          <w:lang w:val="uk-UA"/>
        </w:rPr>
        <w:t>відео-файл</w:t>
      </w:r>
      <w:r w:rsidR="001C0CDC">
        <w:rPr>
          <w:bCs/>
          <w:lang w:val="uk-UA"/>
        </w:rPr>
        <w:t>у</w:t>
      </w:r>
      <w:r w:rsidRPr="0038671B">
        <w:rPr>
          <w:bCs/>
          <w:lang w:val="uk-UA"/>
        </w:rPr>
        <w:t xml:space="preserve"> до 4 хвилин</w:t>
      </w:r>
      <w:r w:rsidR="001C0CDC">
        <w:rPr>
          <w:bCs/>
          <w:lang w:val="uk-UA"/>
        </w:rPr>
        <w:t>, розмір файлу</w:t>
      </w:r>
      <w:r w:rsidR="008F2D00">
        <w:rPr>
          <w:bCs/>
          <w:lang w:val="uk-UA"/>
        </w:rPr>
        <w:t xml:space="preserve"> не більше 500</w:t>
      </w:r>
      <w:r w:rsidR="008F2D00" w:rsidRPr="008F2D00">
        <w:rPr>
          <w:bCs/>
        </w:rPr>
        <w:t xml:space="preserve"> </w:t>
      </w:r>
      <w:r w:rsidR="008F2D00">
        <w:rPr>
          <w:bCs/>
          <w:lang w:val="uk-UA"/>
        </w:rPr>
        <w:t>М</w:t>
      </w:r>
      <w:r w:rsidR="008F2D00">
        <w:rPr>
          <w:bCs/>
          <w:lang w:val="en-GB"/>
        </w:rPr>
        <w:t>b</w:t>
      </w:r>
      <w:r w:rsidR="008F2D00">
        <w:rPr>
          <w:bCs/>
          <w:lang w:val="uk-UA"/>
        </w:rPr>
        <w:t>;</w:t>
      </w:r>
    </w:p>
    <w:p w:rsidR="008F2D00" w:rsidRDefault="00732B8A" w:rsidP="00C067BE">
      <w:pPr>
        <w:pStyle w:val="a9"/>
        <w:numPr>
          <w:ilvl w:val="0"/>
          <w:numId w:val="30"/>
        </w:numPr>
        <w:tabs>
          <w:tab w:val="left" w:pos="-142"/>
          <w:tab w:val="left" w:pos="426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якщо файл перевищує обсяг для прикріплення </w:t>
      </w:r>
      <w:r w:rsidR="001C0CDC">
        <w:rPr>
          <w:bCs/>
          <w:lang w:val="uk-UA"/>
        </w:rPr>
        <w:t>в</w:t>
      </w:r>
      <w:r>
        <w:rPr>
          <w:bCs/>
          <w:lang w:val="uk-UA"/>
        </w:rPr>
        <w:t xml:space="preserve"> листі електронної пошти,  записи</w:t>
      </w:r>
      <w:r w:rsidR="008F2D00">
        <w:rPr>
          <w:bCs/>
          <w:lang w:val="uk-UA"/>
        </w:rPr>
        <w:t xml:space="preserve"> можна передавати наступним чином: записані на диск, посилання на </w:t>
      </w:r>
      <w:r w:rsidR="008F2D00" w:rsidRPr="008F2D00">
        <w:rPr>
          <w:bCs/>
          <w:lang w:val="uk-UA"/>
        </w:rPr>
        <w:t>https://www.youtube.com/</w:t>
      </w:r>
      <w:r w:rsidR="008F2D00">
        <w:rPr>
          <w:bCs/>
          <w:lang w:val="uk-UA"/>
        </w:rPr>
        <w:t xml:space="preserve">, посилання на </w:t>
      </w:r>
      <w:proofErr w:type="spellStart"/>
      <w:r w:rsidR="008F2D00">
        <w:rPr>
          <w:bCs/>
          <w:lang w:val="uk-UA"/>
        </w:rPr>
        <w:t>файлообмінник</w:t>
      </w:r>
      <w:proofErr w:type="spellEnd"/>
      <w:r>
        <w:rPr>
          <w:bCs/>
          <w:lang w:val="uk-UA"/>
        </w:rPr>
        <w:t xml:space="preserve"> (</w:t>
      </w:r>
      <w:r w:rsidR="00C067BE">
        <w:rPr>
          <w:bCs/>
          <w:lang w:val="uk-UA"/>
        </w:rPr>
        <w:t>наприклад</w:t>
      </w:r>
      <w:r>
        <w:rPr>
          <w:bCs/>
          <w:lang w:val="uk-UA"/>
        </w:rPr>
        <w:t>:</w:t>
      </w:r>
      <w:r w:rsidR="00C067BE">
        <w:rPr>
          <w:bCs/>
          <w:lang w:val="uk-UA"/>
        </w:rPr>
        <w:t xml:space="preserve"> </w:t>
      </w:r>
      <w:r w:rsidR="00C067BE" w:rsidRPr="00C067BE">
        <w:rPr>
          <w:bCs/>
          <w:lang w:val="uk-UA"/>
        </w:rPr>
        <w:t>https://www.dropbox.com/home</w:t>
      </w:r>
      <w:r>
        <w:rPr>
          <w:bCs/>
          <w:lang w:val="uk-UA"/>
        </w:rPr>
        <w:t>)</w:t>
      </w:r>
      <w:r w:rsidR="006B3A67">
        <w:rPr>
          <w:bCs/>
          <w:lang w:val="uk-UA"/>
        </w:rPr>
        <w:t>.</w:t>
      </w:r>
    </w:p>
    <w:p w:rsidR="00A3657D" w:rsidRDefault="00A3657D" w:rsidP="00C21995">
      <w:pPr>
        <w:pStyle w:val="a9"/>
        <w:tabs>
          <w:tab w:val="left" w:pos="-142"/>
          <w:tab w:val="left" w:pos="0"/>
        </w:tabs>
        <w:ind w:left="0" w:right="-1"/>
        <w:jc w:val="both"/>
        <w:rPr>
          <w:bCs/>
          <w:lang w:val="uk-UA"/>
        </w:rPr>
      </w:pPr>
      <w:r>
        <w:rPr>
          <w:bCs/>
          <w:lang w:val="uk-UA"/>
        </w:rPr>
        <w:t>4.4 Вимоги до учасників конкурсу:</w:t>
      </w:r>
    </w:p>
    <w:p w:rsidR="00E25C72" w:rsidRPr="0038671B" w:rsidRDefault="009E380B" w:rsidP="00285A29">
      <w:pPr>
        <w:pStyle w:val="a9"/>
        <w:numPr>
          <w:ilvl w:val="0"/>
          <w:numId w:val="24"/>
        </w:numPr>
        <w:tabs>
          <w:tab w:val="left" w:pos="-142"/>
          <w:tab w:val="left" w:pos="426"/>
          <w:tab w:val="left" w:pos="709"/>
        </w:tabs>
        <w:ind w:left="1276" w:right="-1" w:hanging="283"/>
        <w:jc w:val="both"/>
        <w:rPr>
          <w:bCs/>
          <w:lang w:val="uk-UA"/>
        </w:rPr>
      </w:pPr>
      <w:r w:rsidRPr="0038671B">
        <w:rPr>
          <w:bCs/>
          <w:lang w:val="uk-UA"/>
        </w:rPr>
        <w:t>учасни</w:t>
      </w:r>
      <w:r w:rsidR="00E25C72" w:rsidRPr="0038671B">
        <w:rPr>
          <w:bCs/>
          <w:lang w:val="uk-UA"/>
        </w:rPr>
        <w:t>к конкурсу повинен заповнити за</w:t>
      </w:r>
      <w:r w:rsidR="00B23077" w:rsidRPr="0038671B">
        <w:rPr>
          <w:bCs/>
          <w:lang w:val="uk-UA"/>
        </w:rPr>
        <w:t>явку</w:t>
      </w:r>
      <w:r w:rsidR="00543FC5" w:rsidRPr="0038671B">
        <w:rPr>
          <w:rStyle w:val="af"/>
          <w:bCs/>
          <w:lang w:val="uk-UA"/>
        </w:rPr>
        <w:footnoteReference w:id="2"/>
      </w:r>
      <w:r w:rsidR="00E25C72" w:rsidRPr="0038671B">
        <w:rPr>
          <w:bCs/>
          <w:lang w:val="uk-UA"/>
        </w:rPr>
        <w:t xml:space="preserve">, де вказати: назву </w:t>
      </w:r>
      <w:r w:rsidR="00F6415A" w:rsidRPr="0038671B">
        <w:rPr>
          <w:bCs/>
          <w:lang w:val="uk-UA"/>
        </w:rPr>
        <w:t>обраного твору, автора</w:t>
      </w:r>
      <w:r w:rsidR="00E25C72" w:rsidRPr="0038671B">
        <w:rPr>
          <w:bCs/>
          <w:lang w:val="uk-UA"/>
        </w:rPr>
        <w:t>, своє  прізвище, ім'я, вік, місце проживання</w:t>
      </w:r>
      <w:r w:rsidR="00A3657D">
        <w:rPr>
          <w:bCs/>
          <w:lang w:val="uk-UA"/>
        </w:rPr>
        <w:t xml:space="preserve">, </w:t>
      </w:r>
      <w:r w:rsidR="00E25C72" w:rsidRPr="0038671B">
        <w:rPr>
          <w:bCs/>
          <w:lang w:val="uk-UA"/>
        </w:rPr>
        <w:t>електронну пошту та телефон</w:t>
      </w:r>
      <w:r w:rsidR="00F6415A" w:rsidRPr="0038671B">
        <w:rPr>
          <w:bCs/>
          <w:lang w:val="uk-UA"/>
        </w:rPr>
        <w:t>;</w:t>
      </w:r>
    </w:p>
    <w:p w:rsidR="00E25C72" w:rsidRPr="0038671B" w:rsidRDefault="00F6415A" w:rsidP="00285A29">
      <w:pPr>
        <w:pStyle w:val="a9"/>
        <w:numPr>
          <w:ilvl w:val="0"/>
          <w:numId w:val="24"/>
        </w:numPr>
        <w:tabs>
          <w:tab w:val="left" w:pos="426"/>
        </w:tabs>
        <w:ind w:left="1276" w:right="-1" w:hanging="283"/>
        <w:jc w:val="both"/>
        <w:rPr>
          <w:bCs/>
          <w:lang w:val="uk-UA"/>
        </w:rPr>
      </w:pPr>
      <w:r w:rsidRPr="0038671B">
        <w:rPr>
          <w:bCs/>
          <w:lang w:val="uk-UA"/>
        </w:rPr>
        <w:t>роботи</w:t>
      </w:r>
      <w:r w:rsidR="00E25C72" w:rsidRPr="0038671B">
        <w:rPr>
          <w:bCs/>
          <w:lang w:val="uk-UA"/>
        </w:rPr>
        <w:t>, які не відповідають умовам конкурсу, не розглядаються.</w:t>
      </w:r>
    </w:p>
    <w:p w:rsidR="003B6841" w:rsidRPr="0038671B" w:rsidRDefault="009E380B" w:rsidP="00C21995">
      <w:pPr>
        <w:ind w:right="-1"/>
        <w:jc w:val="both"/>
        <w:rPr>
          <w:b/>
          <w:lang w:val="uk-UA" w:eastAsia="uk-UA"/>
        </w:rPr>
      </w:pPr>
      <w:r w:rsidRPr="0038671B">
        <w:rPr>
          <w:b/>
          <w:lang w:val="uk-UA" w:eastAsia="uk-UA"/>
        </w:rPr>
        <w:t xml:space="preserve">5. </w:t>
      </w:r>
      <w:r w:rsidR="00CF481D" w:rsidRPr="0038671B">
        <w:rPr>
          <w:b/>
          <w:lang w:val="uk-UA" w:eastAsia="uk-UA"/>
        </w:rPr>
        <w:t>Критерії оцінки робіт</w:t>
      </w:r>
      <w:r w:rsidR="00E25C72" w:rsidRPr="0038671B">
        <w:rPr>
          <w:b/>
          <w:lang w:val="uk-UA" w:eastAsia="uk-UA"/>
        </w:rPr>
        <w:t>:</w:t>
      </w:r>
    </w:p>
    <w:p w:rsidR="00765A99" w:rsidRPr="0038671B" w:rsidRDefault="009E380B" w:rsidP="00285A29">
      <w:pPr>
        <w:pStyle w:val="a9"/>
        <w:numPr>
          <w:ilvl w:val="0"/>
          <w:numId w:val="35"/>
        </w:numPr>
        <w:tabs>
          <w:tab w:val="left" w:pos="426"/>
        </w:tabs>
        <w:spacing w:after="200"/>
        <w:ind w:left="1276" w:right="-1" w:hanging="283"/>
        <w:jc w:val="both"/>
        <w:rPr>
          <w:lang w:val="uk-UA"/>
        </w:rPr>
      </w:pPr>
      <w:r w:rsidRPr="0038671B">
        <w:rPr>
          <w:bCs/>
          <w:lang w:val="uk-UA"/>
        </w:rPr>
        <w:t xml:space="preserve">відповідність </w:t>
      </w:r>
      <w:r w:rsidR="003F5CDB" w:rsidRPr="003F5CDB">
        <w:rPr>
          <w:bCs/>
          <w:lang w:val="uk-UA"/>
        </w:rPr>
        <w:t>порядк</w:t>
      </w:r>
      <w:r w:rsidR="006F649D">
        <w:rPr>
          <w:bCs/>
          <w:lang w:val="uk-UA"/>
        </w:rPr>
        <w:t>у</w:t>
      </w:r>
      <w:r w:rsidR="003F5CDB" w:rsidRPr="003F5CDB">
        <w:rPr>
          <w:bCs/>
          <w:lang w:val="uk-UA"/>
        </w:rPr>
        <w:t xml:space="preserve"> та умовам проведення  конкурсу читців</w:t>
      </w:r>
      <w:r w:rsidR="003F5CDB" w:rsidRPr="0038671B">
        <w:rPr>
          <w:bCs/>
          <w:lang w:val="uk-UA"/>
        </w:rPr>
        <w:t xml:space="preserve"> </w:t>
      </w:r>
      <w:r w:rsidRPr="0038671B">
        <w:rPr>
          <w:bCs/>
          <w:lang w:val="uk-UA"/>
        </w:rPr>
        <w:t>(п.</w:t>
      </w:r>
      <w:r w:rsidR="006107D2">
        <w:rPr>
          <w:bCs/>
          <w:lang w:val="uk-UA"/>
        </w:rPr>
        <w:t xml:space="preserve"> </w:t>
      </w:r>
      <w:r w:rsidRPr="0038671B">
        <w:rPr>
          <w:bCs/>
          <w:lang w:val="uk-UA"/>
        </w:rPr>
        <w:t>4);</w:t>
      </w:r>
    </w:p>
    <w:p w:rsidR="00F6415A" w:rsidRDefault="00F6415A" w:rsidP="00285A29">
      <w:pPr>
        <w:pStyle w:val="a9"/>
        <w:numPr>
          <w:ilvl w:val="0"/>
          <w:numId w:val="35"/>
        </w:numPr>
        <w:tabs>
          <w:tab w:val="left" w:pos="426"/>
        </w:tabs>
        <w:spacing w:after="200"/>
        <w:ind w:left="1276" w:right="-1" w:hanging="283"/>
        <w:jc w:val="both"/>
        <w:rPr>
          <w:bCs/>
          <w:lang w:val="uk-UA"/>
        </w:rPr>
      </w:pPr>
      <w:r w:rsidRPr="0038671B">
        <w:rPr>
          <w:bCs/>
          <w:lang w:val="uk-UA"/>
        </w:rPr>
        <w:t>художній</w:t>
      </w:r>
      <w:r w:rsidR="003F5CDB">
        <w:rPr>
          <w:bCs/>
          <w:lang w:val="uk-UA"/>
        </w:rPr>
        <w:t xml:space="preserve"> рівень виконавчої майстерності </w:t>
      </w:r>
      <w:r w:rsidR="003F5CDB" w:rsidRPr="006107D2">
        <w:rPr>
          <w:bCs/>
          <w:lang w:val="uk-UA"/>
        </w:rPr>
        <w:t>(логічні наголоси, інтонації, темп, тембр, емоційність, дикція);</w:t>
      </w:r>
    </w:p>
    <w:p w:rsidR="003F5CDB" w:rsidRPr="006107D2" w:rsidRDefault="003F5CDB" w:rsidP="00285A29">
      <w:pPr>
        <w:pStyle w:val="a9"/>
        <w:numPr>
          <w:ilvl w:val="0"/>
          <w:numId w:val="35"/>
        </w:numPr>
        <w:tabs>
          <w:tab w:val="left" w:pos="426"/>
        </w:tabs>
        <w:ind w:left="1276" w:right="-1" w:hanging="283"/>
        <w:jc w:val="both"/>
        <w:rPr>
          <w:bCs/>
          <w:lang w:val="uk-UA"/>
        </w:rPr>
      </w:pPr>
      <w:r>
        <w:rPr>
          <w:bCs/>
          <w:lang w:val="uk-UA"/>
        </w:rPr>
        <w:t xml:space="preserve">додаткові критерії: </w:t>
      </w:r>
      <w:r w:rsidRPr="006107D2">
        <w:rPr>
          <w:bCs/>
          <w:lang w:val="uk-UA"/>
        </w:rPr>
        <w:t>костюми, декорації</w:t>
      </w:r>
      <w:r w:rsidR="002F39A1" w:rsidRPr="006107D2">
        <w:rPr>
          <w:bCs/>
          <w:lang w:val="uk-UA"/>
        </w:rPr>
        <w:t>, музичний супровід тощо.</w:t>
      </w:r>
      <w:r w:rsidR="00C21995" w:rsidRPr="006107D2">
        <w:rPr>
          <w:bCs/>
          <w:lang w:val="uk-UA"/>
        </w:rPr>
        <w:t xml:space="preserve"> </w:t>
      </w:r>
    </w:p>
    <w:p w:rsidR="00D047C2" w:rsidRPr="0038671B" w:rsidRDefault="009E380B" w:rsidP="00C21995">
      <w:pPr>
        <w:tabs>
          <w:tab w:val="left" w:pos="-142"/>
          <w:tab w:val="left" w:pos="0"/>
        </w:tabs>
        <w:ind w:right="-1"/>
        <w:jc w:val="both"/>
        <w:rPr>
          <w:b/>
          <w:bCs/>
          <w:lang w:val="uk-UA"/>
        </w:rPr>
      </w:pPr>
      <w:r w:rsidRPr="0038671B">
        <w:rPr>
          <w:b/>
          <w:bCs/>
          <w:lang w:val="uk-UA"/>
        </w:rPr>
        <w:t xml:space="preserve">6. </w:t>
      </w:r>
      <w:r w:rsidR="007E08DB" w:rsidRPr="0038671B">
        <w:rPr>
          <w:b/>
          <w:bCs/>
          <w:lang w:val="uk-UA"/>
        </w:rPr>
        <w:t>Ви</w:t>
      </w:r>
      <w:r w:rsidR="009A7616">
        <w:rPr>
          <w:b/>
          <w:bCs/>
          <w:lang w:val="uk-UA"/>
        </w:rPr>
        <w:t>значення</w:t>
      </w:r>
      <w:r w:rsidR="007E08DB" w:rsidRPr="0038671B">
        <w:rPr>
          <w:b/>
          <w:bCs/>
          <w:lang w:val="uk-UA"/>
        </w:rPr>
        <w:t xml:space="preserve"> </w:t>
      </w:r>
      <w:r w:rsidR="003F5CDB">
        <w:rPr>
          <w:b/>
          <w:bCs/>
          <w:lang w:val="uk-UA"/>
        </w:rPr>
        <w:t xml:space="preserve">та нагородження переможців </w:t>
      </w:r>
      <w:r w:rsidR="003F5CDB" w:rsidRPr="0038671B">
        <w:rPr>
          <w:b/>
          <w:bCs/>
          <w:lang w:val="uk-UA"/>
        </w:rPr>
        <w:t>конкурсу</w:t>
      </w:r>
      <w:r w:rsidR="00765A99" w:rsidRPr="0038671B">
        <w:rPr>
          <w:b/>
          <w:bCs/>
          <w:lang w:val="uk-UA"/>
        </w:rPr>
        <w:t xml:space="preserve"> читців</w:t>
      </w:r>
      <w:r w:rsidR="007E08DB" w:rsidRPr="0038671B">
        <w:rPr>
          <w:b/>
          <w:bCs/>
          <w:lang w:val="uk-UA"/>
        </w:rPr>
        <w:t>:</w:t>
      </w:r>
    </w:p>
    <w:p w:rsidR="00285A29" w:rsidRDefault="009E380B" w:rsidP="00285A29">
      <w:pPr>
        <w:pStyle w:val="a9"/>
        <w:numPr>
          <w:ilvl w:val="0"/>
          <w:numId w:val="31"/>
        </w:numPr>
        <w:tabs>
          <w:tab w:val="left" w:pos="426"/>
        </w:tabs>
        <w:ind w:left="1276" w:right="-1" w:hanging="283"/>
        <w:jc w:val="both"/>
        <w:rPr>
          <w:bCs/>
          <w:lang w:val="uk-UA"/>
        </w:rPr>
      </w:pPr>
      <w:r w:rsidRPr="00285A29">
        <w:rPr>
          <w:bCs/>
          <w:lang w:val="uk-UA"/>
        </w:rPr>
        <w:t>в</w:t>
      </w:r>
      <w:r w:rsidR="00D047C2" w:rsidRPr="00285A29">
        <w:rPr>
          <w:bCs/>
          <w:lang w:val="uk-UA"/>
        </w:rPr>
        <w:t>и</w:t>
      </w:r>
      <w:r w:rsidR="009A7616">
        <w:rPr>
          <w:bCs/>
          <w:lang w:val="uk-UA"/>
        </w:rPr>
        <w:t xml:space="preserve">значення </w:t>
      </w:r>
      <w:r w:rsidR="00D047C2" w:rsidRPr="00285A29">
        <w:rPr>
          <w:bCs/>
          <w:lang w:val="uk-UA"/>
        </w:rPr>
        <w:t xml:space="preserve"> переможців </w:t>
      </w:r>
      <w:r w:rsidR="00623406" w:rsidRPr="00285A29">
        <w:rPr>
          <w:bCs/>
          <w:lang w:val="uk-UA"/>
        </w:rPr>
        <w:t xml:space="preserve">на першому </w:t>
      </w:r>
      <w:r w:rsidR="00CF481D" w:rsidRPr="00285A29">
        <w:rPr>
          <w:bCs/>
          <w:lang w:val="uk-UA"/>
        </w:rPr>
        <w:t>етап</w:t>
      </w:r>
      <w:r w:rsidR="00623406" w:rsidRPr="00285A29">
        <w:rPr>
          <w:bCs/>
          <w:lang w:val="uk-UA"/>
        </w:rPr>
        <w:t>і</w:t>
      </w:r>
      <w:r w:rsidR="00CF481D" w:rsidRPr="00285A29">
        <w:rPr>
          <w:bCs/>
          <w:lang w:val="uk-UA"/>
        </w:rPr>
        <w:t xml:space="preserve"> </w:t>
      </w:r>
      <w:r w:rsidR="007B507D" w:rsidRPr="00285A29">
        <w:rPr>
          <w:bCs/>
          <w:lang w:val="uk-UA"/>
        </w:rPr>
        <w:t>здійснюють</w:t>
      </w:r>
      <w:r w:rsidR="00CF481D" w:rsidRPr="00285A29">
        <w:rPr>
          <w:bCs/>
          <w:lang w:val="uk-UA"/>
        </w:rPr>
        <w:t xml:space="preserve"> Центральні бібліотеки</w:t>
      </w:r>
      <w:r w:rsidR="009A7616">
        <w:rPr>
          <w:bCs/>
          <w:lang w:val="uk-UA"/>
        </w:rPr>
        <w:t xml:space="preserve">- </w:t>
      </w:r>
      <w:r w:rsidR="00CF481D" w:rsidRPr="00285A29">
        <w:rPr>
          <w:bCs/>
          <w:lang w:val="uk-UA"/>
        </w:rPr>
        <w:t xml:space="preserve">організатори </w:t>
      </w:r>
      <w:r w:rsidR="00285A29" w:rsidRPr="00285A29">
        <w:rPr>
          <w:bCs/>
          <w:lang w:val="uk-UA"/>
        </w:rPr>
        <w:t>конкурсу;</w:t>
      </w:r>
    </w:p>
    <w:p w:rsidR="003F5CDB" w:rsidRPr="00285A29" w:rsidRDefault="009E380B" w:rsidP="00285A29">
      <w:pPr>
        <w:pStyle w:val="a9"/>
        <w:numPr>
          <w:ilvl w:val="0"/>
          <w:numId w:val="31"/>
        </w:numPr>
        <w:tabs>
          <w:tab w:val="left" w:pos="426"/>
        </w:tabs>
        <w:ind w:left="1276" w:right="-1" w:hanging="283"/>
        <w:jc w:val="both"/>
        <w:rPr>
          <w:bCs/>
          <w:lang w:val="uk-UA"/>
        </w:rPr>
      </w:pPr>
      <w:r w:rsidRPr="00285A29">
        <w:rPr>
          <w:bCs/>
          <w:lang w:val="uk-UA"/>
        </w:rPr>
        <w:t>н</w:t>
      </w:r>
      <w:r w:rsidR="00623406" w:rsidRPr="00285A29">
        <w:rPr>
          <w:bCs/>
          <w:lang w:val="uk-UA"/>
        </w:rPr>
        <w:t xml:space="preserve">а другому </w:t>
      </w:r>
      <w:r w:rsidR="003F5CDB" w:rsidRPr="00285A29">
        <w:rPr>
          <w:bCs/>
          <w:lang w:val="uk-UA"/>
        </w:rPr>
        <w:t>етапі за підсумками онлайн-голосування присуджуються 1,</w:t>
      </w:r>
      <w:r w:rsidR="00285A29">
        <w:rPr>
          <w:bCs/>
          <w:lang w:val="uk-UA"/>
        </w:rPr>
        <w:t xml:space="preserve"> </w:t>
      </w:r>
      <w:r w:rsidR="003F5CDB" w:rsidRPr="00285A29">
        <w:rPr>
          <w:bCs/>
          <w:lang w:val="uk-UA"/>
        </w:rPr>
        <w:t>2,</w:t>
      </w:r>
      <w:r w:rsidR="00285A29">
        <w:rPr>
          <w:bCs/>
          <w:lang w:val="uk-UA"/>
        </w:rPr>
        <w:t xml:space="preserve"> </w:t>
      </w:r>
      <w:r w:rsidR="003F5CDB" w:rsidRPr="00285A29">
        <w:rPr>
          <w:bCs/>
          <w:lang w:val="uk-UA"/>
        </w:rPr>
        <w:t>3</w:t>
      </w:r>
      <w:r w:rsidR="006D7550" w:rsidRPr="00285A29">
        <w:rPr>
          <w:bCs/>
          <w:lang w:val="uk-UA"/>
        </w:rPr>
        <w:t xml:space="preserve"> місця;</w:t>
      </w:r>
    </w:p>
    <w:p w:rsidR="00F7213F" w:rsidRPr="006D7550" w:rsidRDefault="006D7550" w:rsidP="00285A29">
      <w:pPr>
        <w:pStyle w:val="a9"/>
        <w:numPr>
          <w:ilvl w:val="0"/>
          <w:numId w:val="31"/>
        </w:numPr>
        <w:ind w:left="1276" w:right="-1" w:hanging="283"/>
        <w:jc w:val="both"/>
        <w:rPr>
          <w:b/>
          <w:bCs/>
          <w:lang w:val="uk-UA"/>
        </w:rPr>
      </w:pPr>
      <w:r>
        <w:rPr>
          <w:bCs/>
          <w:lang w:val="uk-UA"/>
        </w:rPr>
        <w:t>з</w:t>
      </w:r>
      <w:r w:rsidR="003F5CDB" w:rsidRPr="006D7550">
        <w:rPr>
          <w:bCs/>
          <w:lang w:val="uk-UA"/>
        </w:rPr>
        <w:t xml:space="preserve">а оцінкою журі </w:t>
      </w:r>
      <w:r w:rsidRPr="006D7550">
        <w:rPr>
          <w:bCs/>
          <w:lang w:val="uk-UA"/>
        </w:rPr>
        <w:t>присуджуються 1,</w:t>
      </w:r>
      <w:r w:rsidR="00285A29">
        <w:rPr>
          <w:bCs/>
          <w:lang w:val="uk-UA"/>
        </w:rPr>
        <w:t xml:space="preserve"> </w:t>
      </w:r>
      <w:r w:rsidRPr="006D7550">
        <w:rPr>
          <w:bCs/>
          <w:lang w:val="uk-UA"/>
        </w:rPr>
        <w:t>2,</w:t>
      </w:r>
      <w:r w:rsidR="00285A29">
        <w:rPr>
          <w:bCs/>
          <w:lang w:val="uk-UA"/>
        </w:rPr>
        <w:t xml:space="preserve"> </w:t>
      </w:r>
      <w:r w:rsidRPr="006D7550">
        <w:rPr>
          <w:bCs/>
          <w:lang w:val="uk-UA"/>
        </w:rPr>
        <w:t>3 місця</w:t>
      </w:r>
      <w:r>
        <w:rPr>
          <w:bCs/>
          <w:lang w:val="uk-UA"/>
        </w:rPr>
        <w:t>;</w:t>
      </w:r>
      <w:r w:rsidRPr="006D7550">
        <w:rPr>
          <w:bCs/>
          <w:lang w:val="uk-UA"/>
        </w:rPr>
        <w:t xml:space="preserve"> </w:t>
      </w:r>
    </w:p>
    <w:p w:rsidR="006D7550" w:rsidRPr="006D7550" w:rsidRDefault="00100A06" w:rsidP="00285A29">
      <w:pPr>
        <w:pStyle w:val="a9"/>
        <w:numPr>
          <w:ilvl w:val="0"/>
          <w:numId w:val="31"/>
        </w:numPr>
        <w:ind w:left="1276" w:right="-1" w:hanging="283"/>
        <w:jc w:val="both"/>
        <w:rPr>
          <w:b/>
          <w:bCs/>
          <w:lang w:val="uk-UA"/>
        </w:rPr>
      </w:pPr>
      <w:r>
        <w:rPr>
          <w:bCs/>
          <w:lang w:val="uk-UA"/>
        </w:rPr>
        <w:t>оцінка</w:t>
      </w:r>
      <w:r w:rsidR="006D7550">
        <w:rPr>
          <w:bCs/>
          <w:lang w:val="uk-UA"/>
        </w:rPr>
        <w:t xml:space="preserve"> журі може не </w:t>
      </w:r>
      <w:r w:rsidR="00C21995">
        <w:rPr>
          <w:bCs/>
          <w:lang w:val="uk-UA"/>
        </w:rPr>
        <w:t>співпадати</w:t>
      </w:r>
      <w:r w:rsidR="006D7550">
        <w:rPr>
          <w:bCs/>
          <w:lang w:val="uk-UA"/>
        </w:rPr>
        <w:t xml:space="preserve"> з результатами онлайн-голосування;</w:t>
      </w:r>
    </w:p>
    <w:p w:rsidR="006D7550" w:rsidRPr="006D7550" w:rsidRDefault="006D7550" w:rsidP="00285A29">
      <w:pPr>
        <w:pStyle w:val="a9"/>
        <w:numPr>
          <w:ilvl w:val="0"/>
          <w:numId w:val="31"/>
        </w:numPr>
        <w:ind w:left="1276" w:right="-1" w:hanging="283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переможці конкурсу нагороджуються дипломами та пам’ятними подарунками. </w:t>
      </w:r>
    </w:p>
    <w:p w:rsidR="00D047C2" w:rsidRPr="0038671B" w:rsidRDefault="00F7213F" w:rsidP="00C21995">
      <w:pPr>
        <w:ind w:right="-1"/>
        <w:jc w:val="both"/>
        <w:rPr>
          <w:b/>
          <w:bCs/>
          <w:lang w:val="uk-UA"/>
        </w:rPr>
      </w:pPr>
      <w:r w:rsidRPr="00285A29">
        <w:rPr>
          <w:b/>
          <w:bCs/>
          <w:lang w:val="uk-UA"/>
        </w:rPr>
        <w:t>7.</w:t>
      </w:r>
      <w:r w:rsidRPr="0038671B">
        <w:rPr>
          <w:b/>
          <w:bCs/>
          <w:lang w:val="uk-UA"/>
        </w:rPr>
        <w:t xml:space="preserve"> </w:t>
      </w:r>
      <w:r w:rsidR="00D047C2" w:rsidRPr="0038671B">
        <w:rPr>
          <w:b/>
          <w:bCs/>
          <w:lang w:val="uk-UA"/>
        </w:rPr>
        <w:t xml:space="preserve">Права на використання </w:t>
      </w:r>
      <w:r w:rsidR="00765A99" w:rsidRPr="0038671B">
        <w:rPr>
          <w:b/>
          <w:bCs/>
          <w:lang w:val="uk-UA"/>
        </w:rPr>
        <w:t xml:space="preserve">аудіо-відео </w:t>
      </w:r>
      <w:r w:rsidR="00E33ED6" w:rsidRPr="0038671B">
        <w:rPr>
          <w:b/>
          <w:bCs/>
          <w:lang w:val="uk-UA"/>
        </w:rPr>
        <w:t>роб</w:t>
      </w:r>
      <w:r w:rsidR="0076604C" w:rsidRPr="0038671B">
        <w:rPr>
          <w:b/>
          <w:bCs/>
          <w:lang w:val="uk-UA"/>
        </w:rPr>
        <w:t>і</w:t>
      </w:r>
      <w:r w:rsidR="00E33ED6" w:rsidRPr="0038671B">
        <w:rPr>
          <w:b/>
          <w:bCs/>
          <w:lang w:val="uk-UA"/>
        </w:rPr>
        <w:t>т</w:t>
      </w:r>
      <w:r w:rsidR="00D047C2" w:rsidRPr="0038671B">
        <w:rPr>
          <w:b/>
          <w:bCs/>
          <w:lang w:val="uk-UA"/>
        </w:rPr>
        <w:t>, що надійшли на конкурс</w:t>
      </w:r>
      <w:r w:rsidR="00765A99" w:rsidRPr="0038671B">
        <w:rPr>
          <w:b/>
          <w:bCs/>
          <w:lang w:val="uk-UA"/>
        </w:rPr>
        <w:t xml:space="preserve"> читців</w:t>
      </w:r>
      <w:r w:rsidR="00D047C2" w:rsidRPr="0038671B">
        <w:rPr>
          <w:b/>
          <w:bCs/>
          <w:lang w:val="uk-UA"/>
        </w:rPr>
        <w:t>:</w:t>
      </w:r>
    </w:p>
    <w:p w:rsidR="00D047C2" w:rsidRPr="0038671B" w:rsidRDefault="00D047C2" w:rsidP="00C21995">
      <w:pPr>
        <w:ind w:right="-1" w:firstLine="567"/>
        <w:jc w:val="both"/>
        <w:rPr>
          <w:bCs/>
          <w:lang w:val="uk-UA"/>
        </w:rPr>
      </w:pPr>
      <w:r w:rsidRPr="0038671B">
        <w:rPr>
          <w:bCs/>
          <w:lang w:val="uk-UA"/>
        </w:rPr>
        <w:t>Надсилаючи роботу на конкурс, учасник автоматичн</w:t>
      </w:r>
      <w:r w:rsidR="00E33ED6" w:rsidRPr="0038671B">
        <w:rPr>
          <w:bCs/>
          <w:lang w:val="uk-UA"/>
        </w:rPr>
        <w:t>о</w:t>
      </w:r>
      <w:r w:rsidRPr="0038671B">
        <w:rPr>
          <w:bCs/>
          <w:lang w:val="uk-UA"/>
        </w:rPr>
        <w:t xml:space="preserve"> дає згоду на обробку своїх персональних даних відповідно</w:t>
      </w:r>
      <w:r w:rsidR="00100A06">
        <w:rPr>
          <w:bCs/>
          <w:lang w:val="uk-UA"/>
        </w:rPr>
        <w:t xml:space="preserve"> до</w:t>
      </w:r>
      <w:r w:rsidRPr="0038671B">
        <w:rPr>
          <w:bCs/>
          <w:lang w:val="uk-UA"/>
        </w:rPr>
        <w:t xml:space="preserve"> </w:t>
      </w:r>
      <w:r w:rsidR="005776A5" w:rsidRPr="0038671B">
        <w:rPr>
          <w:bCs/>
          <w:lang w:val="uk-UA"/>
        </w:rPr>
        <w:t>Закон</w:t>
      </w:r>
      <w:r w:rsidR="00100A06">
        <w:rPr>
          <w:bCs/>
          <w:lang w:val="uk-UA"/>
        </w:rPr>
        <w:t>у</w:t>
      </w:r>
      <w:r w:rsidR="005776A5" w:rsidRPr="0038671B">
        <w:rPr>
          <w:bCs/>
          <w:lang w:val="uk-UA"/>
        </w:rPr>
        <w:t xml:space="preserve"> України від 01.06.2010 № 2297-VI</w:t>
      </w:r>
      <w:r w:rsidRPr="0038671B">
        <w:rPr>
          <w:bCs/>
          <w:lang w:val="uk-UA"/>
        </w:rPr>
        <w:t xml:space="preserve"> «П</w:t>
      </w:r>
      <w:r w:rsidR="005776A5" w:rsidRPr="0038671B">
        <w:rPr>
          <w:bCs/>
          <w:lang w:val="uk-UA"/>
        </w:rPr>
        <w:t>ро захист</w:t>
      </w:r>
      <w:r w:rsidRPr="0038671B">
        <w:rPr>
          <w:bCs/>
          <w:lang w:val="uk-UA"/>
        </w:rPr>
        <w:t xml:space="preserve"> персональних даних»</w:t>
      </w:r>
      <w:r w:rsidR="00C74D79" w:rsidRPr="0038671B">
        <w:rPr>
          <w:bCs/>
          <w:lang w:val="uk-UA"/>
        </w:rPr>
        <w:t>.</w:t>
      </w:r>
    </w:p>
    <w:p w:rsidR="00F7213F" w:rsidRPr="0038671B" w:rsidRDefault="00765A99" w:rsidP="00C21995">
      <w:pPr>
        <w:ind w:right="-1" w:firstLine="567"/>
        <w:jc w:val="both"/>
        <w:rPr>
          <w:bCs/>
          <w:lang w:val="uk-UA"/>
        </w:rPr>
      </w:pPr>
      <w:r w:rsidRPr="0038671B">
        <w:rPr>
          <w:bCs/>
          <w:lang w:val="uk-UA"/>
        </w:rPr>
        <w:t xml:space="preserve">Участь у </w:t>
      </w:r>
      <w:r w:rsidR="00D047C2" w:rsidRPr="0038671B">
        <w:rPr>
          <w:bCs/>
          <w:lang w:val="uk-UA"/>
        </w:rPr>
        <w:t>конкурсі</w:t>
      </w:r>
      <w:r w:rsidRPr="0038671B">
        <w:rPr>
          <w:bCs/>
          <w:lang w:val="uk-UA"/>
        </w:rPr>
        <w:t xml:space="preserve"> читців</w:t>
      </w:r>
      <w:r w:rsidR="00D047C2" w:rsidRPr="0038671B">
        <w:rPr>
          <w:bCs/>
          <w:lang w:val="uk-UA"/>
        </w:rPr>
        <w:t xml:space="preserve"> означає згоду автора на по</w:t>
      </w:r>
      <w:r w:rsidR="006D7550">
        <w:rPr>
          <w:bCs/>
          <w:lang w:val="uk-UA"/>
        </w:rPr>
        <w:t xml:space="preserve">дальше використання його робіт </w:t>
      </w:r>
      <w:r w:rsidR="00D047C2" w:rsidRPr="0038671B">
        <w:rPr>
          <w:bCs/>
          <w:lang w:val="uk-UA"/>
        </w:rPr>
        <w:t xml:space="preserve">в інформаційних, наукових, </w:t>
      </w:r>
      <w:r w:rsidR="006D7550">
        <w:rPr>
          <w:bCs/>
          <w:lang w:val="uk-UA"/>
        </w:rPr>
        <w:t>навчальних або культурних цілях.</w:t>
      </w:r>
      <w:r w:rsidR="00D047C2" w:rsidRPr="0038671B">
        <w:rPr>
          <w:bCs/>
          <w:lang w:val="uk-UA"/>
        </w:rPr>
        <w:t xml:space="preserve"> </w:t>
      </w:r>
    </w:p>
    <w:p w:rsidR="00D047C2" w:rsidRPr="0038671B" w:rsidRDefault="00D047C2" w:rsidP="00C21995">
      <w:pPr>
        <w:ind w:right="-1"/>
        <w:jc w:val="both"/>
        <w:rPr>
          <w:b/>
          <w:bCs/>
          <w:lang w:val="uk-UA"/>
        </w:rPr>
      </w:pPr>
      <w:r w:rsidRPr="0038671B">
        <w:rPr>
          <w:b/>
          <w:bCs/>
          <w:lang w:val="uk-UA"/>
        </w:rPr>
        <w:t>1</w:t>
      </w:r>
      <w:r w:rsidR="00F7213F" w:rsidRPr="0038671B">
        <w:rPr>
          <w:b/>
          <w:bCs/>
          <w:lang w:val="uk-UA"/>
        </w:rPr>
        <w:t>0</w:t>
      </w:r>
      <w:r w:rsidR="00C21995">
        <w:rPr>
          <w:b/>
          <w:bCs/>
          <w:lang w:val="uk-UA"/>
        </w:rPr>
        <w:t>. Контакт</w:t>
      </w:r>
      <w:r w:rsidR="003649A6">
        <w:rPr>
          <w:b/>
          <w:bCs/>
          <w:lang w:val="uk-UA"/>
        </w:rPr>
        <w:t>н</w:t>
      </w:r>
      <w:r w:rsidRPr="0038671B">
        <w:rPr>
          <w:b/>
          <w:bCs/>
          <w:lang w:val="uk-UA"/>
        </w:rPr>
        <w:t xml:space="preserve">а інформація </w:t>
      </w:r>
      <w:r w:rsidR="007013BC" w:rsidRPr="0038671B">
        <w:rPr>
          <w:b/>
          <w:bCs/>
          <w:lang w:val="uk-UA"/>
        </w:rPr>
        <w:t>к</w:t>
      </w:r>
      <w:r w:rsidR="006D7550">
        <w:rPr>
          <w:b/>
          <w:bCs/>
          <w:lang w:val="uk-UA"/>
        </w:rPr>
        <w:t xml:space="preserve">оординаторів </w:t>
      </w:r>
      <w:r w:rsidR="007013BC" w:rsidRPr="0038671B">
        <w:rPr>
          <w:b/>
          <w:bCs/>
          <w:lang w:val="uk-UA"/>
        </w:rPr>
        <w:t xml:space="preserve"> к</w:t>
      </w:r>
      <w:r w:rsidRPr="0038671B">
        <w:rPr>
          <w:b/>
          <w:bCs/>
          <w:lang w:val="uk-UA"/>
        </w:rPr>
        <w:t>онкурсу</w:t>
      </w:r>
      <w:r w:rsidR="00816D4A" w:rsidRPr="0038671B">
        <w:rPr>
          <w:b/>
          <w:bCs/>
          <w:lang w:val="uk-UA"/>
        </w:rPr>
        <w:t xml:space="preserve"> читців</w:t>
      </w:r>
      <w:r w:rsidRPr="0038671B">
        <w:rPr>
          <w:b/>
          <w:bCs/>
          <w:lang w:val="uk-UA"/>
        </w:rPr>
        <w:t>:</w:t>
      </w:r>
    </w:p>
    <w:p w:rsidR="00C21995" w:rsidRDefault="00C21995" w:rsidP="00732B8A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>в</w:t>
      </w:r>
      <w:r w:rsidR="006D7550">
        <w:rPr>
          <w:bCs/>
          <w:lang w:val="uk-UA"/>
        </w:rPr>
        <w:t xml:space="preserve">ідділ наукової організації та методики бібліотечної роботи </w:t>
      </w:r>
    </w:p>
    <w:p w:rsidR="00C21995" w:rsidRDefault="006D7550" w:rsidP="00732B8A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>КЗК «Дніпроп</w:t>
      </w:r>
      <w:r w:rsidR="003649A6">
        <w:rPr>
          <w:bCs/>
          <w:lang w:val="uk-UA"/>
        </w:rPr>
        <w:t>е</w:t>
      </w:r>
      <w:r>
        <w:rPr>
          <w:bCs/>
          <w:lang w:val="uk-UA"/>
        </w:rPr>
        <w:t>тровська обласна універсальна наукова бібліотека</w:t>
      </w:r>
    </w:p>
    <w:p w:rsidR="00C21995" w:rsidRDefault="006D7550" w:rsidP="00732B8A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 xml:space="preserve"> ім. Первоучителів слов’янських Кирила і Мефодія»</w:t>
      </w:r>
    </w:p>
    <w:p w:rsidR="00C21995" w:rsidRDefault="006D7550" w:rsidP="00732B8A">
      <w:pPr>
        <w:ind w:left="708" w:right="-1" w:firstLine="708"/>
        <w:rPr>
          <w:bCs/>
          <w:lang w:val="uk-UA"/>
        </w:rPr>
      </w:pPr>
      <w:r>
        <w:rPr>
          <w:bCs/>
          <w:lang w:val="uk-UA"/>
        </w:rPr>
        <w:t xml:space="preserve"> </w:t>
      </w:r>
      <w:proofErr w:type="spellStart"/>
      <w:r w:rsidRPr="006107D2">
        <w:rPr>
          <w:bCs/>
          <w:lang w:val="en-GB"/>
        </w:rPr>
        <w:t>metod</w:t>
      </w:r>
      <w:proofErr w:type="spellEnd"/>
      <w:r w:rsidRPr="006107D2">
        <w:rPr>
          <w:bCs/>
          <w:lang w:val="uk-UA"/>
        </w:rPr>
        <w:t>@</w:t>
      </w:r>
      <w:proofErr w:type="spellStart"/>
      <w:r w:rsidRPr="006107D2">
        <w:rPr>
          <w:bCs/>
          <w:lang w:val="en-GB"/>
        </w:rPr>
        <w:t>libr</w:t>
      </w:r>
      <w:proofErr w:type="spellEnd"/>
      <w:r w:rsidRPr="006107D2">
        <w:rPr>
          <w:bCs/>
          <w:lang w:val="uk-UA"/>
        </w:rPr>
        <w:t>.</w:t>
      </w:r>
      <w:proofErr w:type="spellStart"/>
      <w:r w:rsidRPr="006107D2">
        <w:rPr>
          <w:bCs/>
          <w:lang w:val="en-GB"/>
        </w:rPr>
        <w:t>dp</w:t>
      </w:r>
      <w:proofErr w:type="spellEnd"/>
      <w:r w:rsidRPr="006107D2">
        <w:rPr>
          <w:bCs/>
          <w:lang w:val="uk-UA"/>
        </w:rPr>
        <w:t>.</w:t>
      </w:r>
      <w:proofErr w:type="spellStart"/>
      <w:r w:rsidRPr="006107D2">
        <w:rPr>
          <w:bCs/>
          <w:lang w:val="en-GB"/>
        </w:rPr>
        <w:t>ua</w:t>
      </w:r>
      <w:proofErr w:type="spellEnd"/>
      <w:r w:rsidR="00C21995">
        <w:rPr>
          <w:bCs/>
          <w:lang w:val="uk-UA"/>
        </w:rPr>
        <w:t>,</w:t>
      </w:r>
    </w:p>
    <w:p w:rsidR="00D047C2" w:rsidRPr="006D7550" w:rsidRDefault="006D7550" w:rsidP="00732B8A">
      <w:pPr>
        <w:ind w:left="708" w:right="-1" w:firstLine="708"/>
        <w:rPr>
          <w:bCs/>
          <w:lang w:val="uk-UA"/>
        </w:rPr>
      </w:pPr>
      <w:proofErr w:type="spellStart"/>
      <w:r>
        <w:rPr>
          <w:bCs/>
          <w:lang w:val="uk-UA"/>
        </w:rPr>
        <w:t>тел</w:t>
      </w:r>
      <w:proofErr w:type="spellEnd"/>
      <w:r>
        <w:rPr>
          <w:bCs/>
          <w:lang w:val="uk-UA"/>
        </w:rPr>
        <w:t>.</w:t>
      </w:r>
      <w:r w:rsidR="00C21995">
        <w:rPr>
          <w:bCs/>
          <w:lang w:val="uk-UA"/>
        </w:rPr>
        <w:t>:</w:t>
      </w:r>
      <w:r>
        <w:rPr>
          <w:bCs/>
          <w:lang w:val="uk-UA"/>
        </w:rPr>
        <w:t xml:space="preserve"> (056) 770-</w:t>
      </w:r>
      <w:r w:rsidR="00C21995">
        <w:rPr>
          <w:bCs/>
          <w:lang w:val="uk-UA"/>
        </w:rPr>
        <w:t>84-68</w:t>
      </w:r>
    </w:p>
    <w:p w:rsidR="00995EFD" w:rsidRPr="0038671B" w:rsidRDefault="00995EFD" w:rsidP="00C21995">
      <w:pPr>
        <w:ind w:right="-1" w:firstLine="567"/>
        <w:jc w:val="center"/>
        <w:rPr>
          <w:bCs/>
          <w:lang w:val="uk-UA"/>
        </w:rPr>
      </w:pPr>
    </w:p>
    <w:p w:rsidR="00995EFD" w:rsidRPr="0038671B" w:rsidRDefault="00995EFD" w:rsidP="00C21995">
      <w:pPr>
        <w:ind w:right="-1" w:firstLine="567"/>
        <w:jc w:val="both"/>
        <w:rPr>
          <w:bCs/>
          <w:lang w:val="uk-UA"/>
        </w:rPr>
      </w:pPr>
    </w:p>
    <w:p w:rsidR="00995EFD" w:rsidRDefault="00995EFD" w:rsidP="00C21995">
      <w:pPr>
        <w:ind w:right="-1" w:firstLine="567"/>
        <w:jc w:val="both"/>
        <w:rPr>
          <w:bCs/>
          <w:lang w:val="uk-UA"/>
        </w:rPr>
      </w:pPr>
    </w:p>
    <w:p w:rsidR="00100A06" w:rsidRDefault="00100A06" w:rsidP="00C21995">
      <w:pPr>
        <w:ind w:right="-1" w:firstLine="567"/>
        <w:jc w:val="both"/>
        <w:rPr>
          <w:bCs/>
          <w:lang w:val="uk-UA"/>
        </w:rPr>
      </w:pPr>
    </w:p>
    <w:p w:rsidR="00100A06" w:rsidRPr="0038671B" w:rsidRDefault="00100A06" w:rsidP="00C21995">
      <w:pPr>
        <w:ind w:right="-1" w:firstLine="567"/>
        <w:jc w:val="both"/>
        <w:rPr>
          <w:bCs/>
          <w:lang w:val="uk-UA"/>
        </w:rPr>
      </w:pPr>
    </w:p>
    <w:p w:rsidR="00C72E0F" w:rsidRPr="00C72E0F" w:rsidRDefault="00C72E0F" w:rsidP="00C21995">
      <w:pPr>
        <w:jc w:val="right"/>
        <w:rPr>
          <w:i/>
          <w:lang w:val="uk-UA" w:eastAsia="uk-UA"/>
        </w:rPr>
      </w:pPr>
    </w:p>
    <w:p w:rsidR="00AB51AC" w:rsidRPr="00732B8A" w:rsidRDefault="00AB51AC" w:rsidP="00C21995">
      <w:pPr>
        <w:jc w:val="right"/>
        <w:rPr>
          <w:i/>
          <w:lang w:val="uk-UA" w:eastAsia="uk-UA"/>
        </w:rPr>
      </w:pPr>
      <w:r w:rsidRPr="00732B8A">
        <w:rPr>
          <w:i/>
          <w:lang w:val="uk-UA" w:eastAsia="uk-UA"/>
        </w:rPr>
        <w:lastRenderedPageBreak/>
        <w:t>Додаток 1</w:t>
      </w:r>
    </w:p>
    <w:p w:rsidR="003649A6" w:rsidRDefault="003649A6" w:rsidP="003649A6">
      <w:pPr>
        <w:ind w:firstLine="709"/>
        <w:jc w:val="both"/>
        <w:rPr>
          <w:b/>
          <w:lang w:val="uk-UA"/>
        </w:rPr>
      </w:pPr>
      <w:r w:rsidRPr="0038671B">
        <w:rPr>
          <w:b/>
          <w:lang w:val="uk-UA"/>
        </w:rPr>
        <w:t>Список пропонованих для популя</w:t>
      </w:r>
      <w:r>
        <w:rPr>
          <w:b/>
          <w:lang w:val="uk-UA"/>
        </w:rPr>
        <w:t>ризації поетів Дніпропетровщини</w:t>
      </w:r>
    </w:p>
    <w:p w:rsidR="003649A6" w:rsidRPr="00C2615D" w:rsidRDefault="003649A6" w:rsidP="003649A6">
      <w:pPr>
        <w:ind w:firstLine="709"/>
        <w:jc w:val="both"/>
        <w:rPr>
          <w:b/>
          <w:sz w:val="16"/>
          <w:lang w:val="uk-UA"/>
        </w:rPr>
      </w:pP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Бурлаков</w:t>
      </w:r>
      <w:proofErr w:type="spellEnd"/>
      <w:r w:rsidRPr="0038671B">
        <w:rPr>
          <w:lang w:val="uk-UA"/>
        </w:rPr>
        <w:t xml:space="preserve"> Сергій 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Голота Любов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Демерджі</w:t>
      </w:r>
      <w:proofErr w:type="spellEnd"/>
      <w:r w:rsidRPr="0038671B">
        <w:rPr>
          <w:lang w:val="uk-UA"/>
        </w:rPr>
        <w:t xml:space="preserve"> Дмитро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Завгородній</w:t>
      </w:r>
      <w:proofErr w:type="spellEnd"/>
      <w:r w:rsidRPr="0038671B">
        <w:rPr>
          <w:lang w:val="uk-UA"/>
        </w:rPr>
        <w:t xml:space="preserve"> Олесь (Олександр) 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Зайвий Олександр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Ісаєв Федір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Кононенко Павло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 xml:space="preserve">Корж Віктор 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Мозолевський Борис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Нікуліна Наталка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Ратнер</w:t>
      </w:r>
      <w:proofErr w:type="spellEnd"/>
      <w:r w:rsidRPr="0038671B">
        <w:rPr>
          <w:lang w:val="uk-UA"/>
        </w:rPr>
        <w:t xml:space="preserve"> Олександр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Світлична Ганна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Селезньов Михайло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 xml:space="preserve">Сіренко Володимир 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Сокульський</w:t>
      </w:r>
      <w:proofErr w:type="spellEnd"/>
      <w:r w:rsidRPr="0038671B">
        <w:rPr>
          <w:lang w:val="uk-UA"/>
        </w:rPr>
        <w:t xml:space="preserve"> Іван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 xml:space="preserve">Старченко Віталій 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 xml:space="preserve">Чернишов Костянтин 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Чхан</w:t>
      </w:r>
      <w:proofErr w:type="spellEnd"/>
      <w:r w:rsidRPr="0038671B">
        <w:rPr>
          <w:lang w:val="uk-UA"/>
        </w:rPr>
        <w:t xml:space="preserve"> Михайло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proofErr w:type="spellStart"/>
      <w:r w:rsidRPr="0038671B">
        <w:rPr>
          <w:lang w:val="uk-UA"/>
        </w:rPr>
        <w:t>Шепітько</w:t>
      </w:r>
      <w:proofErr w:type="spellEnd"/>
      <w:r w:rsidRPr="0038671B">
        <w:rPr>
          <w:lang w:val="uk-UA"/>
        </w:rPr>
        <w:t xml:space="preserve"> Ганна</w:t>
      </w:r>
    </w:p>
    <w:p w:rsidR="003649A6" w:rsidRPr="0038671B" w:rsidRDefault="003649A6" w:rsidP="003649A6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8671B">
        <w:rPr>
          <w:lang w:val="uk-UA"/>
        </w:rPr>
        <w:t>Шкляр Анатолій</w:t>
      </w:r>
    </w:p>
    <w:p w:rsidR="003649A6" w:rsidRPr="00C21995" w:rsidRDefault="003649A6" w:rsidP="003649A6">
      <w:pPr>
        <w:jc w:val="both"/>
        <w:rPr>
          <w:b/>
          <w:sz w:val="18"/>
          <w:szCs w:val="18"/>
          <w:lang w:val="uk-UA"/>
        </w:rPr>
      </w:pPr>
      <w:r w:rsidRPr="00C21995">
        <w:rPr>
          <w:b/>
          <w:sz w:val="18"/>
          <w:szCs w:val="18"/>
          <w:lang w:val="uk-UA"/>
        </w:rPr>
        <w:t>НАГАДУЄМО:</w:t>
      </w:r>
    </w:p>
    <w:p w:rsidR="003649A6" w:rsidRPr="00C21995" w:rsidRDefault="003649A6" w:rsidP="003649A6">
      <w:pPr>
        <w:ind w:firstLine="709"/>
        <w:jc w:val="both"/>
        <w:rPr>
          <w:sz w:val="18"/>
          <w:szCs w:val="18"/>
          <w:lang w:val="uk-UA"/>
        </w:rPr>
      </w:pPr>
      <w:r w:rsidRPr="00C21995">
        <w:rPr>
          <w:sz w:val="18"/>
          <w:szCs w:val="18"/>
          <w:lang w:val="uk-UA"/>
        </w:rPr>
        <w:t xml:space="preserve">Запропонований список – не догма, бібліотеки можуть самостійно обирати інші імена </w:t>
      </w:r>
      <w:r w:rsidRPr="00C21995">
        <w:rPr>
          <w:b/>
          <w:sz w:val="18"/>
          <w:szCs w:val="18"/>
          <w:lang w:val="uk-UA"/>
        </w:rPr>
        <w:t>професійних</w:t>
      </w:r>
      <w:r w:rsidRPr="00C21995">
        <w:rPr>
          <w:sz w:val="18"/>
          <w:szCs w:val="18"/>
          <w:lang w:val="uk-UA"/>
        </w:rPr>
        <w:t xml:space="preserve"> поетів Дніпропетровської області для популяризації. При потребі звертайтеся за консультаціями до співробітників краєзнавчого відділу, які </w:t>
      </w:r>
      <w:proofErr w:type="spellStart"/>
      <w:r w:rsidRPr="00C21995">
        <w:rPr>
          <w:sz w:val="18"/>
          <w:szCs w:val="18"/>
          <w:lang w:val="uk-UA"/>
        </w:rPr>
        <w:t>нададуть</w:t>
      </w:r>
      <w:proofErr w:type="spellEnd"/>
      <w:r w:rsidRPr="00C21995">
        <w:rPr>
          <w:sz w:val="18"/>
          <w:szCs w:val="18"/>
          <w:lang w:val="uk-UA"/>
        </w:rPr>
        <w:t xml:space="preserve"> більш повну інформацію про того чи іншого поета та його твори.  </w:t>
      </w:r>
    </w:p>
    <w:p w:rsidR="003649A6" w:rsidRPr="00C21995" w:rsidRDefault="003649A6" w:rsidP="003649A6">
      <w:pPr>
        <w:ind w:firstLine="709"/>
        <w:jc w:val="both"/>
        <w:rPr>
          <w:sz w:val="18"/>
          <w:szCs w:val="18"/>
          <w:lang w:eastAsia="uk-UA"/>
        </w:rPr>
      </w:pPr>
      <w:r w:rsidRPr="00C21995">
        <w:rPr>
          <w:sz w:val="18"/>
          <w:szCs w:val="18"/>
          <w:lang w:val="uk-UA"/>
        </w:rPr>
        <w:t xml:space="preserve">Телефони краєзнавчого відділу для консультацій: </w:t>
      </w:r>
      <w:r>
        <w:rPr>
          <w:sz w:val="18"/>
          <w:szCs w:val="18"/>
          <w:lang w:val="uk-UA"/>
        </w:rPr>
        <w:t xml:space="preserve">+38 (0562) </w:t>
      </w:r>
      <w:r w:rsidRPr="00C21995">
        <w:rPr>
          <w:sz w:val="18"/>
          <w:szCs w:val="18"/>
          <w:lang w:val="uk-UA"/>
        </w:rPr>
        <w:t>47-45-36; 47-45-37</w:t>
      </w:r>
    </w:p>
    <w:p w:rsidR="003649A6" w:rsidRDefault="003649A6" w:rsidP="003649A6">
      <w:pPr>
        <w:jc w:val="right"/>
        <w:rPr>
          <w:i/>
          <w:lang w:val="uk-UA" w:eastAsia="uk-UA"/>
        </w:rPr>
      </w:pPr>
    </w:p>
    <w:p w:rsidR="003649A6" w:rsidRPr="00732B8A" w:rsidRDefault="003649A6" w:rsidP="003649A6">
      <w:pPr>
        <w:jc w:val="right"/>
        <w:rPr>
          <w:i/>
          <w:lang w:val="uk-UA" w:eastAsia="uk-UA"/>
        </w:rPr>
      </w:pPr>
      <w:r w:rsidRPr="00732B8A">
        <w:rPr>
          <w:i/>
          <w:lang w:val="uk-UA" w:eastAsia="uk-UA"/>
        </w:rPr>
        <w:t>Додаток 2</w:t>
      </w:r>
    </w:p>
    <w:p w:rsidR="003649A6" w:rsidRPr="003649A6" w:rsidRDefault="003649A6" w:rsidP="00C21995">
      <w:pPr>
        <w:pStyle w:val="a9"/>
        <w:tabs>
          <w:tab w:val="left" w:pos="1170"/>
        </w:tabs>
        <w:jc w:val="center"/>
        <w:rPr>
          <w:b/>
        </w:rPr>
      </w:pPr>
    </w:p>
    <w:p w:rsidR="00AB51AC" w:rsidRPr="0038671B" w:rsidRDefault="00AB51AC" w:rsidP="003649A6">
      <w:pPr>
        <w:pStyle w:val="a9"/>
        <w:tabs>
          <w:tab w:val="left" w:pos="1170"/>
        </w:tabs>
        <w:ind w:left="0"/>
        <w:jc w:val="center"/>
        <w:rPr>
          <w:b/>
          <w:lang w:val="uk-UA"/>
        </w:rPr>
      </w:pPr>
      <w:r w:rsidRPr="0038671B">
        <w:rPr>
          <w:b/>
          <w:lang w:val="uk-UA"/>
        </w:rPr>
        <w:t>ЗАЯВКА</w:t>
      </w:r>
    </w:p>
    <w:p w:rsidR="00AB51AC" w:rsidRPr="0038671B" w:rsidRDefault="00AB51AC" w:rsidP="00C21995">
      <w:pPr>
        <w:jc w:val="center"/>
        <w:rPr>
          <w:b/>
          <w:bCs/>
          <w:lang w:val="uk-UA"/>
        </w:rPr>
      </w:pPr>
      <w:r w:rsidRPr="0038671B">
        <w:rPr>
          <w:b/>
          <w:lang w:val="uk-UA"/>
        </w:rPr>
        <w:t>учасника обласного конкурсу читців</w:t>
      </w:r>
      <w:r w:rsidRPr="0038671B">
        <w:rPr>
          <w:lang w:val="uk-UA"/>
        </w:rPr>
        <w:t>-</w:t>
      </w:r>
      <w:r w:rsidRPr="0038671B">
        <w:rPr>
          <w:b/>
          <w:bCs/>
          <w:lang w:val="uk-UA"/>
        </w:rPr>
        <w:t xml:space="preserve">декламаторів </w:t>
      </w:r>
    </w:p>
    <w:p w:rsidR="00AB51AC" w:rsidRPr="0038671B" w:rsidRDefault="00AB51AC" w:rsidP="00C21995">
      <w:pPr>
        <w:jc w:val="center"/>
        <w:rPr>
          <w:b/>
          <w:bCs/>
          <w:lang w:val="uk-UA"/>
        </w:rPr>
      </w:pPr>
      <w:r w:rsidRPr="0038671B">
        <w:rPr>
          <w:b/>
          <w:bCs/>
          <w:lang w:val="uk-UA"/>
        </w:rPr>
        <w:t xml:space="preserve"> «Читаємо разом поетів Дніпропетровщини»</w:t>
      </w:r>
    </w:p>
    <w:p w:rsidR="00AB51AC" w:rsidRPr="0038671B" w:rsidRDefault="00AB51AC" w:rsidP="00C21995">
      <w:pPr>
        <w:pStyle w:val="a9"/>
        <w:tabs>
          <w:tab w:val="left" w:pos="1170"/>
        </w:tabs>
        <w:jc w:val="center"/>
        <w:rPr>
          <w:lang w:val="uk-UA"/>
        </w:rPr>
      </w:pPr>
    </w:p>
    <w:p w:rsidR="00C067BE" w:rsidRDefault="00AB51AC" w:rsidP="00C067BE">
      <w:pPr>
        <w:pStyle w:val="a9"/>
        <w:numPr>
          <w:ilvl w:val="0"/>
          <w:numId w:val="36"/>
        </w:numPr>
        <w:tabs>
          <w:tab w:val="left" w:pos="0"/>
        </w:tabs>
        <w:spacing w:line="276" w:lineRule="auto"/>
        <w:ind w:left="0" w:firstLine="284"/>
        <w:rPr>
          <w:lang w:val="uk-UA"/>
        </w:rPr>
      </w:pPr>
      <w:r w:rsidRPr="0038671B">
        <w:rPr>
          <w:lang w:val="uk-UA"/>
        </w:rPr>
        <w:t>Повна назва бібліотеки</w:t>
      </w:r>
    </w:p>
    <w:p w:rsidR="00AB51AC" w:rsidRPr="0038671B" w:rsidRDefault="00AB51AC" w:rsidP="00C067BE">
      <w:pPr>
        <w:pStyle w:val="a9"/>
        <w:tabs>
          <w:tab w:val="left" w:pos="0"/>
        </w:tabs>
        <w:spacing w:line="276" w:lineRule="auto"/>
        <w:ind w:left="284"/>
        <w:rPr>
          <w:lang w:val="uk-UA"/>
        </w:rPr>
      </w:pPr>
      <w:r w:rsidRPr="0038671B">
        <w:rPr>
          <w:lang w:val="uk-UA"/>
        </w:rPr>
        <w:t>__________________________________</w:t>
      </w:r>
      <w:r w:rsidR="00C067BE">
        <w:rPr>
          <w:lang w:val="uk-UA"/>
        </w:rPr>
        <w:t>______________________________________</w:t>
      </w:r>
      <w:r w:rsidRPr="0038671B">
        <w:rPr>
          <w:lang w:val="uk-UA"/>
        </w:rPr>
        <w:t>___</w:t>
      </w:r>
    </w:p>
    <w:p w:rsidR="00AB51AC" w:rsidRPr="0038671B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___________________________________________________</w:t>
      </w:r>
      <w:r w:rsidR="00C067BE">
        <w:rPr>
          <w:lang w:val="uk-UA"/>
        </w:rPr>
        <w:t>_____________</w:t>
      </w:r>
      <w:r w:rsidRPr="0038671B">
        <w:rPr>
          <w:lang w:val="uk-UA"/>
        </w:rPr>
        <w:t>_____</w:t>
      </w:r>
      <w:r w:rsidR="00C067BE">
        <w:rPr>
          <w:lang w:val="uk-UA"/>
        </w:rPr>
        <w:t>_</w:t>
      </w:r>
      <w:r w:rsidRPr="0038671B">
        <w:rPr>
          <w:lang w:val="uk-UA"/>
        </w:rPr>
        <w:t>___</w:t>
      </w:r>
    </w:p>
    <w:p w:rsidR="00C067BE" w:rsidRDefault="00AB51AC" w:rsidP="00C067BE">
      <w:pPr>
        <w:pStyle w:val="a9"/>
        <w:numPr>
          <w:ilvl w:val="0"/>
          <w:numId w:val="36"/>
        </w:numPr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Прізвище, ім’я, по</w:t>
      </w:r>
      <w:r w:rsidR="003649A6">
        <w:rPr>
          <w:lang w:val="uk-UA"/>
        </w:rPr>
        <w:t xml:space="preserve"> </w:t>
      </w:r>
      <w:r w:rsidRPr="0038671B">
        <w:rPr>
          <w:lang w:val="uk-UA"/>
        </w:rPr>
        <w:t>батькові учасника</w:t>
      </w:r>
    </w:p>
    <w:p w:rsidR="00AB51AC" w:rsidRPr="0038671B" w:rsidRDefault="00AB51AC" w:rsidP="00C067BE">
      <w:pPr>
        <w:pStyle w:val="a9"/>
        <w:tabs>
          <w:tab w:val="left" w:pos="0"/>
        </w:tabs>
        <w:spacing w:line="276" w:lineRule="auto"/>
        <w:ind w:left="284"/>
        <w:jc w:val="both"/>
        <w:rPr>
          <w:lang w:val="uk-UA"/>
        </w:rPr>
      </w:pPr>
      <w:r w:rsidRPr="0038671B">
        <w:rPr>
          <w:lang w:val="uk-UA"/>
        </w:rPr>
        <w:t>_____________</w:t>
      </w:r>
      <w:r w:rsidR="00C067BE">
        <w:rPr>
          <w:lang w:val="uk-UA"/>
        </w:rPr>
        <w:t>___________</w:t>
      </w:r>
      <w:r w:rsidRPr="0038671B">
        <w:rPr>
          <w:lang w:val="uk-UA"/>
        </w:rPr>
        <w:t>___________</w:t>
      </w:r>
      <w:r w:rsidR="00C067BE">
        <w:rPr>
          <w:lang w:val="uk-UA"/>
        </w:rPr>
        <w:t>____________________________________</w:t>
      </w:r>
      <w:r w:rsidRPr="0038671B">
        <w:rPr>
          <w:lang w:val="uk-UA"/>
        </w:rPr>
        <w:t>___</w:t>
      </w:r>
    </w:p>
    <w:p w:rsidR="00AB51AC" w:rsidRPr="0038671B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</w:t>
      </w:r>
      <w:r w:rsidR="00C067BE">
        <w:rPr>
          <w:lang w:val="uk-UA"/>
        </w:rPr>
        <w:t>_______________</w:t>
      </w:r>
      <w:r w:rsidRPr="0038671B">
        <w:rPr>
          <w:lang w:val="uk-UA"/>
        </w:rPr>
        <w:t>_____________________</w:t>
      </w:r>
    </w:p>
    <w:p w:rsidR="00AB51AC" w:rsidRPr="0038671B" w:rsidRDefault="00AB51AC" w:rsidP="00C067BE">
      <w:pPr>
        <w:pStyle w:val="a9"/>
        <w:numPr>
          <w:ilvl w:val="0"/>
          <w:numId w:val="36"/>
        </w:numPr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Програма виступу учасника (назва твору, автор), тривалість виступу</w:t>
      </w:r>
    </w:p>
    <w:p w:rsidR="00C067BE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___________________________________________________________________________</w:t>
      </w:r>
    </w:p>
    <w:p w:rsidR="00C067BE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___________________________________________________________________________</w:t>
      </w:r>
    </w:p>
    <w:p w:rsidR="00C067BE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___________________________________________________________________________</w:t>
      </w:r>
    </w:p>
    <w:p w:rsidR="00C067BE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4. Музичне оформлення</w:t>
      </w:r>
      <w:r w:rsidR="003649A6">
        <w:rPr>
          <w:lang w:val="uk-UA"/>
        </w:rPr>
        <w:t>,</w:t>
      </w:r>
      <w:r w:rsidRPr="0038671B">
        <w:rPr>
          <w:lang w:val="uk-UA"/>
        </w:rPr>
        <w:t xml:space="preserve"> записане на електронний носій (обов’язково вказати наявність)</w:t>
      </w:r>
    </w:p>
    <w:p w:rsidR="00AB51AC" w:rsidRPr="0038671B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b/>
          <w:lang w:val="uk-UA"/>
        </w:rPr>
      </w:pPr>
      <w:r w:rsidRPr="0038671B">
        <w:rPr>
          <w:b/>
          <w:lang w:val="uk-UA"/>
        </w:rPr>
        <w:t>________________</w:t>
      </w:r>
      <w:r w:rsidR="00C067BE">
        <w:rPr>
          <w:b/>
          <w:lang w:val="uk-UA"/>
        </w:rPr>
        <w:t>________________________________</w:t>
      </w:r>
      <w:r w:rsidRPr="0038671B">
        <w:rPr>
          <w:b/>
          <w:lang w:val="uk-UA"/>
        </w:rPr>
        <w:t>___________________________</w:t>
      </w:r>
    </w:p>
    <w:p w:rsidR="00AB51AC" w:rsidRPr="0038671B" w:rsidRDefault="00AB51AC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b/>
          <w:lang w:val="uk-UA"/>
        </w:rPr>
      </w:pPr>
      <w:r w:rsidRPr="0038671B">
        <w:rPr>
          <w:b/>
          <w:lang w:val="uk-UA"/>
        </w:rPr>
        <w:t>____________________________________________________</w:t>
      </w:r>
      <w:r w:rsidR="00C067BE">
        <w:rPr>
          <w:b/>
          <w:lang w:val="uk-UA"/>
        </w:rPr>
        <w:t>_______________</w:t>
      </w:r>
      <w:r w:rsidRPr="0038671B">
        <w:rPr>
          <w:b/>
          <w:lang w:val="uk-UA"/>
        </w:rPr>
        <w:t>_______</w:t>
      </w:r>
    </w:p>
    <w:p w:rsidR="00C067BE" w:rsidRDefault="00F05C04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5. Контактні дані (назва населен</w:t>
      </w:r>
      <w:bookmarkStart w:id="0" w:name="_GoBack"/>
      <w:bookmarkEnd w:id="0"/>
      <w:r w:rsidRPr="0038671B">
        <w:rPr>
          <w:lang w:val="uk-UA"/>
        </w:rPr>
        <w:t>ого пункту, е-</w:t>
      </w:r>
      <w:proofErr w:type="spellStart"/>
      <w:r w:rsidRPr="0038671B">
        <w:rPr>
          <w:lang w:val="uk-UA"/>
        </w:rPr>
        <w:t>мейл</w:t>
      </w:r>
      <w:proofErr w:type="spellEnd"/>
      <w:r w:rsidRPr="0038671B">
        <w:rPr>
          <w:lang w:val="uk-UA"/>
        </w:rPr>
        <w:t>, телефон)</w:t>
      </w:r>
    </w:p>
    <w:p w:rsidR="00C067BE" w:rsidRDefault="00F05C04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___________________________________________________________________________</w:t>
      </w:r>
    </w:p>
    <w:p w:rsidR="00F05C04" w:rsidRPr="0038671B" w:rsidRDefault="00F05C04" w:rsidP="00C067BE">
      <w:pPr>
        <w:pStyle w:val="a9"/>
        <w:tabs>
          <w:tab w:val="left" w:pos="0"/>
        </w:tabs>
        <w:spacing w:line="276" w:lineRule="auto"/>
        <w:ind w:left="0" w:firstLine="284"/>
        <w:jc w:val="both"/>
        <w:rPr>
          <w:lang w:val="uk-UA"/>
        </w:rPr>
      </w:pPr>
      <w:r w:rsidRPr="0038671B">
        <w:rPr>
          <w:lang w:val="uk-UA"/>
        </w:rPr>
        <w:t>___________________________________________</w:t>
      </w:r>
      <w:r w:rsidR="00C067BE">
        <w:rPr>
          <w:lang w:val="uk-UA"/>
        </w:rPr>
        <w:t>__________________________</w:t>
      </w:r>
      <w:r w:rsidRPr="0038671B">
        <w:rPr>
          <w:lang w:val="uk-UA"/>
        </w:rPr>
        <w:t>_____</w:t>
      </w:r>
    </w:p>
    <w:p w:rsidR="00AB51AC" w:rsidRPr="00732B8A" w:rsidRDefault="00AB51AC" w:rsidP="00C21995">
      <w:pPr>
        <w:jc w:val="both"/>
        <w:rPr>
          <w:i/>
          <w:lang w:val="uk-UA" w:eastAsia="uk-UA"/>
        </w:rPr>
      </w:pPr>
    </w:p>
    <w:sectPr w:rsidR="00AB51AC" w:rsidRPr="00732B8A" w:rsidSect="00291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66" w:rsidRDefault="00673466" w:rsidP="00673466">
      <w:r>
        <w:separator/>
      </w:r>
    </w:p>
  </w:endnote>
  <w:endnote w:type="continuationSeparator" w:id="0">
    <w:p w:rsidR="00673466" w:rsidRDefault="00673466" w:rsidP="0067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66" w:rsidRDefault="00673466" w:rsidP="00673466">
      <w:r>
        <w:separator/>
      </w:r>
    </w:p>
  </w:footnote>
  <w:footnote w:type="continuationSeparator" w:id="0">
    <w:p w:rsidR="00673466" w:rsidRDefault="00673466" w:rsidP="00673466">
      <w:r>
        <w:continuationSeparator/>
      </w:r>
    </w:p>
  </w:footnote>
  <w:footnote w:id="1">
    <w:p w:rsidR="00673466" w:rsidRPr="00673466" w:rsidRDefault="00673466">
      <w:pPr>
        <w:pStyle w:val="ad"/>
        <w:rPr>
          <w:lang w:val="uk-UA"/>
        </w:rPr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 xml:space="preserve">Рекомендований список поетів – див. Додаток </w:t>
      </w:r>
      <w:r w:rsidR="00543FC5">
        <w:rPr>
          <w:lang w:val="uk-UA"/>
        </w:rPr>
        <w:t>1</w:t>
      </w:r>
      <w:r>
        <w:rPr>
          <w:lang w:val="uk-UA"/>
        </w:rPr>
        <w:t>.</w:t>
      </w:r>
    </w:p>
  </w:footnote>
  <w:footnote w:id="2">
    <w:p w:rsidR="00543FC5" w:rsidRPr="00543FC5" w:rsidRDefault="00543FC5">
      <w:pPr>
        <w:pStyle w:val="ad"/>
        <w:rPr>
          <w:lang w:val="uk-UA"/>
        </w:rPr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Заявка на участь – див. Додаток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23268E2"/>
    <w:multiLevelType w:val="hybridMultilevel"/>
    <w:tmpl w:val="CE8697DA"/>
    <w:lvl w:ilvl="0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51E0EF6"/>
    <w:multiLevelType w:val="hybridMultilevel"/>
    <w:tmpl w:val="560EA9F0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8AA"/>
    <w:multiLevelType w:val="hybridMultilevel"/>
    <w:tmpl w:val="F094051E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5A0E"/>
    <w:multiLevelType w:val="hybridMultilevel"/>
    <w:tmpl w:val="17AC74B2"/>
    <w:lvl w:ilvl="0" w:tplc="985EC4E0">
      <w:start w:val="18"/>
      <w:numFmt w:val="bullet"/>
      <w:lvlText w:val="–"/>
      <w:lvlJc w:val="left"/>
      <w:pPr>
        <w:ind w:left="1809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4">
    <w:nsid w:val="11D1224B"/>
    <w:multiLevelType w:val="hybridMultilevel"/>
    <w:tmpl w:val="C5E42EA0"/>
    <w:lvl w:ilvl="0" w:tplc="F57AE9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6D87"/>
    <w:multiLevelType w:val="hybridMultilevel"/>
    <w:tmpl w:val="3FAE4B8A"/>
    <w:lvl w:ilvl="0" w:tplc="0422000F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77E7077"/>
    <w:multiLevelType w:val="hybridMultilevel"/>
    <w:tmpl w:val="7A3A74F6"/>
    <w:lvl w:ilvl="0" w:tplc="985EC4E0">
      <w:start w:val="18"/>
      <w:numFmt w:val="bullet"/>
      <w:lvlText w:val="–"/>
      <w:lvlJc w:val="left"/>
      <w:pPr>
        <w:ind w:left="1429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C761F2"/>
    <w:multiLevelType w:val="multilevel"/>
    <w:tmpl w:val="BEAAFB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C62EE"/>
    <w:multiLevelType w:val="hybridMultilevel"/>
    <w:tmpl w:val="5F32889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4DE6"/>
    <w:multiLevelType w:val="hybridMultilevel"/>
    <w:tmpl w:val="3BDAA26C"/>
    <w:lvl w:ilvl="0" w:tplc="33466BA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127B77"/>
    <w:multiLevelType w:val="hybridMultilevel"/>
    <w:tmpl w:val="A2C63686"/>
    <w:lvl w:ilvl="0" w:tplc="3F0E69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893826"/>
    <w:multiLevelType w:val="hybridMultilevel"/>
    <w:tmpl w:val="97C607DA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01108"/>
    <w:multiLevelType w:val="hybridMultilevel"/>
    <w:tmpl w:val="0F24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302D2"/>
    <w:multiLevelType w:val="hybridMultilevel"/>
    <w:tmpl w:val="9D1A9DDC"/>
    <w:lvl w:ilvl="0" w:tplc="DAB4D6A2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14">
    <w:nsid w:val="333E7BFF"/>
    <w:multiLevelType w:val="hybridMultilevel"/>
    <w:tmpl w:val="982E820E"/>
    <w:lvl w:ilvl="0" w:tplc="537C416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35FE0C4E"/>
    <w:multiLevelType w:val="hybridMultilevel"/>
    <w:tmpl w:val="70F6FCA0"/>
    <w:lvl w:ilvl="0" w:tplc="985EC4E0">
      <w:start w:val="18"/>
      <w:numFmt w:val="bullet"/>
      <w:lvlText w:val="–"/>
      <w:lvlJc w:val="left"/>
      <w:pPr>
        <w:ind w:left="2529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6">
    <w:nsid w:val="3C054971"/>
    <w:multiLevelType w:val="hybridMultilevel"/>
    <w:tmpl w:val="F5904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F7517"/>
    <w:multiLevelType w:val="hybridMultilevel"/>
    <w:tmpl w:val="D5D04E0C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4ADC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40F"/>
    <w:multiLevelType w:val="hybridMultilevel"/>
    <w:tmpl w:val="BA46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91F69"/>
    <w:multiLevelType w:val="multilevel"/>
    <w:tmpl w:val="843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41F49"/>
    <w:multiLevelType w:val="hybridMultilevel"/>
    <w:tmpl w:val="E2A80468"/>
    <w:lvl w:ilvl="0" w:tplc="985EC4E0">
      <w:start w:val="18"/>
      <w:numFmt w:val="bullet"/>
      <w:lvlText w:val="–"/>
      <w:lvlJc w:val="left"/>
      <w:pPr>
        <w:ind w:left="1320" w:hanging="360"/>
      </w:pPr>
      <w:rPr>
        <w:rFonts w:ascii="Helvetica" w:eastAsia="Arial" w:hAnsi="Helvetica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05761F7"/>
    <w:multiLevelType w:val="hybridMultilevel"/>
    <w:tmpl w:val="69BE189A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FF7A4E"/>
    <w:multiLevelType w:val="hybridMultilevel"/>
    <w:tmpl w:val="6BE00AEE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87894"/>
    <w:multiLevelType w:val="hybridMultilevel"/>
    <w:tmpl w:val="62C492B2"/>
    <w:lvl w:ilvl="0" w:tplc="3364D902">
      <w:start w:val="18"/>
      <w:numFmt w:val="bullet"/>
      <w:lvlText w:val="–"/>
      <w:lvlJc w:val="left"/>
      <w:pPr>
        <w:ind w:left="1647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589B7B84"/>
    <w:multiLevelType w:val="hybridMultilevel"/>
    <w:tmpl w:val="7EAE62BC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647719"/>
    <w:multiLevelType w:val="hybridMultilevel"/>
    <w:tmpl w:val="58D2F17E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AB3E8E"/>
    <w:multiLevelType w:val="multilevel"/>
    <w:tmpl w:val="1F649ED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11239B5"/>
    <w:multiLevelType w:val="hybridMultilevel"/>
    <w:tmpl w:val="61849A82"/>
    <w:lvl w:ilvl="0" w:tplc="D80A91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8">
    <w:nsid w:val="679E7161"/>
    <w:multiLevelType w:val="hybridMultilevel"/>
    <w:tmpl w:val="6F24378E"/>
    <w:lvl w:ilvl="0" w:tplc="E51A9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A145F83"/>
    <w:multiLevelType w:val="hybridMultilevel"/>
    <w:tmpl w:val="C6DA3D1A"/>
    <w:lvl w:ilvl="0" w:tplc="537C41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981422"/>
    <w:multiLevelType w:val="hybridMultilevel"/>
    <w:tmpl w:val="417A558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733C18EB"/>
    <w:multiLevelType w:val="hybridMultilevel"/>
    <w:tmpl w:val="30AA34E8"/>
    <w:lvl w:ilvl="0" w:tplc="2A8A3EA6">
      <w:start w:val="18"/>
      <w:numFmt w:val="bullet"/>
      <w:lvlText w:val="–"/>
      <w:lvlJc w:val="left"/>
      <w:pPr>
        <w:ind w:left="1287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5C2DD6"/>
    <w:multiLevelType w:val="hybridMultilevel"/>
    <w:tmpl w:val="E6B8A7F8"/>
    <w:lvl w:ilvl="0" w:tplc="DCAEBE3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7D598D"/>
    <w:multiLevelType w:val="hybridMultilevel"/>
    <w:tmpl w:val="743A3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0306DC"/>
    <w:multiLevelType w:val="hybridMultilevel"/>
    <w:tmpl w:val="8DB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4393F"/>
    <w:multiLevelType w:val="multilevel"/>
    <w:tmpl w:val="DE1C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83EC1"/>
    <w:multiLevelType w:val="hybridMultilevel"/>
    <w:tmpl w:val="F3164284"/>
    <w:lvl w:ilvl="0" w:tplc="29F4C466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EF264F9"/>
    <w:multiLevelType w:val="multilevel"/>
    <w:tmpl w:val="8C78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19"/>
  </w:num>
  <w:num w:numId="4">
    <w:abstractNumId w:val="12"/>
  </w:num>
  <w:num w:numId="5">
    <w:abstractNumId w:val="2"/>
  </w:num>
  <w:num w:numId="6">
    <w:abstractNumId w:val="36"/>
  </w:num>
  <w:num w:numId="7">
    <w:abstractNumId w:val="32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3"/>
  </w:num>
  <w:num w:numId="13">
    <w:abstractNumId w:val="15"/>
  </w:num>
  <w:num w:numId="14">
    <w:abstractNumId w:val="22"/>
  </w:num>
  <w:num w:numId="15">
    <w:abstractNumId w:val="10"/>
  </w:num>
  <w:num w:numId="16">
    <w:abstractNumId w:val="20"/>
  </w:num>
  <w:num w:numId="17">
    <w:abstractNumId w:val="30"/>
  </w:num>
  <w:num w:numId="18">
    <w:abstractNumId w:val="5"/>
  </w:num>
  <w:num w:numId="19">
    <w:abstractNumId w:val="27"/>
  </w:num>
  <w:num w:numId="20">
    <w:abstractNumId w:val="34"/>
  </w:num>
  <w:num w:numId="21">
    <w:abstractNumId w:val="8"/>
  </w:num>
  <w:num w:numId="22">
    <w:abstractNumId w:val="18"/>
  </w:num>
  <w:num w:numId="23">
    <w:abstractNumId w:val="6"/>
  </w:num>
  <w:num w:numId="24">
    <w:abstractNumId w:val="17"/>
  </w:num>
  <w:num w:numId="25">
    <w:abstractNumId w:val="29"/>
  </w:num>
  <w:num w:numId="26">
    <w:abstractNumId w:val="24"/>
  </w:num>
  <w:num w:numId="27">
    <w:abstractNumId w:val="9"/>
  </w:num>
  <w:num w:numId="28">
    <w:abstractNumId w:val="31"/>
  </w:num>
  <w:num w:numId="29">
    <w:abstractNumId w:val="28"/>
  </w:num>
  <w:num w:numId="30">
    <w:abstractNumId w:val="25"/>
  </w:num>
  <w:num w:numId="31">
    <w:abstractNumId w:val="1"/>
  </w:num>
  <w:num w:numId="32">
    <w:abstractNumId w:val="21"/>
  </w:num>
  <w:num w:numId="33">
    <w:abstractNumId w:val="26"/>
  </w:num>
  <w:num w:numId="34">
    <w:abstractNumId w:val="0"/>
  </w:num>
  <w:num w:numId="35">
    <w:abstractNumId w:val="14"/>
  </w:num>
  <w:num w:numId="36">
    <w:abstractNumId w:val="13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AF"/>
    <w:rsid w:val="000077F1"/>
    <w:rsid w:val="00050FB1"/>
    <w:rsid w:val="0007436A"/>
    <w:rsid w:val="00076D84"/>
    <w:rsid w:val="00086F61"/>
    <w:rsid w:val="00095BA2"/>
    <w:rsid w:val="000A4A16"/>
    <w:rsid w:val="000B509B"/>
    <w:rsid w:val="00100A06"/>
    <w:rsid w:val="00100E94"/>
    <w:rsid w:val="00112581"/>
    <w:rsid w:val="00115CCF"/>
    <w:rsid w:val="00146058"/>
    <w:rsid w:val="001520FD"/>
    <w:rsid w:val="001C0CDC"/>
    <w:rsid w:val="001E4BBF"/>
    <w:rsid w:val="001F24EC"/>
    <w:rsid w:val="00220EB4"/>
    <w:rsid w:val="002568C9"/>
    <w:rsid w:val="00257B14"/>
    <w:rsid w:val="0027475F"/>
    <w:rsid w:val="00281F84"/>
    <w:rsid w:val="00285A29"/>
    <w:rsid w:val="00291669"/>
    <w:rsid w:val="002B613F"/>
    <w:rsid w:val="002C7CF8"/>
    <w:rsid w:val="002D1D58"/>
    <w:rsid w:val="002D1FEE"/>
    <w:rsid w:val="002D3274"/>
    <w:rsid w:val="002E3229"/>
    <w:rsid w:val="002F39A1"/>
    <w:rsid w:val="0030151E"/>
    <w:rsid w:val="00312479"/>
    <w:rsid w:val="00342146"/>
    <w:rsid w:val="003649A6"/>
    <w:rsid w:val="0038671B"/>
    <w:rsid w:val="003B1437"/>
    <w:rsid w:val="003B6841"/>
    <w:rsid w:val="003C3C5C"/>
    <w:rsid w:val="003D2E90"/>
    <w:rsid w:val="003F5CDB"/>
    <w:rsid w:val="004306C8"/>
    <w:rsid w:val="00447DE5"/>
    <w:rsid w:val="00452DB5"/>
    <w:rsid w:val="00475103"/>
    <w:rsid w:val="004862DC"/>
    <w:rsid w:val="004B5BC1"/>
    <w:rsid w:val="004C1F38"/>
    <w:rsid w:val="004F0FE7"/>
    <w:rsid w:val="00505187"/>
    <w:rsid w:val="00534B5C"/>
    <w:rsid w:val="00543FC5"/>
    <w:rsid w:val="00551EB9"/>
    <w:rsid w:val="00564723"/>
    <w:rsid w:val="0057558F"/>
    <w:rsid w:val="005776A5"/>
    <w:rsid w:val="00583F3B"/>
    <w:rsid w:val="005A4538"/>
    <w:rsid w:val="005B34B8"/>
    <w:rsid w:val="005B7E39"/>
    <w:rsid w:val="005E51CA"/>
    <w:rsid w:val="006107D2"/>
    <w:rsid w:val="00616829"/>
    <w:rsid w:val="00623406"/>
    <w:rsid w:val="00643854"/>
    <w:rsid w:val="00652095"/>
    <w:rsid w:val="00665147"/>
    <w:rsid w:val="006662D4"/>
    <w:rsid w:val="00673466"/>
    <w:rsid w:val="0069044E"/>
    <w:rsid w:val="006B3A67"/>
    <w:rsid w:val="006D7550"/>
    <w:rsid w:val="006E1C65"/>
    <w:rsid w:val="006F649D"/>
    <w:rsid w:val="007013BC"/>
    <w:rsid w:val="00732B8A"/>
    <w:rsid w:val="0076195C"/>
    <w:rsid w:val="00765A99"/>
    <w:rsid w:val="0076604C"/>
    <w:rsid w:val="00784B13"/>
    <w:rsid w:val="00794714"/>
    <w:rsid w:val="007B1276"/>
    <w:rsid w:val="007B507D"/>
    <w:rsid w:val="007E08DB"/>
    <w:rsid w:val="007E0E99"/>
    <w:rsid w:val="007E7DD3"/>
    <w:rsid w:val="008058AC"/>
    <w:rsid w:val="0080660D"/>
    <w:rsid w:val="00811AAC"/>
    <w:rsid w:val="00816D4A"/>
    <w:rsid w:val="00862EF7"/>
    <w:rsid w:val="00880CF4"/>
    <w:rsid w:val="00886D74"/>
    <w:rsid w:val="00887E7B"/>
    <w:rsid w:val="00894766"/>
    <w:rsid w:val="008A29E7"/>
    <w:rsid w:val="008A2C9D"/>
    <w:rsid w:val="008A76E2"/>
    <w:rsid w:val="008C1CE9"/>
    <w:rsid w:val="008D7D78"/>
    <w:rsid w:val="008F2D00"/>
    <w:rsid w:val="009208B3"/>
    <w:rsid w:val="009312C6"/>
    <w:rsid w:val="009467E3"/>
    <w:rsid w:val="00973E58"/>
    <w:rsid w:val="00976504"/>
    <w:rsid w:val="0099460C"/>
    <w:rsid w:val="00995EFD"/>
    <w:rsid w:val="009A3F8C"/>
    <w:rsid w:val="009A7616"/>
    <w:rsid w:val="009B353D"/>
    <w:rsid w:val="009E0F37"/>
    <w:rsid w:val="009E380B"/>
    <w:rsid w:val="00A151AB"/>
    <w:rsid w:val="00A3657D"/>
    <w:rsid w:val="00A51970"/>
    <w:rsid w:val="00A95569"/>
    <w:rsid w:val="00AB51AC"/>
    <w:rsid w:val="00AE0E42"/>
    <w:rsid w:val="00AE1FA9"/>
    <w:rsid w:val="00B02105"/>
    <w:rsid w:val="00B040B9"/>
    <w:rsid w:val="00B155E4"/>
    <w:rsid w:val="00B22D31"/>
    <w:rsid w:val="00B23077"/>
    <w:rsid w:val="00B63775"/>
    <w:rsid w:val="00B772AA"/>
    <w:rsid w:val="00B84D52"/>
    <w:rsid w:val="00B95919"/>
    <w:rsid w:val="00BB336C"/>
    <w:rsid w:val="00BF4B4D"/>
    <w:rsid w:val="00BF4CB3"/>
    <w:rsid w:val="00BF74FC"/>
    <w:rsid w:val="00C01F64"/>
    <w:rsid w:val="00C03D6E"/>
    <w:rsid w:val="00C067BE"/>
    <w:rsid w:val="00C21995"/>
    <w:rsid w:val="00C2615D"/>
    <w:rsid w:val="00C31CAF"/>
    <w:rsid w:val="00C427EA"/>
    <w:rsid w:val="00C46D0C"/>
    <w:rsid w:val="00C62391"/>
    <w:rsid w:val="00C63573"/>
    <w:rsid w:val="00C72E0F"/>
    <w:rsid w:val="00C74D79"/>
    <w:rsid w:val="00C9213D"/>
    <w:rsid w:val="00C94D6B"/>
    <w:rsid w:val="00C96758"/>
    <w:rsid w:val="00CB232C"/>
    <w:rsid w:val="00CB4CED"/>
    <w:rsid w:val="00CF481D"/>
    <w:rsid w:val="00D04079"/>
    <w:rsid w:val="00D047C2"/>
    <w:rsid w:val="00D17578"/>
    <w:rsid w:val="00D23C5A"/>
    <w:rsid w:val="00D73DCA"/>
    <w:rsid w:val="00D86A83"/>
    <w:rsid w:val="00D901CD"/>
    <w:rsid w:val="00DB49D6"/>
    <w:rsid w:val="00DE2CC8"/>
    <w:rsid w:val="00E04020"/>
    <w:rsid w:val="00E15B5C"/>
    <w:rsid w:val="00E25C72"/>
    <w:rsid w:val="00E33ED6"/>
    <w:rsid w:val="00E56977"/>
    <w:rsid w:val="00E76E59"/>
    <w:rsid w:val="00E86574"/>
    <w:rsid w:val="00E913E0"/>
    <w:rsid w:val="00EA1178"/>
    <w:rsid w:val="00EB12AD"/>
    <w:rsid w:val="00EC1E2B"/>
    <w:rsid w:val="00EE4703"/>
    <w:rsid w:val="00F05C04"/>
    <w:rsid w:val="00F16588"/>
    <w:rsid w:val="00F30B92"/>
    <w:rsid w:val="00F37A6B"/>
    <w:rsid w:val="00F438FB"/>
    <w:rsid w:val="00F6415A"/>
    <w:rsid w:val="00F7213F"/>
    <w:rsid w:val="00F87ACD"/>
    <w:rsid w:val="00FB12E4"/>
    <w:rsid w:val="00FD6C66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E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3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F24E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F24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4020"/>
    <w:pPr>
      <w:spacing w:before="100" w:beforeAutospacing="1" w:after="100" w:afterAutospacing="1"/>
    </w:pPr>
  </w:style>
  <w:style w:type="character" w:styleId="a7">
    <w:name w:val="Strong"/>
    <w:uiPriority w:val="22"/>
    <w:qFormat/>
    <w:locked/>
    <w:rsid w:val="00E04020"/>
    <w:rPr>
      <w:b/>
      <w:bCs/>
    </w:rPr>
  </w:style>
  <w:style w:type="character" w:customStyle="1" w:styleId="apple-converted-space">
    <w:name w:val="apple-converted-space"/>
    <w:basedOn w:val="a0"/>
    <w:rsid w:val="00E04020"/>
  </w:style>
  <w:style w:type="character" w:styleId="a8">
    <w:name w:val="Intense Reference"/>
    <w:basedOn w:val="a0"/>
    <w:uiPriority w:val="32"/>
    <w:qFormat/>
    <w:rsid w:val="00534B5C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050FB1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67346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73466"/>
    <w:rPr>
      <w:lang w:val="ru-RU" w:eastAsia="ru-RU"/>
    </w:rPr>
  </w:style>
  <w:style w:type="character" w:styleId="ac">
    <w:name w:val="endnote reference"/>
    <w:basedOn w:val="a0"/>
    <w:uiPriority w:val="99"/>
    <w:semiHidden/>
    <w:unhideWhenUsed/>
    <w:rsid w:val="0067346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734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3466"/>
    <w:rPr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6734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E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3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F24E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F24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4020"/>
    <w:pPr>
      <w:spacing w:before="100" w:beforeAutospacing="1" w:after="100" w:afterAutospacing="1"/>
    </w:pPr>
  </w:style>
  <w:style w:type="character" w:styleId="a7">
    <w:name w:val="Strong"/>
    <w:uiPriority w:val="22"/>
    <w:qFormat/>
    <w:locked/>
    <w:rsid w:val="00E04020"/>
    <w:rPr>
      <w:b/>
      <w:bCs/>
    </w:rPr>
  </w:style>
  <w:style w:type="character" w:customStyle="1" w:styleId="apple-converted-space">
    <w:name w:val="apple-converted-space"/>
    <w:basedOn w:val="a0"/>
    <w:rsid w:val="00E04020"/>
  </w:style>
  <w:style w:type="character" w:styleId="a8">
    <w:name w:val="Intense Reference"/>
    <w:basedOn w:val="a0"/>
    <w:uiPriority w:val="32"/>
    <w:qFormat/>
    <w:rsid w:val="00534B5C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050FB1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67346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73466"/>
    <w:rPr>
      <w:lang w:val="ru-RU" w:eastAsia="ru-RU"/>
    </w:rPr>
  </w:style>
  <w:style w:type="character" w:styleId="ac">
    <w:name w:val="endnote reference"/>
    <w:basedOn w:val="a0"/>
    <w:uiPriority w:val="99"/>
    <w:semiHidden/>
    <w:unhideWhenUsed/>
    <w:rsid w:val="0067346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734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3466"/>
    <w:rPr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673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272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2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2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2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3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9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5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8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290">
          <w:marLeft w:val="0"/>
          <w:marRight w:val="0"/>
          <w:marTop w:val="300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9039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70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4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8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48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3A85-A92F-4B30-86A5-6AFA0C1F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770</Words>
  <Characters>6146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фотоконкурсе Восточного административного округа города Москвы «На востоке столицы»</vt:lpstr>
    </vt:vector>
  </TitlesOfParts>
  <Company>Аэрофлот - Российские авиалинии</Company>
  <LinksUpToDate>false</LinksUpToDate>
  <CharactersWithSpaces>6903</CharactersWithSpaces>
  <SharedDoc>false</SharedDoc>
  <HLinks>
    <vt:vector size="18" baseType="variant">
      <vt:variant>
        <vt:i4>3473448</vt:i4>
      </vt:variant>
      <vt:variant>
        <vt:i4>6</vt:i4>
      </vt:variant>
      <vt:variant>
        <vt:i4>0</vt:i4>
      </vt:variant>
      <vt:variant>
        <vt:i4>5</vt:i4>
      </vt:variant>
      <vt:variant>
        <vt:lpwstr>http://www.center-detey.ru/</vt:lpwstr>
      </vt:variant>
      <vt:variant>
        <vt:lpwstr/>
      </vt:variant>
      <vt:variant>
        <vt:i4>3473448</vt:i4>
      </vt:variant>
      <vt:variant>
        <vt:i4>3</vt:i4>
      </vt:variant>
      <vt:variant>
        <vt:i4>0</vt:i4>
      </vt:variant>
      <vt:variant>
        <vt:i4>5</vt:i4>
      </vt:variant>
      <vt:variant>
        <vt:lpwstr>http://www.center-detey.ru/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http://www.center-detey.ru/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фотоконкурсе Восточного административного округа города Москвы «На востоке столицы»</dc:title>
  <dc:creator>Friz</dc:creator>
  <cp:lastModifiedBy>Храмова Галина Павловна</cp:lastModifiedBy>
  <cp:revision>20</cp:revision>
  <dcterms:created xsi:type="dcterms:W3CDTF">2016-11-24T14:40:00Z</dcterms:created>
  <dcterms:modified xsi:type="dcterms:W3CDTF">2016-11-25T09:19:00Z</dcterms:modified>
</cp:coreProperties>
</file>