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28F" w:rsidRPr="00E62726" w:rsidRDefault="0085328F" w:rsidP="0085328F">
      <w:pPr>
        <w:jc w:val="center"/>
        <w:rPr>
          <w:b/>
          <w:sz w:val="24"/>
          <w:szCs w:val="24"/>
          <w:lang w:val="uk-UA"/>
        </w:rPr>
      </w:pPr>
    </w:p>
    <w:p w:rsidR="0085328F" w:rsidRPr="00F60E36" w:rsidRDefault="0085328F" w:rsidP="0085328F">
      <w:pPr>
        <w:tabs>
          <w:tab w:val="left" w:pos="3480"/>
          <w:tab w:val="center" w:pos="4680"/>
        </w:tabs>
        <w:ind w:right="-5"/>
        <w:jc w:val="center"/>
        <w:rPr>
          <w:rFonts w:ascii="Monotype Corsiva" w:hAnsi="Monotype Corsiva"/>
          <w:b/>
          <w:color w:val="000000"/>
          <w:sz w:val="48"/>
          <w:szCs w:val="48"/>
          <w:lang w:val="uk-UA"/>
        </w:rPr>
      </w:pPr>
      <w:r w:rsidRPr="00F60E36">
        <w:rPr>
          <w:rFonts w:ascii="Monotype Corsiva" w:hAnsi="Monotype Corsiva"/>
          <w:b/>
          <w:color w:val="000000"/>
          <w:sz w:val="48"/>
          <w:szCs w:val="48"/>
          <w:lang w:val="uk-UA"/>
        </w:rPr>
        <w:t xml:space="preserve">ХРОНІКА РОБОТИ </w:t>
      </w:r>
    </w:p>
    <w:p w:rsidR="0085328F" w:rsidRPr="00F60E36" w:rsidRDefault="0085328F" w:rsidP="0085328F">
      <w:pPr>
        <w:tabs>
          <w:tab w:val="left" w:pos="3480"/>
          <w:tab w:val="center" w:pos="4680"/>
        </w:tabs>
        <w:ind w:right="-5"/>
        <w:jc w:val="center"/>
        <w:rPr>
          <w:rFonts w:ascii="Monotype Corsiva" w:hAnsi="Monotype Corsiva"/>
          <w:b/>
          <w:color w:val="000000"/>
          <w:sz w:val="48"/>
          <w:szCs w:val="48"/>
          <w:lang w:val="uk-UA"/>
        </w:rPr>
      </w:pPr>
      <w:r w:rsidRPr="00F60E36">
        <w:rPr>
          <w:rFonts w:ascii="Monotype Corsiva" w:hAnsi="Monotype Corsiva"/>
          <w:b/>
          <w:color w:val="000000"/>
          <w:sz w:val="48"/>
          <w:szCs w:val="48"/>
          <w:lang w:val="uk-UA"/>
        </w:rPr>
        <w:t xml:space="preserve">ДНІПРОВСЬКОГО </w:t>
      </w:r>
    </w:p>
    <w:p w:rsidR="0085328F" w:rsidRPr="00F60E36" w:rsidRDefault="0085328F" w:rsidP="0085328F">
      <w:pPr>
        <w:tabs>
          <w:tab w:val="left" w:pos="3480"/>
          <w:tab w:val="center" w:pos="4680"/>
        </w:tabs>
        <w:ind w:right="-5"/>
        <w:jc w:val="center"/>
        <w:rPr>
          <w:rFonts w:ascii="Monotype Corsiva" w:hAnsi="Monotype Corsiva"/>
          <w:b/>
          <w:color w:val="000000"/>
          <w:sz w:val="48"/>
          <w:szCs w:val="48"/>
          <w:lang w:val="uk-UA"/>
        </w:rPr>
      </w:pPr>
      <w:r w:rsidRPr="00F60E36">
        <w:rPr>
          <w:rFonts w:ascii="Monotype Corsiva" w:hAnsi="Monotype Corsiva"/>
          <w:b/>
          <w:color w:val="000000"/>
          <w:sz w:val="48"/>
          <w:szCs w:val="48"/>
          <w:lang w:val="uk-UA"/>
        </w:rPr>
        <w:t>ГЕНЕАЛОГІЧНОГО ТОВАРИСТВА</w:t>
      </w:r>
    </w:p>
    <w:p w:rsidR="0085328F" w:rsidRPr="00F60E36" w:rsidRDefault="0085328F" w:rsidP="0085328F">
      <w:pPr>
        <w:pStyle w:val="a5"/>
        <w:spacing w:after="0"/>
        <w:jc w:val="center"/>
        <w:rPr>
          <w:rFonts w:ascii="Monotype Corsiva" w:hAnsi="Monotype Corsiva"/>
          <w:color w:val="984806"/>
          <w:sz w:val="48"/>
          <w:szCs w:val="48"/>
          <w:lang w:val="ru-RU"/>
        </w:rPr>
      </w:pPr>
      <w:r w:rsidRPr="00F60E36">
        <w:rPr>
          <w:rFonts w:ascii="Monotype Corsiva" w:hAnsi="Monotype Corsiva"/>
          <w:color w:val="984806"/>
          <w:sz w:val="48"/>
          <w:szCs w:val="48"/>
          <w:lang w:val="ru-RU"/>
        </w:rPr>
        <w:t xml:space="preserve">–––––– </w:t>
      </w:r>
      <w:r w:rsidRPr="00F60E36">
        <w:rPr>
          <w:rFonts w:ascii="Monotype Corsiva" w:hAnsi="Monotype Corsiva"/>
          <w:color w:val="auto"/>
          <w:sz w:val="48"/>
          <w:szCs w:val="48"/>
          <w:lang w:val="ru-RU"/>
        </w:rPr>
        <w:t>20</w:t>
      </w:r>
      <w:r w:rsidR="009A5F91">
        <w:rPr>
          <w:rFonts w:ascii="Monotype Corsiva" w:hAnsi="Monotype Corsiva"/>
          <w:color w:val="auto"/>
          <w:sz w:val="48"/>
          <w:szCs w:val="48"/>
          <w:lang w:val="ru-RU"/>
        </w:rPr>
        <w:t>2</w:t>
      </w:r>
      <w:r w:rsidR="004D7FE4">
        <w:rPr>
          <w:rFonts w:ascii="Monotype Corsiva" w:hAnsi="Monotype Corsiva"/>
          <w:color w:val="auto"/>
          <w:sz w:val="48"/>
          <w:szCs w:val="48"/>
          <w:lang w:val="ru-RU"/>
        </w:rPr>
        <w:t>6</w:t>
      </w:r>
      <w:r w:rsidRPr="00F60E36">
        <w:rPr>
          <w:rFonts w:ascii="Monotype Corsiva" w:hAnsi="Monotype Corsiva"/>
          <w:color w:val="auto"/>
          <w:sz w:val="48"/>
          <w:szCs w:val="48"/>
          <w:lang w:val="ru-RU"/>
        </w:rPr>
        <w:t xml:space="preserve"> </w:t>
      </w:r>
      <w:r w:rsidRPr="00F60E36">
        <w:rPr>
          <w:rFonts w:ascii="Monotype Corsiva" w:hAnsi="Monotype Corsiva"/>
          <w:color w:val="984806"/>
          <w:sz w:val="48"/>
          <w:szCs w:val="48"/>
          <w:lang w:val="ru-RU"/>
        </w:rPr>
        <w:t>––––––</w:t>
      </w:r>
    </w:p>
    <w:p w:rsidR="0085328F" w:rsidRPr="00E62726" w:rsidRDefault="0085328F" w:rsidP="0085328F">
      <w:pPr>
        <w:tabs>
          <w:tab w:val="left" w:pos="3480"/>
          <w:tab w:val="center" w:pos="4680"/>
        </w:tabs>
        <w:rPr>
          <w:rFonts w:eastAsia="Calibri"/>
          <w:b/>
          <w:color w:val="C00000"/>
          <w:sz w:val="24"/>
          <w:szCs w:val="24"/>
          <w:highlight w:val="yellow"/>
          <w:lang w:eastAsia="en-US"/>
        </w:rPr>
      </w:pPr>
    </w:p>
    <w:p w:rsidR="0085328F" w:rsidRPr="00E62726" w:rsidRDefault="004D7FE4" w:rsidP="0085328F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  <w:r>
        <w:rPr>
          <w:rFonts w:ascii="Monotype Corsiva" w:hAnsi="Monotype Corsiva"/>
          <w:b/>
          <w:sz w:val="40"/>
          <w:szCs w:val="40"/>
          <w:lang w:val="uk-UA"/>
        </w:rPr>
        <w:t xml:space="preserve">29 </w:t>
      </w:r>
      <w:r w:rsidR="0085328F" w:rsidRPr="00E62726">
        <w:rPr>
          <w:rFonts w:ascii="Monotype Corsiva" w:hAnsi="Monotype Corsiva"/>
          <w:b/>
          <w:sz w:val="40"/>
          <w:szCs w:val="40"/>
          <w:lang w:val="uk-UA"/>
        </w:rPr>
        <w:t>січня</w:t>
      </w:r>
    </w:p>
    <w:p w:rsidR="0085328F" w:rsidRPr="00E62726" w:rsidRDefault="0085328F" w:rsidP="0085328F">
      <w:pPr>
        <w:tabs>
          <w:tab w:val="left" w:pos="3480"/>
          <w:tab w:val="center" w:pos="4680"/>
        </w:tabs>
        <w:rPr>
          <w:rFonts w:eastAsia="Calibri"/>
          <w:b/>
          <w:color w:val="C00000"/>
          <w:sz w:val="24"/>
          <w:szCs w:val="24"/>
          <w:lang w:val="uk-UA" w:eastAsia="en-US"/>
        </w:rPr>
      </w:pPr>
    </w:p>
    <w:p w:rsidR="00E955E1" w:rsidRDefault="004D7FE4" w:rsidP="00DF666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31C6A3ED" wp14:editId="2C8B9C35">
            <wp:simplePos x="0" y="0"/>
            <wp:positionH relativeFrom="column">
              <wp:posOffset>-81280</wp:posOffset>
            </wp:positionH>
            <wp:positionV relativeFrom="paragraph">
              <wp:posOffset>630555</wp:posOffset>
            </wp:positionV>
            <wp:extent cx="3060164" cy="2295525"/>
            <wp:effectExtent l="0" t="0" r="6985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64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3BE1EA5B" wp14:editId="64E876F4">
            <wp:simplePos x="0" y="0"/>
            <wp:positionH relativeFrom="column">
              <wp:posOffset>3070860</wp:posOffset>
            </wp:positionH>
            <wp:positionV relativeFrom="paragraph">
              <wp:posOffset>630555</wp:posOffset>
            </wp:positionV>
            <wp:extent cx="3060164" cy="2295525"/>
            <wp:effectExtent l="0" t="0" r="698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64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7FE4">
        <w:rPr>
          <w:sz w:val="24"/>
          <w:szCs w:val="24"/>
        </w:rPr>
        <w:t xml:space="preserve">На </w:t>
      </w:r>
      <w:proofErr w:type="spellStart"/>
      <w:r w:rsidRPr="004D7FE4">
        <w:rPr>
          <w:sz w:val="24"/>
          <w:szCs w:val="24"/>
        </w:rPr>
        <w:t>черговому</w:t>
      </w:r>
      <w:proofErr w:type="spellEnd"/>
      <w:r w:rsidRPr="004D7FE4">
        <w:rPr>
          <w:sz w:val="24"/>
          <w:szCs w:val="24"/>
        </w:rPr>
        <w:t xml:space="preserve"> засідання Дніпровського </w:t>
      </w:r>
      <w:proofErr w:type="spellStart"/>
      <w:r w:rsidRPr="004D7FE4">
        <w:rPr>
          <w:sz w:val="24"/>
          <w:szCs w:val="24"/>
        </w:rPr>
        <w:t>генеалогічного</w:t>
      </w:r>
      <w:proofErr w:type="spellEnd"/>
      <w:r w:rsidRPr="004D7FE4">
        <w:rPr>
          <w:sz w:val="24"/>
          <w:szCs w:val="24"/>
        </w:rPr>
        <w:t xml:space="preserve"> </w:t>
      </w:r>
      <w:proofErr w:type="spellStart"/>
      <w:r w:rsidRPr="004D7FE4">
        <w:rPr>
          <w:sz w:val="24"/>
          <w:szCs w:val="24"/>
        </w:rPr>
        <w:t>товариства</w:t>
      </w:r>
      <w:proofErr w:type="spellEnd"/>
      <w:r w:rsidRPr="004D7FE4">
        <w:rPr>
          <w:sz w:val="24"/>
          <w:szCs w:val="24"/>
        </w:rPr>
        <w:t xml:space="preserve"> </w:t>
      </w:r>
      <w:proofErr w:type="spellStart"/>
      <w:r w:rsidRPr="004D7FE4">
        <w:rPr>
          <w:sz w:val="24"/>
          <w:szCs w:val="24"/>
        </w:rPr>
        <w:t>виступила</w:t>
      </w:r>
      <w:proofErr w:type="spellEnd"/>
      <w:r w:rsidRPr="004D7FE4">
        <w:rPr>
          <w:sz w:val="24"/>
          <w:szCs w:val="24"/>
        </w:rPr>
        <w:t xml:space="preserve"> </w:t>
      </w:r>
      <w:r w:rsidR="0074653F">
        <w:rPr>
          <w:sz w:val="24"/>
          <w:szCs w:val="24"/>
        </w:rPr>
        <w:t xml:space="preserve">Людмила </w:t>
      </w:r>
      <w:proofErr w:type="spellStart"/>
      <w:r w:rsidR="0074653F">
        <w:rPr>
          <w:sz w:val="24"/>
          <w:szCs w:val="24"/>
        </w:rPr>
        <w:t>Чучко</w:t>
      </w:r>
      <w:proofErr w:type="spellEnd"/>
      <w:r w:rsidR="0074653F">
        <w:rPr>
          <w:sz w:val="24"/>
          <w:szCs w:val="24"/>
        </w:rPr>
        <w:t xml:space="preserve"> з </w:t>
      </w:r>
      <w:proofErr w:type="spellStart"/>
      <w:r w:rsidR="0074653F">
        <w:rPr>
          <w:sz w:val="24"/>
          <w:szCs w:val="24"/>
        </w:rPr>
        <w:t>міста</w:t>
      </w:r>
      <w:proofErr w:type="spellEnd"/>
      <w:r w:rsidR="0074653F">
        <w:rPr>
          <w:sz w:val="24"/>
          <w:szCs w:val="24"/>
        </w:rPr>
        <w:t xml:space="preserve"> Гуляйполе</w:t>
      </w:r>
      <w:r w:rsidRPr="004D7FE4">
        <w:rPr>
          <w:sz w:val="24"/>
          <w:szCs w:val="24"/>
        </w:rPr>
        <w:t xml:space="preserve"> з </w:t>
      </w:r>
      <w:proofErr w:type="spellStart"/>
      <w:r w:rsidRPr="004D7FE4">
        <w:rPr>
          <w:sz w:val="24"/>
          <w:szCs w:val="24"/>
        </w:rPr>
        <w:t>доповіддю</w:t>
      </w:r>
      <w:proofErr w:type="spellEnd"/>
      <w:r w:rsidRPr="004D7FE4">
        <w:rPr>
          <w:sz w:val="24"/>
          <w:szCs w:val="24"/>
        </w:rPr>
        <w:t xml:space="preserve"> "</w:t>
      </w:r>
      <w:proofErr w:type="spellStart"/>
      <w:r w:rsidRPr="004D7FE4">
        <w:rPr>
          <w:sz w:val="24"/>
          <w:szCs w:val="24"/>
        </w:rPr>
        <w:t>Паризький</w:t>
      </w:r>
      <w:proofErr w:type="spellEnd"/>
      <w:r w:rsidRPr="004D7FE4">
        <w:rPr>
          <w:sz w:val="24"/>
          <w:szCs w:val="24"/>
        </w:rPr>
        <w:t xml:space="preserve"> </w:t>
      </w:r>
      <w:proofErr w:type="spellStart"/>
      <w:r w:rsidRPr="004D7FE4">
        <w:rPr>
          <w:sz w:val="24"/>
          <w:szCs w:val="24"/>
        </w:rPr>
        <w:t>архів</w:t>
      </w:r>
      <w:proofErr w:type="spellEnd"/>
      <w:r w:rsidRPr="004D7FE4">
        <w:rPr>
          <w:sz w:val="24"/>
          <w:szCs w:val="24"/>
        </w:rPr>
        <w:t xml:space="preserve">" Н. </w:t>
      </w:r>
      <w:proofErr w:type="spellStart"/>
      <w:r w:rsidRPr="004D7FE4">
        <w:rPr>
          <w:sz w:val="24"/>
          <w:szCs w:val="24"/>
        </w:rPr>
        <w:t>Махна</w:t>
      </w:r>
      <w:proofErr w:type="spellEnd"/>
      <w:r w:rsidRPr="004D7FE4">
        <w:rPr>
          <w:sz w:val="24"/>
          <w:szCs w:val="24"/>
        </w:rPr>
        <w:t xml:space="preserve"> і </w:t>
      </w:r>
      <w:proofErr w:type="spellStart"/>
      <w:r w:rsidRPr="004D7FE4">
        <w:rPr>
          <w:sz w:val="24"/>
          <w:szCs w:val="24"/>
        </w:rPr>
        <w:t>особистий</w:t>
      </w:r>
      <w:proofErr w:type="spellEnd"/>
      <w:r w:rsidRPr="004D7FE4">
        <w:rPr>
          <w:sz w:val="24"/>
          <w:szCs w:val="24"/>
        </w:rPr>
        <w:t xml:space="preserve"> </w:t>
      </w:r>
      <w:proofErr w:type="spellStart"/>
      <w:r w:rsidRPr="004D7FE4">
        <w:rPr>
          <w:sz w:val="24"/>
          <w:szCs w:val="24"/>
        </w:rPr>
        <w:t>архів</w:t>
      </w:r>
      <w:proofErr w:type="spellEnd"/>
      <w:r w:rsidRPr="004D7FE4">
        <w:rPr>
          <w:sz w:val="24"/>
          <w:szCs w:val="24"/>
        </w:rPr>
        <w:t xml:space="preserve"> Василя Харламова».</w:t>
      </w:r>
    </w:p>
    <w:p w:rsidR="00E955E1" w:rsidRPr="004D7FE4" w:rsidRDefault="00E955E1" w:rsidP="00DF6668">
      <w:pPr>
        <w:rPr>
          <w:sz w:val="24"/>
          <w:szCs w:val="24"/>
          <w:highlight w:val="yellow"/>
        </w:rPr>
      </w:pPr>
    </w:p>
    <w:p w:rsidR="00E955E1" w:rsidRPr="00E62726" w:rsidRDefault="00E955E1" w:rsidP="00E955E1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  <w:r>
        <w:rPr>
          <w:rFonts w:ascii="Monotype Corsiva" w:hAnsi="Monotype Corsiva"/>
          <w:b/>
          <w:sz w:val="40"/>
          <w:szCs w:val="40"/>
          <w:lang w:val="uk-UA"/>
        </w:rPr>
        <w:t>26 лютого</w:t>
      </w:r>
    </w:p>
    <w:p w:rsidR="00E955E1" w:rsidRPr="00E62726" w:rsidRDefault="00E955E1" w:rsidP="00E955E1">
      <w:pPr>
        <w:tabs>
          <w:tab w:val="left" w:pos="3480"/>
          <w:tab w:val="center" w:pos="4680"/>
        </w:tabs>
        <w:rPr>
          <w:rFonts w:eastAsia="Calibri"/>
          <w:b/>
          <w:color w:val="C00000"/>
          <w:sz w:val="24"/>
          <w:szCs w:val="24"/>
          <w:lang w:val="uk-UA" w:eastAsia="en-US"/>
        </w:rPr>
      </w:pPr>
    </w:p>
    <w:p w:rsidR="00DA68C7" w:rsidRDefault="00E955E1" w:rsidP="00E955E1">
      <w:pPr>
        <w:tabs>
          <w:tab w:val="left" w:pos="1515"/>
        </w:tabs>
        <w:jc w:val="both"/>
        <w:rPr>
          <w:sz w:val="24"/>
          <w:szCs w:val="24"/>
          <w:lang w:val="uk-UA"/>
        </w:rPr>
      </w:pPr>
      <w:r w:rsidRPr="00E955E1">
        <w:rPr>
          <w:noProof/>
          <w:sz w:val="24"/>
          <w:szCs w:val="24"/>
        </w:rPr>
        <w:t>На черговому засіданні Дніпровського генеалогічного товариства виступив Тимур Литвин, який розповів про джерело генеалогічної інформації – щорічне інформаційно-довідкове видання Медичного МВС, яке виходило з 1809 до 1916 років.</w:t>
      </w:r>
    </w:p>
    <w:p w:rsidR="00917D49" w:rsidRDefault="00632DE1" w:rsidP="00917D49">
      <w:pPr>
        <w:jc w:val="both"/>
        <w:rPr>
          <w:sz w:val="24"/>
          <w:szCs w:val="24"/>
          <w:lang w:val="uk-UA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379249A7" wp14:editId="0220606A">
            <wp:simplePos x="0" y="0"/>
            <wp:positionH relativeFrom="column">
              <wp:posOffset>-81915</wp:posOffset>
            </wp:positionH>
            <wp:positionV relativeFrom="paragraph">
              <wp:posOffset>254000</wp:posOffset>
            </wp:positionV>
            <wp:extent cx="3060065" cy="2294890"/>
            <wp:effectExtent l="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1C4DDF72" wp14:editId="7281EA3C">
            <wp:simplePos x="0" y="0"/>
            <wp:positionH relativeFrom="column">
              <wp:posOffset>3070860</wp:posOffset>
            </wp:positionH>
            <wp:positionV relativeFrom="paragraph">
              <wp:posOffset>254000</wp:posOffset>
            </wp:positionV>
            <wp:extent cx="3060065" cy="2294890"/>
            <wp:effectExtent l="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68C">
        <w:rPr>
          <w:sz w:val="24"/>
          <w:szCs w:val="24"/>
          <w:lang w:val="uk-UA"/>
        </w:rPr>
        <w:br w:type="page"/>
      </w:r>
    </w:p>
    <w:p w:rsidR="00917D49" w:rsidRDefault="00917D49" w:rsidP="00917D49">
      <w:pPr>
        <w:jc w:val="both"/>
        <w:rPr>
          <w:sz w:val="24"/>
          <w:szCs w:val="24"/>
          <w:lang w:val="uk-UA"/>
        </w:rPr>
      </w:pPr>
    </w:p>
    <w:p w:rsidR="00917D49" w:rsidRPr="00E62726" w:rsidRDefault="00917D49" w:rsidP="00917D49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  <w:r>
        <w:rPr>
          <w:rFonts w:ascii="Monotype Corsiva" w:hAnsi="Monotype Corsiva"/>
          <w:b/>
          <w:sz w:val="40"/>
          <w:szCs w:val="40"/>
          <w:lang w:val="uk-UA"/>
        </w:rPr>
        <w:t>26 березня</w:t>
      </w:r>
    </w:p>
    <w:p w:rsidR="00917D49" w:rsidRPr="00E62726" w:rsidRDefault="00917D49" w:rsidP="00917D49">
      <w:pPr>
        <w:tabs>
          <w:tab w:val="left" w:pos="3480"/>
          <w:tab w:val="center" w:pos="4680"/>
        </w:tabs>
        <w:rPr>
          <w:rFonts w:eastAsia="Calibri"/>
          <w:b/>
          <w:color w:val="C00000"/>
          <w:sz w:val="24"/>
          <w:szCs w:val="24"/>
          <w:lang w:val="uk-UA" w:eastAsia="en-US"/>
        </w:rPr>
      </w:pPr>
    </w:p>
    <w:p w:rsidR="00917D49" w:rsidRPr="00917D49" w:rsidRDefault="00917D49" w:rsidP="00917D49">
      <w:pPr>
        <w:spacing w:after="160" w:line="259" w:lineRule="auto"/>
        <w:rPr>
          <w:noProof/>
          <w:sz w:val="24"/>
          <w:szCs w:val="24"/>
        </w:rPr>
      </w:pPr>
      <w:r w:rsidRPr="00917D49">
        <w:rPr>
          <w:noProof/>
          <w:sz w:val="24"/>
          <w:szCs w:val="24"/>
        </w:rPr>
        <w:t>На черговому засіданні Дніпровського генеалогічного товариства відбулася цікава й змістовна доповідь пана Михайла Арганова. Він поділився результатами власного дослідження родоводу з варіативним написанням прізвища: Арганови — Аргонови — Оргонови — Оргони.</w:t>
      </w:r>
    </w:p>
    <w:p w:rsidR="005A7CD1" w:rsidRDefault="00917D49" w:rsidP="00917D49">
      <w:pPr>
        <w:spacing w:after="160" w:line="259" w:lineRule="auto"/>
        <w:rPr>
          <w:noProof/>
          <w:sz w:val="24"/>
          <w:szCs w:val="24"/>
        </w:rPr>
      </w:pPr>
      <w:r w:rsidRPr="00917D49">
        <w:rPr>
          <w:noProof/>
          <w:sz w:val="24"/>
          <w:szCs w:val="24"/>
        </w:rPr>
        <w:t>Жива розповідь, кропітка робота з джерелами та увага до деталей вкотре довели, наскільки захопливою може бути генеалогія і як багато вона відкриває про наше минуле.</w:t>
      </w: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 wp14:anchorId="220FEE82" wp14:editId="583DAB4B">
            <wp:simplePos x="0" y="0"/>
            <wp:positionH relativeFrom="column">
              <wp:posOffset>193675</wp:posOffset>
            </wp:positionH>
            <wp:positionV relativeFrom="paragraph">
              <wp:posOffset>92710</wp:posOffset>
            </wp:positionV>
            <wp:extent cx="2696907" cy="2022347"/>
            <wp:effectExtent l="0" t="0" r="8255" b="0"/>
            <wp:wrapTight wrapText="bothSides">
              <wp:wrapPolygon edited="0">
                <wp:start x="0" y="0"/>
                <wp:lineTo x="0" y="21369"/>
                <wp:lineTo x="21514" y="21369"/>
                <wp:lineTo x="2151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907" cy="2022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40F4CBE4" wp14:editId="0A3EBA9B">
            <wp:simplePos x="0" y="0"/>
            <wp:positionH relativeFrom="column">
              <wp:posOffset>3004184</wp:posOffset>
            </wp:positionH>
            <wp:positionV relativeFrom="paragraph">
              <wp:posOffset>92710</wp:posOffset>
            </wp:positionV>
            <wp:extent cx="2695575" cy="2022347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004" cy="202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917D49" w:rsidRDefault="00917D49" w:rsidP="00917D49">
      <w:pPr>
        <w:spacing w:after="160" w:line="259" w:lineRule="auto"/>
        <w:rPr>
          <w:sz w:val="24"/>
          <w:szCs w:val="24"/>
          <w:lang w:val="uk-UA"/>
        </w:rPr>
      </w:pPr>
    </w:p>
    <w:p w:rsidR="00B253FA" w:rsidRDefault="00B253FA" w:rsidP="00B253FA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  <w:r>
        <w:rPr>
          <w:rFonts w:ascii="Monotype Corsiva" w:hAnsi="Monotype Corsiva"/>
          <w:b/>
          <w:sz w:val="40"/>
          <w:szCs w:val="40"/>
          <w:lang w:val="uk-UA"/>
        </w:rPr>
        <w:t>11 червня</w:t>
      </w:r>
    </w:p>
    <w:p w:rsidR="00B253FA" w:rsidRPr="00B253FA" w:rsidRDefault="00B253FA" w:rsidP="00B253FA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</w:p>
    <w:p w:rsidR="00B253FA" w:rsidRPr="00B253FA" w:rsidRDefault="00B253FA" w:rsidP="00B253FA">
      <w:pPr>
        <w:spacing w:after="160" w:line="259" w:lineRule="auto"/>
        <w:rPr>
          <w:noProof/>
          <w:sz w:val="24"/>
          <w:szCs w:val="24"/>
        </w:rPr>
      </w:pPr>
      <w:r w:rsidRPr="00013ECF">
        <w:rPr>
          <w:noProof/>
          <w:sz w:val="24"/>
          <w:szCs w:val="24"/>
          <w:lang w:val="uk-UA"/>
        </w:rPr>
        <w:t xml:space="preserve">На заключному засіданні Дніпровського генеалогічного товариства члени організації поділилися враженнями від нещодавньої екскурсії до Державного архіву Дніпропетровської області. </w:t>
      </w:r>
      <w:r w:rsidRPr="00B253FA">
        <w:rPr>
          <w:noProof/>
          <w:sz w:val="24"/>
          <w:szCs w:val="24"/>
        </w:rPr>
        <w:t>Учасники мали змогу ознайомитися з роботою архіву, його фондами та можливостями, які відкриваються для дослідників родоводів і краєзнавців.</w:t>
      </w:r>
    </w:p>
    <w:p w:rsidR="00B253FA" w:rsidRPr="00B253FA" w:rsidRDefault="00B253FA" w:rsidP="00B253FA">
      <w:pPr>
        <w:spacing w:after="160" w:line="259" w:lineRule="auto"/>
        <w:rPr>
          <w:noProof/>
          <w:sz w:val="24"/>
          <w:szCs w:val="24"/>
        </w:rPr>
      </w:pPr>
      <w:r w:rsidRPr="00B253FA">
        <w:rPr>
          <w:noProof/>
          <w:sz w:val="24"/>
          <w:szCs w:val="24"/>
        </w:rPr>
        <w:t>Під час обговорення особливу увагу було приділено перспективам подальшої співпраці між архівом і товариством. Учасники відзначили високий професіоналізм працівників архіву та висловили зацікавленість у розвитку партнерських ініціатив, які сприятимуть збереженню історичної пам’яті та вивченню родинної спадщини нашого краю.</w:t>
      </w:r>
    </w:p>
    <w:p w:rsidR="00B253FA" w:rsidRDefault="00B253FA" w:rsidP="00B253FA">
      <w:pPr>
        <w:spacing w:after="160" w:line="259" w:lineRule="auto"/>
        <w:rPr>
          <w:noProof/>
          <w:sz w:val="24"/>
          <w:szCs w:val="24"/>
        </w:rPr>
      </w:pPr>
      <w:r w:rsidRPr="00B253FA">
        <w:rPr>
          <w:noProof/>
          <w:sz w:val="24"/>
          <w:szCs w:val="24"/>
        </w:rPr>
        <w:t>Зустріч стала підсумком плідного сезону роботи товариства та окреслила нові можливості для дослідження історії родин і регіону в тісній співпраці з архівними установами.</w:t>
      </w:r>
    </w:p>
    <w:p w:rsidR="00B253FA" w:rsidRPr="00B253FA" w:rsidRDefault="00590E63" w:rsidP="00B253FA">
      <w:pPr>
        <w:spacing w:after="160" w:line="259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9440" behindDoc="1" locked="0" layoutInCell="1" allowOverlap="1" wp14:anchorId="655B953D" wp14:editId="05793B07">
            <wp:simplePos x="0" y="0"/>
            <wp:positionH relativeFrom="column">
              <wp:posOffset>3004185</wp:posOffset>
            </wp:positionH>
            <wp:positionV relativeFrom="paragraph">
              <wp:posOffset>87630</wp:posOffset>
            </wp:positionV>
            <wp:extent cx="2696210" cy="2021840"/>
            <wp:effectExtent l="0" t="0" r="8890" b="0"/>
            <wp:wrapTight wrapText="bothSides">
              <wp:wrapPolygon edited="0">
                <wp:start x="0" y="0"/>
                <wp:lineTo x="0" y="21369"/>
                <wp:lineTo x="21519" y="21369"/>
                <wp:lineTo x="2151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07392" behindDoc="1" locked="0" layoutInCell="1" allowOverlap="1" wp14:anchorId="66DA607F" wp14:editId="62B4D229">
            <wp:simplePos x="0" y="0"/>
            <wp:positionH relativeFrom="column">
              <wp:posOffset>195580</wp:posOffset>
            </wp:positionH>
            <wp:positionV relativeFrom="paragraph">
              <wp:posOffset>49530</wp:posOffset>
            </wp:positionV>
            <wp:extent cx="2695575" cy="2021840"/>
            <wp:effectExtent l="0" t="0" r="9525" b="0"/>
            <wp:wrapTight wrapText="bothSides">
              <wp:wrapPolygon edited="0">
                <wp:start x="0" y="0"/>
                <wp:lineTo x="0" y="21369"/>
                <wp:lineTo x="21524" y="21369"/>
                <wp:lineTo x="2152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3FA" w:rsidRDefault="00B253FA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B253FA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</w:p>
    <w:p w:rsidR="00013ECF" w:rsidRDefault="00013ECF" w:rsidP="00013ECF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  <w:r>
        <w:rPr>
          <w:rFonts w:ascii="Monotype Corsiva" w:hAnsi="Monotype Corsiva"/>
          <w:b/>
          <w:sz w:val="40"/>
          <w:szCs w:val="40"/>
          <w:lang w:val="uk-UA"/>
        </w:rPr>
        <w:t>24 верес</w:t>
      </w:r>
      <w:r>
        <w:rPr>
          <w:rFonts w:ascii="Monotype Corsiva" w:hAnsi="Monotype Corsiva"/>
          <w:b/>
          <w:sz w:val="40"/>
          <w:szCs w:val="40"/>
          <w:lang w:val="uk-UA"/>
        </w:rPr>
        <w:t>ня</w:t>
      </w:r>
    </w:p>
    <w:p w:rsidR="00013ECF" w:rsidRPr="00B253FA" w:rsidRDefault="00013ECF" w:rsidP="00013ECF">
      <w:pPr>
        <w:jc w:val="both"/>
        <w:rPr>
          <w:rFonts w:ascii="Monotype Corsiva" w:hAnsi="Monotype Corsiva"/>
          <w:b/>
          <w:sz w:val="40"/>
          <w:szCs w:val="40"/>
          <w:lang w:val="uk-UA"/>
        </w:rPr>
      </w:pPr>
    </w:p>
    <w:p w:rsidR="00013ECF" w:rsidRPr="00013ECF" w:rsidRDefault="00013ECF" w:rsidP="00013ECF">
      <w:pPr>
        <w:spacing w:after="160" w:line="259" w:lineRule="auto"/>
        <w:rPr>
          <w:noProof/>
          <w:sz w:val="24"/>
          <w:szCs w:val="24"/>
        </w:rPr>
      </w:pPr>
      <w:r w:rsidRPr="00013ECF">
        <w:rPr>
          <w:noProof/>
          <w:sz w:val="24"/>
          <w:szCs w:val="24"/>
        </w:rPr>
        <w:t>Чи можна відновити родовід, якщо архіви втрачено?</w:t>
      </w:r>
    </w:p>
    <w:p w:rsidR="00013ECF" w:rsidRPr="00013ECF" w:rsidRDefault="00013ECF" w:rsidP="00013ECF">
      <w:pPr>
        <w:spacing w:after="160" w:line="259" w:lineRule="auto"/>
        <w:rPr>
          <w:noProof/>
          <w:sz w:val="24"/>
          <w:szCs w:val="24"/>
        </w:rPr>
      </w:pPr>
      <w:r w:rsidRPr="00013ECF">
        <w:rPr>
          <w:noProof/>
          <w:sz w:val="24"/>
          <w:szCs w:val="24"/>
        </w:rPr>
        <w:t>Цими днями відбулося чергове засідання Дніпровського генеалогічного товариства. Головна тема зустрічі — «ДНК як міст через провалля загиблих документів».</w:t>
      </w:r>
    </w:p>
    <w:p w:rsidR="00013ECF" w:rsidRPr="00013ECF" w:rsidRDefault="00013ECF" w:rsidP="00013ECF">
      <w:pPr>
        <w:spacing w:after="160" w:line="259" w:lineRule="auto"/>
        <w:rPr>
          <w:noProof/>
          <w:sz w:val="24"/>
          <w:szCs w:val="24"/>
        </w:rPr>
      </w:pPr>
      <w:r w:rsidRPr="00013ECF">
        <w:rPr>
          <w:noProof/>
          <w:sz w:val="24"/>
          <w:szCs w:val="24"/>
        </w:rPr>
        <w:t>З надзвичайно цікавою та актуальною доповіддю виступив Володимир Стадничук — науковий співробітник лабораторії молекулярної біології та біоінформатики Інституту ботаніки АН Чеської Республіки.</w:t>
      </w:r>
    </w:p>
    <w:p w:rsidR="00013ECF" w:rsidRDefault="00013ECF" w:rsidP="00013ECF">
      <w:pPr>
        <w:spacing w:after="160" w:line="259" w:lineRule="auto"/>
        <w:rPr>
          <w:noProof/>
          <w:sz w:val="24"/>
          <w:szCs w:val="24"/>
        </w:rPr>
      </w:pPr>
      <w:r w:rsidRPr="00013ECF">
        <w:rPr>
          <w:noProof/>
          <w:sz w:val="24"/>
          <w:szCs w:val="24"/>
        </w:rPr>
        <w:t>Говорили про те, як сучасні генетичні дослідження допомагають долати «білі плями» в історії родин навіть у випадках, коли паперові джерела назавжди втрачені.</w:t>
      </w: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3536" behindDoc="1" locked="0" layoutInCell="1" allowOverlap="1" wp14:anchorId="1BA10164" wp14:editId="0ABF1473">
            <wp:simplePos x="0" y="0"/>
            <wp:positionH relativeFrom="column">
              <wp:posOffset>3242310</wp:posOffset>
            </wp:positionH>
            <wp:positionV relativeFrom="paragraph">
              <wp:posOffset>212090</wp:posOffset>
            </wp:positionV>
            <wp:extent cx="3074035" cy="2305050"/>
            <wp:effectExtent l="0" t="0" r="0" b="0"/>
            <wp:wrapTight wrapText="bothSides">
              <wp:wrapPolygon edited="0">
                <wp:start x="0" y="0"/>
                <wp:lineTo x="0" y="21421"/>
                <wp:lineTo x="21417" y="21421"/>
                <wp:lineTo x="2141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11488" behindDoc="1" locked="0" layoutInCell="1" allowOverlap="1" wp14:anchorId="5948101F" wp14:editId="3C9F67AE">
            <wp:simplePos x="0" y="0"/>
            <wp:positionH relativeFrom="column">
              <wp:posOffset>-72390</wp:posOffset>
            </wp:positionH>
            <wp:positionV relativeFrom="paragraph">
              <wp:posOffset>212090</wp:posOffset>
            </wp:positionV>
            <wp:extent cx="3074035" cy="2305050"/>
            <wp:effectExtent l="0" t="0" r="0" b="0"/>
            <wp:wrapTight wrapText="bothSides">
              <wp:wrapPolygon edited="0">
                <wp:start x="0" y="0"/>
                <wp:lineTo x="0" y="21421"/>
                <wp:lineTo x="21417" y="21421"/>
                <wp:lineTo x="2141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5D894B04" wp14:editId="770FC64C">
            <wp:simplePos x="0" y="0"/>
            <wp:positionH relativeFrom="column">
              <wp:posOffset>1613535</wp:posOffset>
            </wp:positionH>
            <wp:positionV relativeFrom="paragraph">
              <wp:posOffset>2445385</wp:posOffset>
            </wp:positionV>
            <wp:extent cx="3074035" cy="2305050"/>
            <wp:effectExtent l="0" t="0" r="0" b="0"/>
            <wp:wrapTight wrapText="bothSides">
              <wp:wrapPolygon edited="0">
                <wp:start x="0" y="0"/>
                <wp:lineTo x="0" y="21421"/>
                <wp:lineTo x="21417" y="21421"/>
                <wp:lineTo x="2141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f170627743319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Default="00013ECF" w:rsidP="00013ECF">
      <w:pPr>
        <w:spacing w:after="160" w:line="259" w:lineRule="auto"/>
        <w:rPr>
          <w:sz w:val="24"/>
          <w:szCs w:val="24"/>
        </w:rPr>
      </w:pPr>
    </w:p>
    <w:p w:rsidR="00013ECF" w:rsidRPr="00B253FA" w:rsidRDefault="00013ECF" w:rsidP="00013ECF">
      <w:pPr>
        <w:spacing w:after="160" w:line="259" w:lineRule="auto"/>
        <w:rPr>
          <w:sz w:val="24"/>
          <w:szCs w:val="24"/>
        </w:rPr>
      </w:pPr>
      <w:bookmarkStart w:id="0" w:name="_GoBack"/>
      <w:bookmarkEnd w:id="0"/>
    </w:p>
    <w:sectPr w:rsidR="00013ECF" w:rsidRPr="00B253FA" w:rsidSect="0085328F">
      <w:footerReference w:type="even" r:id="rId18"/>
      <w:footerReference w:type="first" r:id="rId19"/>
      <w:footnotePr>
        <w:numRestart w:val="eachPage"/>
      </w:footnotePr>
      <w:pgSz w:w="11906" w:h="16838" w:code="9"/>
      <w:pgMar w:top="1021" w:right="1134" w:bottom="1021" w:left="1134" w:header="567" w:footer="567" w:gutter="0"/>
      <w:pgBorders>
        <w:top w:val="thinThickSmallGap" w:sz="24" w:space="1" w:color="622423"/>
        <w:bottom w:val="thickThinSmallGap" w:sz="24" w:space="1" w:color="622423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EDF" w:rsidRDefault="00160EDF" w:rsidP="0085328F">
      <w:r>
        <w:separator/>
      </w:r>
    </w:p>
  </w:endnote>
  <w:endnote w:type="continuationSeparator" w:id="0">
    <w:p w:rsidR="00160EDF" w:rsidRDefault="00160EDF" w:rsidP="0085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2F2" w:rsidRDefault="00013ECF">
    <w:pPr>
      <w:pStyle w:val="a3"/>
    </w:pPr>
  </w:p>
  <w:p w:rsidR="00FB42F2" w:rsidRDefault="00013EC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2F2" w:rsidRDefault="00013ECF" w:rsidP="007E6C53">
    <w:pPr>
      <w:pStyle w:val="a3"/>
      <w:rPr>
        <w:rFonts w:ascii="Cambria" w:hAnsi="Cambria"/>
      </w:rPr>
    </w:pPr>
  </w:p>
  <w:p w:rsidR="0085328F" w:rsidRDefault="008532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EDF" w:rsidRDefault="00160EDF" w:rsidP="0085328F">
      <w:r>
        <w:separator/>
      </w:r>
    </w:p>
  </w:footnote>
  <w:footnote w:type="continuationSeparator" w:id="0">
    <w:p w:rsidR="00160EDF" w:rsidRDefault="00160EDF" w:rsidP="00853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8F"/>
    <w:rsid w:val="00013ECF"/>
    <w:rsid w:val="000B3B30"/>
    <w:rsid w:val="00131F69"/>
    <w:rsid w:val="0013726C"/>
    <w:rsid w:val="00142DF4"/>
    <w:rsid w:val="00147644"/>
    <w:rsid w:val="00160EDF"/>
    <w:rsid w:val="001868B2"/>
    <w:rsid w:val="001D7BAA"/>
    <w:rsid w:val="0020321D"/>
    <w:rsid w:val="00245580"/>
    <w:rsid w:val="002A53D5"/>
    <w:rsid w:val="002F1FBF"/>
    <w:rsid w:val="00320C4D"/>
    <w:rsid w:val="003245C0"/>
    <w:rsid w:val="00325419"/>
    <w:rsid w:val="003331DE"/>
    <w:rsid w:val="00353098"/>
    <w:rsid w:val="00360211"/>
    <w:rsid w:val="003C09CF"/>
    <w:rsid w:val="003E36B4"/>
    <w:rsid w:val="003F4437"/>
    <w:rsid w:val="004120CC"/>
    <w:rsid w:val="004D7FE4"/>
    <w:rsid w:val="004F6C9A"/>
    <w:rsid w:val="00565341"/>
    <w:rsid w:val="00590E63"/>
    <w:rsid w:val="005A7CD1"/>
    <w:rsid w:val="005B1CA0"/>
    <w:rsid w:val="00632DE1"/>
    <w:rsid w:val="00691B1E"/>
    <w:rsid w:val="007404AE"/>
    <w:rsid w:val="0074653F"/>
    <w:rsid w:val="007D01D9"/>
    <w:rsid w:val="00811670"/>
    <w:rsid w:val="008204B2"/>
    <w:rsid w:val="0085328F"/>
    <w:rsid w:val="0088108B"/>
    <w:rsid w:val="0089026C"/>
    <w:rsid w:val="008A5800"/>
    <w:rsid w:val="00917D49"/>
    <w:rsid w:val="009358D6"/>
    <w:rsid w:val="00961E7B"/>
    <w:rsid w:val="00963DD7"/>
    <w:rsid w:val="009A5F91"/>
    <w:rsid w:val="009F21D2"/>
    <w:rsid w:val="00A138E6"/>
    <w:rsid w:val="00A32B97"/>
    <w:rsid w:val="00A73777"/>
    <w:rsid w:val="00A7468C"/>
    <w:rsid w:val="00AB5F3B"/>
    <w:rsid w:val="00AC13DD"/>
    <w:rsid w:val="00AF3EDB"/>
    <w:rsid w:val="00B253FA"/>
    <w:rsid w:val="00B33B93"/>
    <w:rsid w:val="00BB1F1F"/>
    <w:rsid w:val="00BC56AE"/>
    <w:rsid w:val="00C264C5"/>
    <w:rsid w:val="00C414D3"/>
    <w:rsid w:val="00C777BA"/>
    <w:rsid w:val="00D05773"/>
    <w:rsid w:val="00D33E08"/>
    <w:rsid w:val="00D67B56"/>
    <w:rsid w:val="00DA68C7"/>
    <w:rsid w:val="00DF61B1"/>
    <w:rsid w:val="00DF6668"/>
    <w:rsid w:val="00E16CC9"/>
    <w:rsid w:val="00E955E1"/>
    <w:rsid w:val="00EC3893"/>
    <w:rsid w:val="00F4077D"/>
    <w:rsid w:val="00FA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474F"/>
  <w15:chartTrackingRefBased/>
  <w15:docId w15:val="{8853E679-7331-4FF8-92A8-4B4ED7A6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5328F"/>
    <w:pPr>
      <w:tabs>
        <w:tab w:val="center" w:pos="4153"/>
        <w:tab w:val="right" w:pos="8306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8532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iPriority w:val="35"/>
    <w:unhideWhenUsed/>
    <w:qFormat/>
    <w:rsid w:val="0085328F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uk-UA" w:eastAsia="en-US"/>
    </w:rPr>
  </w:style>
  <w:style w:type="paragraph" w:styleId="a6">
    <w:name w:val="header"/>
    <w:basedOn w:val="a"/>
    <w:link w:val="a7"/>
    <w:uiPriority w:val="99"/>
    <w:unhideWhenUsed/>
    <w:rsid w:val="0085328F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532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7789D-0D74-4E97-8BCF-91F22D9E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интернет класса</dc:creator>
  <cp:keywords/>
  <dc:description/>
  <cp:lastModifiedBy>Сінчукова Юлія</cp:lastModifiedBy>
  <cp:revision>9</cp:revision>
  <dcterms:created xsi:type="dcterms:W3CDTF">2026-02-02T08:30:00Z</dcterms:created>
  <dcterms:modified xsi:type="dcterms:W3CDTF">2026-09-28T06:57:00Z</dcterms:modified>
</cp:coreProperties>
</file>