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8F" w:rsidRPr="00E62726" w:rsidRDefault="0085328F" w:rsidP="0085328F">
      <w:pPr>
        <w:jc w:val="center"/>
        <w:rPr>
          <w:b/>
          <w:sz w:val="24"/>
          <w:szCs w:val="24"/>
          <w:lang w:val="uk-UA"/>
        </w:rPr>
      </w:pPr>
    </w:p>
    <w:p w:rsidR="0085328F" w:rsidRPr="00F60E36" w:rsidRDefault="0085328F" w:rsidP="0085328F">
      <w:pPr>
        <w:tabs>
          <w:tab w:val="left" w:pos="3480"/>
          <w:tab w:val="center" w:pos="4680"/>
        </w:tabs>
        <w:ind w:right="-5"/>
        <w:jc w:val="center"/>
        <w:rPr>
          <w:rFonts w:ascii="Monotype Corsiva" w:hAnsi="Monotype Corsiva"/>
          <w:b/>
          <w:color w:val="000000"/>
          <w:sz w:val="48"/>
          <w:szCs w:val="48"/>
          <w:lang w:val="uk-UA"/>
        </w:rPr>
      </w:pPr>
      <w:r w:rsidRPr="00F60E36">
        <w:rPr>
          <w:rFonts w:ascii="Monotype Corsiva" w:hAnsi="Monotype Corsiva"/>
          <w:b/>
          <w:color w:val="000000"/>
          <w:sz w:val="48"/>
          <w:szCs w:val="48"/>
          <w:lang w:val="uk-UA"/>
        </w:rPr>
        <w:t xml:space="preserve">ХРОНІКА РОБОТИ </w:t>
      </w:r>
    </w:p>
    <w:p w:rsidR="0085328F" w:rsidRPr="00F60E36" w:rsidRDefault="0085328F" w:rsidP="0085328F">
      <w:pPr>
        <w:tabs>
          <w:tab w:val="left" w:pos="3480"/>
          <w:tab w:val="center" w:pos="4680"/>
        </w:tabs>
        <w:ind w:right="-5"/>
        <w:jc w:val="center"/>
        <w:rPr>
          <w:rFonts w:ascii="Monotype Corsiva" w:hAnsi="Monotype Corsiva"/>
          <w:b/>
          <w:color w:val="000000"/>
          <w:sz w:val="48"/>
          <w:szCs w:val="48"/>
          <w:lang w:val="uk-UA"/>
        </w:rPr>
      </w:pPr>
      <w:r w:rsidRPr="00F60E36">
        <w:rPr>
          <w:rFonts w:ascii="Monotype Corsiva" w:hAnsi="Monotype Corsiva"/>
          <w:b/>
          <w:color w:val="000000"/>
          <w:sz w:val="48"/>
          <w:szCs w:val="48"/>
          <w:lang w:val="uk-UA"/>
        </w:rPr>
        <w:t xml:space="preserve">ДНІПРОВСЬКОГО </w:t>
      </w:r>
    </w:p>
    <w:p w:rsidR="0085328F" w:rsidRPr="00F60E36" w:rsidRDefault="0085328F" w:rsidP="0085328F">
      <w:pPr>
        <w:tabs>
          <w:tab w:val="left" w:pos="3480"/>
          <w:tab w:val="center" w:pos="4680"/>
        </w:tabs>
        <w:ind w:right="-5"/>
        <w:jc w:val="center"/>
        <w:rPr>
          <w:rFonts w:ascii="Monotype Corsiva" w:hAnsi="Monotype Corsiva"/>
          <w:b/>
          <w:color w:val="000000"/>
          <w:sz w:val="48"/>
          <w:szCs w:val="48"/>
          <w:lang w:val="uk-UA"/>
        </w:rPr>
      </w:pPr>
      <w:r w:rsidRPr="00F60E36">
        <w:rPr>
          <w:rFonts w:ascii="Monotype Corsiva" w:hAnsi="Monotype Corsiva"/>
          <w:b/>
          <w:color w:val="000000"/>
          <w:sz w:val="48"/>
          <w:szCs w:val="48"/>
          <w:lang w:val="uk-UA"/>
        </w:rPr>
        <w:t>ГЕНЕАЛОГІЧНОГО ТОВАРИСТВА</w:t>
      </w:r>
    </w:p>
    <w:p w:rsidR="0085328F" w:rsidRPr="00F60E36" w:rsidRDefault="0085328F" w:rsidP="0085328F">
      <w:pPr>
        <w:pStyle w:val="a5"/>
        <w:spacing w:after="0"/>
        <w:jc w:val="center"/>
        <w:rPr>
          <w:rFonts w:ascii="Monotype Corsiva" w:hAnsi="Monotype Corsiva"/>
          <w:color w:val="984806"/>
          <w:sz w:val="48"/>
          <w:szCs w:val="48"/>
          <w:lang w:val="ru-RU"/>
        </w:rPr>
      </w:pPr>
      <w:r w:rsidRPr="00F60E36">
        <w:rPr>
          <w:rFonts w:ascii="Monotype Corsiva" w:hAnsi="Monotype Corsiva"/>
          <w:color w:val="984806"/>
          <w:sz w:val="48"/>
          <w:szCs w:val="48"/>
          <w:lang w:val="ru-RU"/>
        </w:rPr>
        <w:t xml:space="preserve">–––––– </w:t>
      </w:r>
      <w:r w:rsidRPr="00F60E36">
        <w:rPr>
          <w:rFonts w:ascii="Monotype Corsiva" w:hAnsi="Monotype Corsiva"/>
          <w:color w:val="auto"/>
          <w:sz w:val="48"/>
          <w:szCs w:val="48"/>
          <w:lang w:val="ru-RU"/>
        </w:rPr>
        <w:t>20</w:t>
      </w:r>
      <w:r w:rsidR="009A5F91">
        <w:rPr>
          <w:rFonts w:ascii="Monotype Corsiva" w:hAnsi="Monotype Corsiva"/>
          <w:color w:val="auto"/>
          <w:sz w:val="48"/>
          <w:szCs w:val="48"/>
          <w:lang w:val="ru-RU"/>
        </w:rPr>
        <w:t>22</w:t>
      </w:r>
      <w:r w:rsidRPr="00F60E36">
        <w:rPr>
          <w:rFonts w:ascii="Monotype Corsiva" w:hAnsi="Monotype Corsiva"/>
          <w:color w:val="auto"/>
          <w:sz w:val="48"/>
          <w:szCs w:val="48"/>
          <w:lang w:val="ru-RU"/>
        </w:rPr>
        <w:t xml:space="preserve"> </w:t>
      </w:r>
      <w:r w:rsidRPr="00F60E36">
        <w:rPr>
          <w:rFonts w:ascii="Monotype Corsiva" w:hAnsi="Monotype Corsiva"/>
          <w:color w:val="984806"/>
          <w:sz w:val="48"/>
          <w:szCs w:val="48"/>
          <w:lang w:val="ru-RU"/>
        </w:rPr>
        <w:t>––––––</w:t>
      </w:r>
    </w:p>
    <w:p w:rsidR="0085328F" w:rsidRPr="00E62726" w:rsidRDefault="0085328F" w:rsidP="0085328F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highlight w:val="yellow"/>
          <w:lang w:eastAsia="en-US"/>
        </w:rPr>
      </w:pPr>
    </w:p>
    <w:p w:rsidR="0085328F" w:rsidRPr="00E62726" w:rsidRDefault="001D7BAA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>27</w:t>
      </w:r>
      <w:r w:rsidR="0085328F" w:rsidRPr="00E62726">
        <w:rPr>
          <w:rFonts w:ascii="Monotype Corsiva" w:hAnsi="Monotype Corsiva"/>
          <w:b/>
          <w:sz w:val="40"/>
          <w:szCs w:val="40"/>
          <w:lang w:val="uk-UA"/>
        </w:rPr>
        <w:t xml:space="preserve"> січня</w:t>
      </w:r>
    </w:p>
    <w:p w:rsidR="0085328F" w:rsidRPr="00E62726" w:rsidRDefault="0085328F" w:rsidP="0085328F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lang w:val="uk-UA" w:eastAsia="en-US"/>
        </w:rPr>
      </w:pPr>
    </w:p>
    <w:p w:rsidR="001D7BAA" w:rsidRPr="001D7BAA" w:rsidRDefault="001D7BAA" w:rsidP="001D7B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1D7BAA">
        <w:rPr>
          <w:sz w:val="24"/>
          <w:szCs w:val="24"/>
          <w:lang w:val="uk-UA"/>
        </w:rPr>
        <w:t xml:space="preserve"> краєзнавчому відділі відбулося засідання </w:t>
      </w:r>
      <w:r w:rsidRPr="001D7BAA">
        <w:rPr>
          <w:b/>
          <w:bCs/>
          <w:sz w:val="24"/>
          <w:szCs w:val="24"/>
          <w:lang w:val="uk-UA"/>
        </w:rPr>
        <w:t>Дніпровського генеалогічного товариства</w:t>
      </w:r>
      <w:r w:rsidRPr="001D7BAA">
        <w:rPr>
          <w:sz w:val="24"/>
          <w:szCs w:val="24"/>
          <w:lang w:val="uk-UA"/>
        </w:rPr>
        <w:t>. Під час зустрічі начальник Південно-східного міжрегіонального відділу Управління забезпечення реалізації політики національної пам'яті в регіонах Українського інституту національної пам'яті, доктор історичних наук </w:t>
      </w:r>
      <w:r w:rsidRPr="001D7BAA">
        <w:rPr>
          <w:b/>
          <w:bCs/>
          <w:sz w:val="24"/>
          <w:szCs w:val="24"/>
          <w:lang w:val="uk-UA"/>
        </w:rPr>
        <w:t>І. О. Кочергін</w:t>
      </w:r>
      <w:r w:rsidRPr="001D7BAA">
        <w:rPr>
          <w:sz w:val="24"/>
          <w:szCs w:val="24"/>
          <w:lang w:val="uk-UA"/>
        </w:rPr>
        <w:t> та голова генеалогічного товариства </w:t>
      </w:r>
      <w:r w:rsidRPr="001D7BAA">
        <w:rPr>
          <w:b/>
          <w:bCs/>
          <w:sz w:val="24"/>
          <w:szCs w:val="24"/>
          <w:lang w:val="uk-UA"/>
        </w:rPr>
        <w:t>О. Г. Іродова</w:t>
      </w:r>
      <w:r w:rsidRPr="001D7BAA">
        <w:rPr>
          <w:sz w:val="24"/>
          <w:szCs w:val="24"/>
          <w:lang w:val="uk-UA"/>
        </w:rPr>
        <w:t> презентували п'ятий випуск генеалогічного альманаху </w:t>
      </w:r>
      <w:r w:rsidRPr="001D7BAA">
        <w:rPr>
          <w:b/>
          <w:bCs/>
          <w:sz w:val="24"/>
          <w:szCs w:val="24"/>
          <w:lang w:val="uk-UA"/>
        </w:rPr>
        <w:t>"Витоки"</w:t>
      </w:r>
      <w:r w:rsidRPr="001D7BAA">
        <w:rPr>
          <w:sz w:val="24"/>
          <w:szCs w:val="24"/>
          <w:lang w:val="uk-UA"/>
        </w:rPr>
        <w:t>. Також присутні  мали змогу ознайомилися з книгою</w:t>
      </w:r>
      <w:r w:rsidRPr="001D7BAA">
        <w:rPr>
          <w:b/>
          <w:bCs/>
          <w:sz w:val="24"/>
          <w:szCs w:val="24"/>
          <w:lang w:val="uk-UA"/>
        </w:rPr>
        <w:t xml:space="preserve"> Валерія </w:t>
      </w:r>
      <w:proofErr w:type="spellStart"/>
      <w:r w:rsidRPr="001D7BAA">
        <w:rPr>
          <w:b/>
          <w:bCs/>
          <w:sz w:val="24"/>
          <w:szCs w:val="24"/>
          <w:lang w:val="uk-UA"/>
        </w:rPr>
        <w:t>Томазова</w:t>
      </w:r>
      <w:proofErr w:type="spellEnd"/>
      <w:r w:rsidRPr="001D7BAA">
        <w:rPr>
          <w:b/>
          <w:bCs/>
          <w:sz w:val="24"/>
          <w:szCs w:val="24"/>
          <w:lang w:val="uk-UA"/>
        </w:rPr>
        <w:t xml:space="preserve"> " Родовід. Як знайти своє коріння?"</w:t>
      </w:r>
      <w:r w:rsidRPr="001D7BAA">
        <w:rPr>
          <w:sz w:val="24"/>
          <w:szCs w:val="24"/>
          <w:lang w:val="uk-UA"/>
        </w:rPr>
        <w:t>, яка надійшла до нашої бібліотеки завдяки Українському інституту книги.</w:t>
      </w:r>
    </w:p>
    <w:p w:rsidR="001D7BAA" w:rsidRPr="001D7BAA" w:rsidRDefault="001D7BAA" w:rsidP="001D7BAA">
      <w:pPr>
        <w:jc w:val="both"/>
        <w:rPr>
          <w:sz w:val="24"/>
          <w:szCs w:val="24"/>
          <w:lang w:val="uk-UA"/>
        </w:rPr>
      </w:pPr>
      <w:r w:rsidRPr="001D7BAA">
        <w:rPr>
          <w:sz w:val="24"/>
          <w:szCs w:val="24"/>
          <w:lang w:val="uk-UA"/>
        </w:rPr>
        <w:t xml:space="preserve">Наприкінці зустрічі Катерина Борисівна </w:t>
      </w:r>
      <w:proofErr w:type="spellStart"/>
      <w:r w:rsidRPr="001D7BAA">
        <w:rPr>
          <w:sz w:val="24"/>
          <w:szCs w:val="24"/>
          <w:lang w:val="uk-UA"/>
        </w:rPr>
        <w:t>Глушак</w:t>
      </w:r>
      <w:proofErr w:type="spellEnd"/>
      <w:r w:rsidRPr="001D7BAA">
        <w:rPr>
          <w:sz w:val="24"/>
          <w:szCs w:val="24"/>
          <w:lang w:val="uk-UA"/>
        </w:rPr>
        <w:t xml:space="preserve"> передала в дар від автора упорядника </w:t>
      </w:r>
      <w:r w:rsidRPr="001D7BAA">
        <w:rPr>
          <w:b/>
          <w:bCs/>
          <w:sz w:val="24"/>
          <w:szCs w:val="24"/>
          <w:lang w:val="uk-UA"/>
        </w:rPr>
        <w:t>Бойко Петра</w:t>
      </w:r>
      <w:r w:rsidRPr="001D7BAA">
        <w:rPr>
          <w:sz w:val="24"/>
          <w:szCs w:val="24"/>
          <w:lang w:val="uk-UA"/>
        </w:rPr>
        <w:t> краєзнавчому відділу книжку </w:t>
      </w:r>
      <w:r w:rsidRPr="001D7BAA">
        <w:rPr>
          <w:b/>
          <w:bCs/>
          <w:sz w:val="24"/>
          <w:szCs w:val="24"/>
          <w:lang w:val="uk-UA"/>
        </w:rPr>
        <w:t xml:space="preserve">"Територія, мережа поселень, персональний склад запорозького козацтва середини 1770 — початку 1780х </w:t>
      </w:r>
      <w:proofErr w:type="spellStart"/>
      <w:r w:rsidRPr="001D7BAA">
        <w:rPr>
          <w:b/>
          <w:bCs/>
          <w:sz w:val="24"/>
          <w:szCs w:val="24"/>
          <w:lang w:val="uk-UA"/>
        </w:rPr>
        <w:t>рр</w:t>
      </w:r>
      <w:proofErr w:type="spellEnd"/>
      <w:r w:rsidRPr="001D7BAA">
        <w:rPr>
          <w:b/>
          <w:bCs/>
          <w:sz w:val="24"/>
          <w:szCs w:val="24"/>
          <w:lang w:val="uk-UA"/>
        </w:rPr>
        <w:t>" </w:t>
      </w:r>
      <w:r w:rsidRPr="001D7BAA">
        <w:rPr>
          <w:sz w:val="24"/>
          <w:szCs w:val="24"/>
          <w:lang w:val="uk-UA"/>
        </w:rPr>
        <w:t>. </w:t>
      </w:r>
    </w:p>
    <w:p w:rsidR="0085328F" w:rsidRPr="001D7BAA" w:rsidRDefault="0085328F" w:rsidP="001D7BAA">
      <w:pPr>
        <w:jc w:val="both"/>
        <w:rPr>
          <w:rFonts w:eastAsia="Calibri"/>
          <w:b/>
          <w:color w:val="C00000"/>
          <w:sz w:val="24"/>
          <w:szCs w:val="24"/>
          <w:highlight w:val="yellow"/>
          <w:lang w:eastAsia="en-US"/>
        </w:rPr>
      </w:pPr>
    </w:p>
    <w:p w:rsidR="0085328F" w:rsidRPr="0085328F" w:rsidRDefault="008204B2" w:rsidP="0085328F">
      <w:pPr>
        <w:jc w:val="both"/>
        <w:rPr>
          <w:sz w:val="24"/>
          <w:szCs w:val="24"/>
          <w:highlight w:val="yellow"/>
          <w:lang w:val="uk-UA"/>
        </w:rPr>
      </w:pPr>
      <w:r w:rsidRPr="00E62726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2C03A1" wp14:editId="7593F813">
            <wp:simplePos x="0" y="0"/>
            <wp:positionH relativeFrom="column">
              <wp:posOffset>3802076</wp:posOffset>
            </wp:positionH>
            <wp:positionV relativeFrom="paragraph">
              <wp:posOffset>204470</wp:posOffset>
            </wp:positionV>
            <wp:extent cx="1083310" cy="1443990"/>
            <wp:effectExtent l="0" t="0" r="2540" b="3810"/>
            <wp:wrapThrough wrapText="bothSides">
              <wp:wrapPolygon edited="0">
                <wp:start x="0" y="0"/>
                <wp:lineTo x="0" y="21372"/>
                <wp:lineTo x="21271" y="21372"/>
                <wp:lineTo x="21271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26">
        <w:rPr>
          <w:noProof/>
        </w:rPr>
        <w:drawing>
          <wp:anchor distT="0" distB="0" distL="114300" distR="114300" simplePos="0" relativeHeight="251664384" behindDoc="1" locked="0" layoutInCell="1" allowOverlap="1" wp14:anchorId="52F29DE0" wp14:editId="409F86DF">
            <wp:simplePos x="0" y="0"/>
            <wp:positionH relativeFrom="column">
              <wp:posOffset>481937</wp:posOffset>
            </wp:positionH>
            <wp:positionV relativeFrom="paragraph">
              <wp:posOffset>204470</wp:posOffset>
            </wp:positionV>
            <wp:extent cx="2047240" cy="1353820"/>
            <wp:effectExtent l="0" t="0" r="0" b="0"/>
            <wp:wrapThrough wrapText="bothSides">
              <wp:wrapPolygon edited="0">
                <wp:start x="0" y="0"/>
                <wp:lineTo x="0" y="21276"/>
                <wp:lineTo x="21305" y="21276"/>
                <wp:lineTo x="21305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8F" w:rsidRPr="001D7BAA" w:rsidRDefault="0085328F" w:rsidP="001D7BAA">
      <w:pPr>
        <w:jc w:val="both"/>
        <w:rPr>
          <w:b/>
          <w:spacing w:val="-4"/>
          <w:sz w:val="24"/>
          <w:szCs w:val="24"/>
          <w:lang w:val="uk-UA"/>
        </w:rPr>
      </w:pPr>
      <w:r w:rsidRPr="00307381">
        <w:rPr>
          <w:b/>
          <w:color w:val="723604"/>
          <w:sz w:val="56"/>
          <w:szCs w:val="56"/>
          <w:lang w:val="uk-UA"/>
        </w:rPr>
        <w:t>________________________________</w:t>
      </w:r>
    </w:p>
    <w:p w:rsidR="0085328F" w:rsidRPr="0085328F" w:rsidRDefault="0085328F" w:rsidP="0085328F">
      <w:pPr>
        <w:jc w:val="both"/>
        <w:rPr>
          <w:rFonts w:ascii="Monotype Corsiva" w:hAnsi="Monotype Corsiva"/>
          <w:b/>
          <w:sz w:val="24"/>
          <w:szCs w:val="24"/>
          <w:lang w:val="uk-UA"/>
        </w:rPr>
      </w:pPr>
    </w:p>
    <w:p w:rsidR="0085328F" w:rsidRPr="0085328F" w:rsidRDefault="001D7BAA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 w:rsidRPr="001D7BAA">
        <w:rPr>
          <w:rFonts w:ascii="Monotype Corsiva" w:hAnsi="Monotype Corsiva"/>
          <w:b/>
          <w:sz w:val="40"/>
          <w:szCs w:val="40"/>
        </w:rPr>
        <w:t>31</w:t>
      </w:r>
      <w:r w:rsidR="0085328F" w:rsidRPr="00E62726">
        <w:rPr>
          <w:rFonts w:ascii="Monotype Corsiva" w:hAnsi="Monotype Corsiva"/>
          <w:b/>
          <w:sz w:val="40"/>
          <w:szCs w:val="40"/>
          <w:lang w:val="uk-UA"/>
        </w:rPr>
        <w:t xml:space="preserve"> березня </w:t>
      </w:r>
    </w:p>
    <w:p w:rsidR="00AC13DD" w:rsidRPr="001D7BAA" w:rsidRDefault="001D7BAA" w:rsidP="001D7BAA">
      <w:pPr>
        <w:rPr>
          <w:sz w:val="24"/>
        </w:rPr>
      </w:pPr>
      <w:r>
        <w:rPr>
          <w:sz w:val="24"/>
          <w:lang w:val="uk-UA"/>
        </w:rPr>
        <w:t>Відбулося</w:t>
      </w:r>
      <w:r w:rsidRPr="001D7BAA">
        <w:rPr>
          <w:sz w:val="24"/>
        </w:rPr>
        <w:t xml:space="preserve"> чергове засідання Дніпровського Генеалогічного Товариства. На </w:t>
      </w:r>
      <w:proofErr w:type="spellStart"/>
      <w:r w:rsidRPr="001D7BAA">
        <w:rPr>
          <w:sz w:val="24"/>
        </w:rPr>
        <w:t>засіданні</w:t>
      </w:r>
      <w:proofErr w:type="spellEnd"/>
      <w:r w:rsidRPr="001D7BAA">
        <w:rPr>
          <w:sz w:val="24"/>
        </w:rPr>
        <w:t xml:space="preserve"> члени </w:t>
      </w:r>
      <w:proofErr w:type="spellStart"/>
      <w:r w:rsidRPr="001D7BAA">
        <w:rPr>
          <w:sz w:val="24"/>
        </w:rPr>
        <w:t>товариства</w:t>
      </w:r>
      <w:proofErr w:type="spellEnd"/>
      <w:r w:rsidRPr="001D7BAA">
        <w:rPr>
          <w:sz w:val="24"/>
        </w:rPr>
        <w:t xml:space="preserve"> </w:t>
      </w:r>
      <w:proofErr w:type="spellStart"/>
      <w:r w:rsidRPr="001D7BAA">
        <w:rPr>
          <w:sz w:val="24"/>
        </w:rPr>
        <w:t>обговорювали</w:t>
      </w:r>
      <w:proofErr w:type="spellEnd"/>
      <w:r w:rsidRPr="001D7BAA">
        <w:rPr>
          <w:sz w:val="24"/>
        </w:rPr>
        <w:t xml:space="preserve"> </w:t>
      </w:r>
      <w:proofErr w:type="spellStart"/>
      <w:r w:rsidRPr="001D7BAA">
        <w:rPr>
          <w:sz w:val="24"/>
        </w:rPr>
        <w:t>плани</w:t>
      </w:r>
      <w:proofErr w:type="spellEnd"/>
      <w:r w:rsidRPr="001D7BAA">
        <w:rPr>
          <w:sz w:val="24"/>
        </w:rPr>
        <w:t xml:space="preserve"> на </w:t>
      </w:r>
      <w:proofErr w:type="spellStart"/>
      <w:r w:rsidRPr="001D7BAA">
        <w:rPr>
          <w:sz w:val="24"/>
        </w:rPr>
        <w:t>квітень</w:t>
      </w:r>
      <w:proofErr w:type="spellEnd"/>
      <w:r w:rsidRPr="001D7BAA">
        <w:rPr>
          <w:sz w:val="24"/>
        </w:rPr>
        <w:t xml:space="preserve"> та </w:t>
      </w:r>
      <w:proofErr w:type="spellStart"/>
      <w:r w:rsidRPr="001D7BAA">
        <w:rPr>
          <w:sz w:val="24"/>
        </w:rPr>
        <w:t>травень</w:t>
      </w:r>
      <w:proofErr w:type="spellEnd"/>
      <w:r w:rsidRPr="001D7BAA">
        <w:rPr>
          <w:sz w:val="24"/>
        </w:rPr>
        <w:t>.</w:t>
      </w:r>
    </w:p>
    <w:p w:rsidR="0085328F" w:rsidRDefault="0085328F" w:rsidP="0085328F">
      <w:pPr>
        <w:tabs>
          <w:tab w:val="left" w:pos="3480"/>
          <w:tab w:val="center" w:pos="4680"/>
        </w:tabs>
        <w:jc w:val="both"/>
        <w:rPr>
          <w:sz w:val="24"/>
          <w:szCs w:val="24"/>
          <w:highlight w:val="yellow"/>
          <w:lang w:val="uk-UA"/>
        </w:rPr>
      </w:pPr>
    </w:p>
    <w:p w:rsidR="0085328F" w:rsidRPr="00E62726" w:rsidRDefault="0085328F" w:rsidP="0085328F">
      <w:pPr>
        <w:jc w:val="both"/>
        <w:rPr>
          <w:b/>
          <w:spacing w:val="-4"/>
          <w:sz w:val="24"/>
          <w:szCs w:val="24"/>
          <w:lang w:val="uk-UA"/>
        </w:rPr>
      </w:pPr>
      <w:r w:rsidRPr="00307381">
        <w:rPr>
          <w:b/>
          <w:color w:val="723604"/>
          <w:sz w:val="56"/>
          <w:szCs w:val="56"/>
          <w:lang w:val="uk-UA"/>
        </w:rPr>
        <w:t>________________________________</w:t>
      </w:r>
    </w:p>
    <w:p w:rsidR="0085328F" w:rsidRPr="00F60E36" w:rsidRDefault="0085328F" w:rsidP="0085328F">
      <w:pPr>
        <w:tabs>
          <w:tab w:val="left" w:pos="3480"/>
          <w:tab w:val="center" w:pos="4680"/>
        </w:tabs>
        <w:jc w:val="both"/>
        <w:rPr>
          <w:highlight w:val="yellow"/>
          <w:lang w:val="uk-UA"/>
        </w:rPr>
      </w:pPr>
    </w:p>
    <w:p w:rsidR="008204B2" w:rsidRDefault="008204B2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8204B2" w:rsidRDefault="008204B2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8204B2" w:rsidRDefault="008204B2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8204B2" w:rsidRDefault="008204B2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8204B2" w:rsidRDefault="008204B2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8204B2" w:rsidRDefault="008204B2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85328F" w:rsidRDefault="0085328F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 w:rsidRPr="00E62726">
        <w:rPr>
          <w:rFonts w:ascii="Monotype Corsiva" w:hAnsi="Monotype Corsiva"/>
          <w:b/>
          <w:sz w:val="40"/>
          <w:szCs w:val="40"/>
          <w:lang w:val="uk-UA"/>
        </w:rPr>
        <w:t>2</w:t>
      </w:r>
      <w:r w:rsidR="00BB1F1F">
        <w:rPr>
          <w:rFonts w:ascii="Monotype Corsiva" w:hAnsi="Monotype Corsiva"/>
          <w:b/>
          <w:sz w:val="40"/>
          <w:szCs w:val="40"/>
          <w:lang w:val="uk-UA"/>
        </w:rPr>
        <w:t>8</w:t>
      </w:r>
      <w:r>
        <w:rPr>
          <w:rFonts w:ascii="Monotype Corsiva" w:hAnsi="Monotype Corsiva"/>
          <w:b/>
          <w:sz w:val="40"/>
          <w:szCs w:val="40"/>
          <w:lang w:val="uk-UA"/>
        </w:rPr>
        <w:t xml:space="preserve"> квітня </w:t>
      </w:r>
    </w:p>
    <w:p w:rsidR="0085328F" w:rsidRPr="0085328F" w:rsidRDefault="0085328F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BB1F1F" w:rsidRPr="00BB1F1F" w:rsidRDefault="00BB1F1F" w:rsidP="00BB1F1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Відбулося чергове засідання Дніпровського Генеалогічного Товариства</w:t>
      </w:r>
      <w:r w:rsidRPr="00BB1F1F">
        <w:rPr>
          <w:sz w:val="24"/>
          <w:szCs w:val="24"/>
          <w:lang w:val="uk-UA"/>
        </w:rPr>
        <w:t>.</w:t>
      </w:r>
    </w:p>
    <w:p w:rsidR="00BB1F1F" w:rsidRPr="00BB1F1F" w:rsidRDefault="00BB1F1F" w:rsidP="00BB1F1F">
      <w:pPr>
        <w:jc w:val="both"/>
        <w:rPr>
          <w:sz w:val="24"/>
          <w:szCs w:val="24"/>
          <w:lang w:val="uk-UA"/>
        </w:rPr>
      </w:pPr>
      <w:r w:rsidRPr="00BB1F1F">
        <w:rPr>
          <w:sz w:val="24"/>
          <w:szCs w:val="24"/>
          <w:lang w:val="uk-UA"/>
        </w:rPr>
        <w:t xml:space="preserve">Доповідач Олександр </w:t>
      </w:r>
      <w:proofErr w:type="spellStart"/>
      <w:r w:rsidRPr="00BB1F1F">
        <w:rPr>
          <w:sz w:val="24"/>
          <w:szCs w:val="24"/>
          <w:lang w:val="uk-UA"/>
        </w:rPr>
        <w:t>Сухомлин</w:t>
      </w:r>
      <w:proofErr w:type="spellEnd"/>
      <w:r w:rsidRPr="00BB1F1F">
        <w:rPr>
          <w:sz w:val="24"/>
          <w:szCs w:val="24"/>
          <w:lang w:val="uk-UA"/>
        </w:rPr>
        <w:t xml:space="preserve"> розповів про родовід </w:t>
      </w:r>
      <w:proofErr w:type="spellStart"/>
      <w:r w:rsidRPr="00BB1F1F">
        <w:rPr>
          <w:sz w:val="24"/>
          <w:szCs w:val="24"/>
          <w:lang w:val="uk-UA"/>
        </w:rPr>
        <w:t>Лисовців</w:t>
      </w:r>
      <w:proofErr w:type="spellEnd"/>
      <w:r w:rsidRPr="00BB1F1F">
        <w:rPr>
          <w:sz w:val="24"/>
          <w:szCs w:val="24"/>
          <w:lang w:val="uk-UA"/>
        </w:rPr>
        <w:t xml:space="preserve"> з сіл </w:t>
      </w:r>
      <w:proofErr w:type="spellStart"/>
      <w:r w:rsidRPr="00BB1F1F">
        <w:rPr>
          <w:sz w:val="24"/>
          <w:szCs w:val="24"/>
          <w:lang w:val="uk-UA"/>
        </w:rPr>
        <w:t>Милятин</w:t>
      </w:r>
      <w:proofErr w:type="spellEnd"/>
      <w:r w:rsidRPr="00BB1F1F">
        <w:rPr>
          <w:sz w:val="24"/>
          <w:szCs w:val="24"/>
          <w:lang w:val="uk-UA"/>
        </w:rPr>
        <w:t xml:space="preserve"> і </w:t>
      </w:r>
      <w:proofErr w:type="spellStart"/>
      <w:r w:rsidRPr="00BB1F1F">
        <w:rPr>
          <w:sz w:val="24"/>
          <w:szCs w:val="24"/>
          <w:lang w:val="uk-UA"/>
        </w:rPr>
        <w:t>Підбереззя</w:t>
      </w:r>
      <w:proofErr w:type="spellEnd"/>
      <w:r w:rsidRPr="00BB1F1F">
        <w:rPr>
          <w:sz w:val="24"/>
          <w:szCs w:val="24"/>
          <w:lang w:val="uk-UA"/>
        </w:rPr>
        <w:t xml:space="preserve"> Володимирського повіту на Волині.</w:t>
      </w:r>
    </w:p>
    <w:p w:rsidR="0085328F" w:rsidRDefault="00BB1F1F" w:rsidP="00BB1F1F">
      <w:pPr>
        <w:jc w:val="both"/>
        <w:rPr>
          <w:sz w:val="24"/>
          <w:szCs w:val="24"/>
          <w:lang w:val="uk-UA"/>
        </w:rPr>
      </w:pPr>
      <w:r w:rsidRPr="00BB1F1F">
        <w:rPr>
          <w:sz w:val="24"/>
          <w:szCs w:val="24"/>
          <w:lang w:val="uk-UA"/>
        </w:rPr>
        <w:t>Також члени ДГТ обсудили плани на травень.</w:t>
      </w:r>
    </w:p>
    <w:p w:rsidR="00AC13DD" w:rsidRPr="00E62726" w:rsidRDefault="00AC13DD" w:rsidP="00BB1F1F">
      <w:pPr>
        <w:jc w:val="both"/>
        <w:rPr>
          <w:rFonts w:eastAsia="Calibri"/>
          <w:spacing w:val="-4"/>
          <w:sz w:val="24"/>
          <w:szCs w:val="24"/>
          <w:highlight w:val="yellow"/>
          <w:lang w:val="uk-UA" w:eastAsia="en-US"/>
        </w:rPr>
      </w:pPr>
      <w:r w:rsidRPr="00E62726">
        <w:rPr>
          <w:noProof/>
        </w:rPr>
        <w:drawing>
          <wp:anchor distT="0" distB="0" distL="114300" distR="114300" simplePos="0" relativeHeight="251698176" behindDoc="1" locked="0" layoutInCell="1" allowOverlap="1" wp14:anchorId="42643DAF" wp14:editId="1A9F44CF">
            <wp:simplePos x="0" y="0"/>
            <wp:positionH relativeFrom="column">
              <wp:posOffset>3246120</wp:posOffset>
            </wp:positionH>
            <wp:positionV relativeFrom="paragraph">
              <wp:posOffset>170180</wp:posOffset>
            </wp:positionV>
            <wp:extent cx="2781300" cy="1251585"/>
            <wp:effectExtent l="0" t="0" r="0" b="5715"/>
            <wp:wrapThrough wrapText="bothSides">
              <wp:wrapPolygon edited="0">
                <wp:start x="0" y="0"/>
                <wp:lineTo x="0" y="21370"/>
                <wp:lineTo x="21452" y="21370"/>
                <wp:lineTo x="214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26">
        <w:rPr>
          <w:noProof/>
        </w:rPr>
        <w:drawing>
          <wp:anchor distT="0" distB="0" distL="114300" distR="114300" simplePos="0" relativeHeight="251696128" behindDoc="1" locked="0" layoutInCell="1" allowOverlap="1" wp14:anchorId="1051B327" wp14:editId="295299EA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2782570" cy="1251585"/>
            <wp:effectExtent l="0" t="0" r="0" b="5715"/>
            <wp:wrapThrough wrapText="bothSides">
              <wp:wrapPolygon edited="0">
                <wp:start x="0" y="0"/>
                <wp:lineTo x="0" y="21370"/>
                <wp:lineTo x="21442" y="21370"/>
                <wp:lineTo x="214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8F" w:rsidRPr="00E62726" w:rsidRDefault="0085328F" w:rsidP="0085328F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highlight w:val="yellow"/>
          <w:lang w:val="uk-UA" w:eastAsia="en-US"/>
        </w:rPr>
      </w:pPr>
    </w:p>
    <w:p w:rsidR="0085328F" w:rsidRPr="00E62726" w:rsidRDefault="0085328F" w:rsidP="0085328F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highlight w:val="yellow"/>
          <w:lang w:val="uk-UA" w:eastAsia="en-US"/>
        </w:rPr>
      </w:pPr>
    </w:p>
    <w:p w:rsidR="00AC13DD" w:rsidRDefault="00AC13DD" w:rsidP="00A32B97">
      <w:pPr>
        <w:jc w:val="both"/>
        <w:rPr>
          <w:b/>
          <w:color w:val="723604"/>
          <w:sz w:val="56"/>
          <w:szCs w:val="56"/>
          <w:lang w:val="uk-UA"/>
        </w:rPr>
      </w:pPr>
    </w:p>
    <w:p w:rsidR="00AC13DD" w:rsidRDefault="00AC13DD" w:rsidP="00A32B97">
      <w:pPr>
        <w:jc w:val="both"/>
        <w:rPr>
          <w:b/>
          <w:color w:val="723604"/>
          <w:sz w:val="56"/>
          <w:szCs w:val="56"/>
          <w:lang w:val="uk-UA"/>
        </w:rPr>
      </w:pPr>
    </w:p>
    <w:p w:rsidR="00AC13DD" w:rsidRDefault="00AC13DD" w:rsidP="00A32B97">
      <w:pPr>
        <w:jc w:val="both"/>
        <w:rPr>
          <w:b/>
          <w:color w:val="723604"/>
          <w:sz w:val="56"/>
          <w:szCs w:val="56"/>
          <w:lang w:val="uk-UA"/>
        </w:rPr>
      </w:pPr>
    </w:p>
    <w:p w:rsidR="00A32B97" w:rsidRPr="00E62726" w:rsidRDefault="00A32B97" w:rsidP="00A32B97">
      <w:pPr>
        <w:jc w:val="both"/>
        <w:rPr>
          <w:b/>
          <w:spacing w:val="-4"/>
          <w:sz w:val="24"/>
          <w:szCs w:val="24"/>
          <w:lang w:val="uk-UA"/>
        </w:rPr>
      </w:pPr>
      <w:r w:rsidRPr="00E62726">
        <w:rPr>
          <w:b/>
          <w:color w:val="723604"/>
          <w:sz w:val="56"/>
          <w:szCs w:val="56"/>
          <w:lang w:val="uk-UA"/>
        </w:rPr>
        <w:t>__________</w:t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  <w:t>_____________________</w:t>
      </w:r>
    </w:p>
    <w:p w:rsidR="00A32B97" w:rsidRPr="001D7BAA" w:rsidRDefault="00A32B97" w:rsidP="00A32B97">
      <w:pPr>
        <w:jc w:val="both"/>
        <w:rPr>
          <w:rFonts w:ascii="Monotype Corsiva" w:hAnsi="Monotype Corsiva"/>
          <w:b/>
          <w:lang w:val="uk-UA"/>
        </w:rPr>
      </w:pPr>
    </w:p>
    <w:p w:rsidR="0085328F" w:rsidRDefault="00963DD7" w:rsidP="00963DD7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br/>
        <w:t>2</w:t>
      </w:r>
      <w:r w:rsidR="00C777BA">
        <w:rPr>
          <w:rFonts w:ascii="Monotype Corsiva" w:hAnsi="Monotype Corsiva"/>
          <w:b/>
          <w:sz w:val="40"/>
          <w:szCs w:val="40"/>
          <w:lang w:val="uk-UA"/>
        </w:rPr>
        <w:t>6</w:t>
      </w:r>
      <w:r>
        <w:rPr>
          <w:rFonts w:ascii="Monotype Corsiva" w:hAnsi="Monotype Corsiva"/>
          <w:b/>
          <w:sz w:val="40"/>
          <w:szCs w:val="40"/>
          <w:lang w:val="uk-UA"/>
        </w:rPr>
        <w:t xml:space="preserve"> травня</w:t>
      </w:r>
    </w:p>
    <w:p w:rsidR="00963DD7" w:rsidRPr="00963DD7" w:rsidRDefault="00963DD7" w:rsidP="00963DD7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BB1F1F" w:rsidRPr="00BB1F1F" w:rsidRDefault="00C777BA" w:rsidP="00BB1F1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Відбулося</w:t>
      </w:r>
      <w:r w:rsidR="00BB1F1F" w:rsidRPr="00BB1F1F">
        <w:rPr>
          <w:sz w:val="24"/>
          <w:szCs w:val="24"/>
          <w:lang w:val="uk-UA"/>
        </w:rPr>
        <w:t xml:space="preserve"> чергове засідання Дніпровського Генеалогічного Товариства.</w:t>
      </w:r>
    </w:p>
    <w:p w:rsidR="00BB1F1F" w:rsidRPr="00BB1F1F" w:rsidRDefault="00BB1F1F" w:rsidP="00BB1F1F">
      <w:pPr>
        <w:jc w:val="both"/>
        <w:rPr>
          <w:sz w:val="24"/>
          <w:szCs w:val="24"/>
          <w:lang w:val="uk-UA"/>
        </w:rPr>
      </w:pPr>
      <w:r w:rsidRPr="00BB1F1F">
        <w:rPr>
          <w:sz w:val="24"/>
          <w:szCs w:val="24"/>
          <w:lang w:val="uk-UA"/>
        </w:rPr>
        <w:t xml:space="preserve">Доповідач Яна </w:t>
      </w:r>
      <w:proofErr w:type="spellStart"/>
      <w:r w:rsidRPr="00BB1F1F">
        <w:rPr>
          <w:sz w:val="24"/>
          <w:szCs w:val="24"/>
          <w:lang w:val="uk-UA"/>
        </w:rPr>
        <w:t>Прозорова</w:t>
      </w:r>
      <w:proofErr w:type="spellEnd"/>
      <w:r w:rsidRPr="00BB1F1F">
        <w:rPr>
          <w:sz w:val="24"/>
          <w:szCs w:val="24"/>
          <w:lang w:val="uk-UA"/>
        </w:rPr>
        <w:t xml:space="preserve"> розповіла про прорив у генеалогічних дослідженнях родини Виставних з с. </w:t>
      </w:r>
      <w:proofErr w:type="spellStart"/>
      <w:r w:rsidRPr="00BB1F1F">
        <w:rPr>
          <w:sz w:val="24"/>
          <w:szCs w:val="24"/>
          <w:lang w:val="uk-UA"/>
        </w:rPr>
        <w:t>Гнатівка</w:t>
      </w:r>
      <w:proofErr w:type="spellEnd"/>
      <w:r w:rsidRPr="00BB1F1F">
        <w:rPr>
          <w:sz w:val="24"/>
          <w:szCs w:val="24"/>
          <w:lang w:val="uk-UA"/>
        </w:rPr>
        <w:t xml:space="preserve"> Новомосковського району завдяки ДНК-тестування.</w:t>
      </w:r>
    </w:p>
    <w:p w:rsidR="0085328F" w:rsidRPr="001D7BAA" w:rsidRDefault="00BB1F1F" w:rsidP="00BB1F1F">
      <w:pPr>
        <w:jc w:val="both"/>
        <w:rPr>
          <w:rFonts w:ascii="Monotype Corsiva" w:hAnsi="Monotype Corsiva"/>
          <w:b/>
          <w:lang w:val="uk-UA"/>
        </w:rPr>
      </w:pPr>
      <w:r w:rsidRPr="00BB1F1F">
        <w:rPr>
          <w:sz w:val="24"/>
          <w:szCs w:val="24"/>
          <w:lang w:val="uk-UA"/>
        </w:rPr>
        <w:t>Також члени ДГТ обсудили плани на майбутнє.</w:t>
      </w:r>
    </w:p>
    <w:p w:rsidR="00963DD7" w:rsidRPr="001D7BAA" w:rsidRDefault="00AC13DD" w:rsidP="0085328F">
      <w:pPr>
        <w:jc w:val="both"/>
        <w:rPr>
          <w:rFonts w:ascii="Monotype Corsiva" w:hAnsi="Monotype Corsiva"/>
          <w:b/>
          <w:lang w:val="uk-UA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9B2E700" wp14:editId="2F548F31">
            <wp:simplePos x="0" y="0"/>
            <wp:positionH relativeFrom="column">
              <wp:posOffset>3325495</wp:posOffset>
            </wp:positionH>
            <wp:positionV relativeFrom="paragraph">
              <wp:posOffset>192405</wp:posOffset>
            </wp:positionV>
            <wp:extent cx="2797810" cy="1259205"/>
            <wp:effectExtent l="0" t="0" r="2540" b="0"/>
            <wp:wrapThrough wrapText="bothSides">
              <wp:wrapPolygon edited="0">
                <wp:start x="0" y="0"/>
                <wp:lineTo x="0" y="21241"/>
                <wp:lineTo x="21473" y="21241"/>
                <wp:lineTo x="21473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444A9CB" wp14:editId="1932A9B0">
            <wp:simplePos x="0" y="0"/>
            <wp:positionH relativeFrom="column">
              <wp:posOffset>-14605</wp:posOffset>
            </wp:positionH>
            <wp:positionV relativeFrom="paragraph">
              <wp:posOffset>192405</wp:posOffset>
            </wp:positionV>
            <wp:extent cx="2797810" cy="1259840"/>
            <wp:effectExtent l="0" t="0" r="2540" b="0"/>
            <wp:wrapThrough wrapText="bothSides">
              <wp:wrapPolygon edited="0">
                <wp:start x="0" y="0"/>
                <wp:lineTo x="0" y="21230"/>
                <wp:lineTo x="21473" y="21230"/>
                <wp:lineTo x="21473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8F" w:rsidRPr="00147644" w:rsidRDefault="0085328F" w:rsidP="0085328F">
      <w:pPr>
        <w:jc w:val="both"/>
        <w:rPr>
          <w:b/>
          <w:spacing w:val="-4"/>
          <w:sz w:val="24"/>
          <w:szCs w:val="24"/>
          <w:lang w:val="uk-UA"/>
        </w:rPr>
      </w:pPr>
      <w:r w:rsidRPr="00E62726">
        <w:rPr>
          <w:b/>
          <w:color w:val="723604"/>
          <w:sz w:val="56"/>
          <w:szCs w:val="56"/>
          <w:lang w:val="uk-UA"/>
        </w:rPr>
        <w:t>__________</w:t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  <w:t>_____________________</w:t>
      </w: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br/>
      </w: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>29 вересня</w:t>
      </w:r>
    </w:p>
    <w:p w:rsidR="00147644" w:rsidRPr="00963DD7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14764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</w:t>
      </w:r>
      <w:r w:rsidR="002A53D5" w:rsidRPr="002A53D5">
        <w:rPr>
          <w:sz w:val="24"/>
          <w:szCs w:val="24"/>
        </w:rPr>
        <w:t xml:space="preserve"> </w:t>
      </w:r>
      <w:r w:rsidRPr="00147644">
        <w:rPr>
          <w:sz w:val="24"/>
          <w:szCs w:val="24"/>
          <w:lang w:val="uk-UA"/>
        </w:rPr>
        <w:t xml:space="preserve">Дніпровського генеалогічного товариства відвідали Музей спротиву Голодомору де провели виїзне засідання. Заступник директора музею та член ДГТ Олександр </w:t>
      </w:r>
      <w:proofErr w:type="spellStart"/>
      <w:r w:rsidRPr="00147644">
        <w:rPr>
          <w:sz w:val="24"/>
          <w:szCs w:val="24"/>
          <w:lang w:val="uk-UA"/>
        </w:rPr>
        <w:t>Сухомлин</w:t>
      </w:r>
      <w:proofErr w:type="spellEnd"/>
      <w:r w:rsidRPr="00147644">
        <w:rPr>
          <w:sz w:val="24"/>
          <w:szCs w:val="24"/>
          <w:lang w:val="uk-UA"/>
        </w:rPr>
        <w:t xml:space="preserve"> виступив з доповіддю «Голодомор-геноцид та масові штучні голоди 1921-1923 і 1946-1947 років: вимір сімейної історії».</w:t>
      </w:r>
    </w:p>
    <w:p w:rsidR="00147644" w:rsidRDefault="00147644" w:rsidP="00147644">
      <w:pPr>
        <w:jc w:val="both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C29B8F0" wp14:editId="67A8B9CF">
            <wp:simplePos x="0" y="0"/>
            <wp:positionH relativeFrom="column">
              <wp:posOffset>3804260</wp:posOffset>
            </wp:positionH>
            <wp:positionV relativeFrom="paragraph">
              <wp:posOffset>170815</wp:posOffset>
            </wp:positionV>
            <wp:extent cx="227266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65" y="21479"/>
                <wp:lineTo x="213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73092393" wp14:editId="40A6B923">
            <wp:simplePos x="0" y="0"/>
            <wp:positionH relativeFrom="column">
              <wp:posOffset>27627</wp:posOffset>
            </wp:positionH>
            <wp:positionV relativeFrom="paragraph">
              <wp:posOffset>170815</wp:posOffset>
            </wp:positionV>
            <wp:extent cx="227330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147644" w:rsidRDefault="00147644" w:rsidP="00147644">
      <w:pPr>
        <w:rPr>
          <w:sz w:val="24"/>
          <w:szCs w:val="24"/>
          <w:lang w:val="uk-UA"/>
        </w:rPr>
      </w:pPr>
    </w:p>
    <w:p w:rsidR="00147644" w:rsidRPr="00E62726" w:rsidRDefault="00147644" w:rsidP="00147644">
      <w:pPr>
        <w:jc w:val="both"/>
        <w:rPr>
          <w:b/>
          <w:spacing w:val="-4"/>
          <w:sz w:val="24"/>
          <w:szCs w:val="24"/>
          <w:lang w:val="uk-UA"/>
        </w:rPr>
      </w:pPr>
      <w:r w:rsidRPr="00E62726">
        <w:rPr>
          <w:b/>
          <w:color w:val="723604"/>
          <w:sz w:val="56"/>
          <w:szCs w:val="56"/>
          <w:lang w:val="uk-UA"/>
        </w:rPr>
        <w:t>__________</w:t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  <w:t>_____________________</w:t>
      </w:r>
    </w:p>
    <w:p w:rsidR="00147644" w:rsidRPr="001D7BAA" w:rsidRDefault="00147644" w:rsidP="00147644">
      <w:pPr>
        <w:jc w:val="both"/>
        <w:rPr>
          <w:rFonts w:ascii="Monotype Corsiva" w:hAnsi="Monotype Corsiva"/>
          <w:b/>
          <w:lang w:val="uk-UA"/>
        </w:rPr>
      </w:pPr>
    </w:p>
    <w:p w:rsidR="00147644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br/>
        <w:t>27 жовтня</w:t>
      </w:r>
    </w:p>
    <w:p w:rsidR="00147644" w:rsidRPr="00963DD7" w:rsidRDefault="00147644" w:rsidP="00147644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147644" w:rsidP="002A53D5">
      <w:pPr>
        <w:tabs>
          <w:tab w:val="left" w:pos="1515"/>
        </w:tabs>
        <w:jc w:val="both"/>
        <w:rPr>
          <w:sz w:val="24"/>
          <w:szCs w:val="24"/>
          <w:lang w:val="uk-UA"/>
        </w:rPr>
      </w:pPr>
      <w:r w:rsidRPr="00147644">
        <w:rPr>
          <w:sz w:val="24"/>
          <w:szCs w:val="24"/>
          <w:lang w:val="uk-UA"/>
        </w:rPr>
        <w:t xml:space="preserve">Під час чергового засідання Дніпровського генеалогічного товариства відбулася онлайн-презентація книги М. О. </w:t>
      </w:r>
      <w:proofErr w:type="spellStart"/>
      <w:r w:rsidRPr="00147644">
        <w:rPr>
          <w:sz w:val="24"/>
          <w:szCs w:val="24"/>
          <w:lang w:val="uk-UA"/>
        </w:rPr>
        <w:t>Долгова</w:t>
      </w:r>
      <w:proofErr w:type="spellEnd"/>
      <w:r w:rsidRPr="00147644">
        <w:rPr>
          <w:sz w:val="24"/>
          <w:szCs w:val="24"/>
          <w:lang w:val="uk-UA"/>
        </w:rPr>
        <w:t xml:space="preserve"> «Про забуту протоку Кримку і незабутній </w:t>
      </w:r>
      <w:proofErr w:type="spellStart"/>
      <w:r w:rsidRPr="00147644">
        <w:rPr>
          <w:sz w:val="24"/>
          <w:szCs w:val="24"/>
          <w:lang w:val="uk-UA"/>
        </w:rPr>
        <w:t>купцівський</w:t>
      </w:r>
      <w:proofErr w:type="spellEnd"/>
      <w:r w:rsidRPr="00147644">
        <w:rPr>
          <w:sz w:val="24"/>
          <w:szCs w:val="24"/>
          <w:lang w:val="uk-UA"/>
        </w:rPr>
        <w:t xml:space="preserve"> рід Чайки». Микола </w:t>
      </w:r>
      <w:proofErr w:type="spellStart"/>
      <w:r w:rsidRPr="00147644">
        <w:rPr>
          <w:sz w:val="24"/>
          <w:szCs w:val="24"/>
          <w:lang w:val="uk-UA"/>
        </w:rPr>
        <w:t>Долгов</w:t>
      </w:r>
      <w:proofErr w:type="spellEnd"/>
      <w:r w:rsidRPr="00147644">
        <w:rPr>
          <w:sz w:val="24"/>
          <w:szCs w:val="24"/>
          <w:lang w:val="uk-UA"/>
        </w:rPr>
        <w:t xml:space="preserve"> – кандидат філологічних наук, член Національної спілки краєзнавців України, а ще – член Дніпровського генеалогічного товариства, автор наукових і науково-популярних книг.</w:t>
      </w:r>
    </w:p>
    <w:p w:rsidR="002A53D5" w:rsidRDefault="002A53D5" w:rsidP="00147644">
      <w:pPr>
        <w:tabs>
          <w:tab w:val="left" w:pos="1515"/>
        </w:tabs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CB8C3B3" wp14:editId="17386EF7">
            <wp:simplePos x="0" y="0"/>
            <wp:positionH relativeFrom="column">
              <wp:posOffset>3637915</wp:posOffset>
            </wp:positionH>
            <wp:positionV relativeFrom="paragraph">
              <wp:posOffset>57785</wp:posOffset>
            </wp:positionV>
            <wp:extent cx="2272665" cy="1704340"/>
            <wp:effectExtent l="0" t="0" r="0" b="0"/>
            <wp:wrapThrough wrapText="bothSides">
              <wp:wrapPolygon edited="0">
                <wp:start x="0" y="0"/>
                <wp:lineTo x="0" y="21246"/>
                <wp:lineTo x="21365" y="21246"/>
                <wp:lineTo x="2136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09DD9CA4" wp14:editId="15CEF814">
            <wp:simplePos x="0" y="0"/>
            <wp:positionH relativeFrom="column">
              <wp:posOffset>-24765</wp:posOffset>
            </wp:positionH>
            <wp:positionV relativeFrom="paragraph">
              <wp:posOffset>57785</wp:posOffset>
            </wp:positionV>
            <wp:extent cx="227330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D5" w:rsidRDefault="002A53D5">
      <w:pPr>
        <w:spacing w:after="160" w:line="259" w:lineRule="auto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20C79E6C" wp14:editId="25155F31">
            <wp:simplePos x="0" y="0"/>
            <wp:positionH relativeFrom="column">
              <wp:posOffset>1784985</wp:posOffset>
            </wp:positionH>
            <wp:positionV relativeFrom="paragraph">
              <wp:posOffset>1688465</wp:posOffset>
            </wp:positionV>
            <wp:extent cx="227330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uk-UA"/>
        </w:rPr>
        <w:br w:type="page"/>
      </w:r>
    </w:p>
    <w:p w:rsidR="002A53D5" w:rsidRDefault="002A53D5" w:rsidP="002A53D5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2A53D5" w:rsidRPr="002A53D5" w:rsidRDefault="002A53D5" w:rsidP="002A53D5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>2</w:t>
      </w:r>
      <w:r w:rsidRPr="002A53D5">
        <w:rPr>
          <w:rFonts w:ascii="Monotype Corsiva" w:hAnsi="Monotype Corsiva"/>
          <w:b/>
          <w:sz w:val="40"/>
          <w:szCs w:val="40"/>
        </w:rPr>
        <w:t>4</w:t>
      </w:r>
      <w:r>
        <w:rPr>
          <w:rFonts w:ascii="Monotype Corsiva" w:hAnsi="Monotype Corsiva"/>
          <w:b/>
          <w:sz w:val="40"/>
          <w:szCs w:val="40"/>
          <w:lang w:val="uk-UA"/>
        </w:rPr>
        <w:t xml:space="preserve"> </w:t>
      </w:r>
      <w:r>
        <w:rPr>
          <w:rFonts w:ascii="Monotype Corsiva" w:hAnsi="Monotype Corsiva"/>
          <w:b/>
          <w:sz w:val="40"/>
          <w:szCs w:val="40"/>
          <w:lang w:val="uk-UA"/>
        </w:rPr>
        <w:t>листопада</w:t>
      </w:r>
    </w:p>
    <w:p w:rsidR="002A53D5" w:rsidRPr="00963DD7" w:rsidRDefault="002A53D5" w:rsidP="002A53D5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147644" w:rsidRDefault="002A53D5" w:rsidP="00147644">
      <w:pPr>
        <w:tabs>
          <w:tab w:val="left" w:pos="1515"/>
        </w:tabs>
        <w:rPr>
          <w:sz w:val="24"/>
          <w:szCs w:val="24"/>
          <w:lang w:val="uk-UA"/>
        </w:rPr>
      </w:pPr>
      <w:r w:rsidRPr="002A53D5">
        <w:rPr>
          <w:sz w:val="24"/>
          <w:szCs w:val="24"/>
          <w:lang w:val="uk-UA"/>
        </w:rPr>
        <w:t>На черговому засіданні Дніпровського генеалогічного товариства Микола Чабан виступив з темою "Архів пенсійного фонду як джерело генеалогічної інформації. Історія безнадійного дослідження".</w:t>
      </w:r>
    </w:p>
    <w:p w:rsidR="002A53D5" w:rsidRDefault="002A53D5" w:rsidP="00147644">
      <w:pPr>
        <w:tabs>
          <w:tab w:val="left" w:pos="1515"/>
        </w:tabs>
        <w:rPr>
          <w:sz w:val="24"/>
          <w:szCs w:val="24"/>
          <w:lang w:val="uk-UA"/>
        </w:rPr>
      </w:pPr>
    </w:p>
    <w:p w:rsidR="002A53D5" w:rsidRDefault="00D33E08" w:rsidP="002A53D5">
      <w:pPr>
        <w:tabs>
          <w:tab w:val="left" w:pos="1515"/>
        </w:tabs>
        <w:jc w:val="center"/>
        <w:rPr>
          <w:sz w:val="24"/>
          <w:szCs w:val="24"/>
          <w:lang w:val="uk-UA"/>
        </w:rPr>
      </w:pPr>
      <w:r>
        <w:rPr>
          <w:bCs/>
          <w:noProof/>
          <w:sz w:val="28"/>
        </w:rPr>
        <w:drawing>
          <wp:inline distT="0" distB="0" distL="0" distR="0" wp14:anchorId="5E45C867" wp14:editId="3626112D">
            <wp:extent cx="2276475" cy="16076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df1669641676681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335" cy="16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08" w:rsidRPr="00E62726" w:rsidRDefault="00D33E08" w:rsidP="00D33E08">
      <w:pPr>
        <w:jc w:val="both"/>
        <w:rPr>
          <w:b/>
          <w:spacing w:val="-4"/>
          <w:sz w:val="24"/>
          <w:szCs w:val="24"/>
          <w:lang w:val="uk-UA"/>
        </w:rPr>
      </w:pPr>
      <w:r w:rsidRPr="00E62726">
        <w:rPr>
          <w:b/>
          <w:color w:val="723604"/>
          <w:sz w:val="56"/>
          <w:szCs w:val="56"/>
          <w:lang w:val="uk-UA"/>
        </w:rPr>
        <w:t>__________</w:t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</w:r>
      <w:r w:rsidRPr="00E62726">
        <w:rPr>
          <w:b/>
          <w:color w:val="723604"/>
          <w:sz w:val="56"/>
          <w:szCs w:val="56"/>
          <w:lang w:val="uk-UA"/>
        </w:rPr>
        <w:softHyphen/>
        <w:t>_____________________</w:t>
      </w:r>
    </w:p>
    <w:p w:rsidR="00D33E08" w:rsidRPr="001D7BAA" w:rsidRDefault="00D33E08" w:rsidP="00D33E08">
      <w:pPr>
        <w:jc w:val="both"/>
        <w:rPr>
          <w:rFonts w:ascii="Monotype Corsiva" w:hAnsi="Monotype Corsiva"/>
          <w:b/>
          <w:lang w:val="uk-UA"/>
        </w:rPr>
      </w:pPr>
    </w:p>
    <w:p w:rsidR="00D33E08" w:rsidRDefault="00D33E08" w:rsidP="00D33E08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br/>
        <w:t>2</w:t>
      </w:r>
      <w:r>
        <w:rPr>
          <w:rFonts w:ascii="Monotype Corsiva" w:hAnsi="Monotype Corsiva"/>
          <w:b/>
          <w:sz w:val="40"/>
          <w:szCs w:val="40"/>
          <w:lang w:val="uk-UA"/>
        </w:rPr>
        <w:t>9</w:t>
      </w:r>
      <w:r>
        <w:rPr>
          <w:rFonts w:ascii="Monotype Corsiva" w:hAnsi="Monotype Corsiva"/>
          <w:b/>
          <w:sz w:val="40"/>
          <w:szCs w:val="40"/>
          <w:lang w:val="uk-UA"/>
        </w:rPr>
        <w:t xml:space="preserve"> </w:t>
      </w:r>
      <w:r>
        <w:rPr>
          <w:rFonts w:ascii="Monotype Corsiva" w:hAnsi="Monotype Corsiva"/>
          <w:b/>
          <w:sz w:val="40"/>
          <w:szCs w:val="40"/>
          <w:lang w:val="uk-UA"/>
        </w:rPr>
        <w:t>грудня</w:t>
      </w:r>
    </w:p>
    <w:p w:rsidR="00D33E08" w:rsidRPr="00963DD7" w:rsidRDefault="00D33E08" w:rsidP="00D33E08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D33E08" w:rsidRPr="00D33E08" w:rsidRDefault="00D33E08" w:rsidP="00D33E08">
      <w:pPr>
        <w:tabs>
          <w:tab w:val="left" w:pos="151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музеї</w:t>
      </w:r>
      <w:r w:rsidRPr="00147644">
        <w:rPr>
          <w:sz w:val="24"/>
          <w:szCs w:val="24"/>
          <w:lang w:val="uk-UA"/>
        </w:rPr>
        <w:t xml:space="preserve"> спротиву Голодомору</w:t>
      </w:r>
      <w:r w:rsidRPr="00D33E08">
        <w:rPr>
          <w:sz w:val="24"/>
          <w:szCs w:val="24"/>
          <w:lang w:val="uk-UA"/>
        </w:rPr>
        <w:t xml:space="preserve"> відбулося засідання ГО "Дніпровське генеалогічне товариство". Співробітник музею і член товариства Олександр </w:t>
      </w:r>
      <w:proofErr w:type="spellStart"/>
      <w:r w:rsidRPr="00D33E08">
        <w:rPr>
          <w:sz w:val="24"/>
          <w:szCs w:val="24"/>
          <w:lang w:val="uk-UA"/>
        </w:rPr>
        <w:t>Сухомлин</w:t>
      </w:r>
      <w:proofErr w:type="spellEnd"/>
      <w:r w:rsidRPr="00D33E08">
        <w:rPr>
          <w:sz w:val="24"/>
          <w:szCs w:val="24"/>
          <w:lang w:val="uk-UA"/>
        </w:rPr>
        <w:t xml:space="preserve"> порушив питання про перебіг Голодомору-геноциду у містах (на прикладі Дніпропетровська), спираючись на Книгу пам'яті жертв Голодомору (Дніпропетровська обл.), спогади М. Костюка й Т. Музики та напрацювання дніпровських краєзнавців. </w:t>
      </w:r>
    </w:p>
    <w:p w:rsidR="00D33E08" w:rsidRPr="00D33E08" w:rsidRDefault="00D33E08" w:rsidP="00D33E08">
      <w:pPr>
        <w:tabs>
          <w:tab w:val="left" w:pos="1515"/>
        </w:tabs>
        <w:jc w:val="both"/>
        <w:rPr>
          <w:sz w:val="24"/>
          <w:szCs w:val="24"/>
          <w:lang w:val="uk-UA"/>
        </w:rPr>
      </w:pPr>
      <w:r w:rsidRPr="00D33E08">
        <w:rPr>
          <w:sz w:val="24"/>
          <w:szCs w:val="24"/>
          <w:lang w:val="uk-UA"/>
        </w:rPr>
        <w:t xml:space="preserve">У продовження теми секретар товариства, пані Катерина </w:t>
      </w:r>
      <w:proofErr w:type="spellStart"/>
      <w:r w:rsidRPr="00D33E08">
        <w:rPr>
          <w:sz w:val="24"/>
          <w:szCs w:val="24"/>
          <w:lang w:val="uk-UA"/>
        </w:rPr>
        <w:t>Глушак</w:t>
      </w:r>
      <w:proofErr w:type="spellEnd"/>
      <w:r w:rsidRPr="00D33E08">
        <w:rPr>
          <w:sz w:val="24"/>
          <w:szCs w:val="24"/>
          <w:lang w:val="uk-UA"/>
        </w:rPr>
        <w:t xml:space="preserve">, ознайомила присутніх з рукописом сімейних спогадів нині покійної </w:t>
      </w:r>
      <w:proofErr w:type="spellStart"/>
      <w:r w:rsidRPr="00D33E08">
        <w:rPr>
          <w:sz w:val="24"/>
          <w:szCs w:val="24"/>
          <w:lang w:val="uk-UA"/>
        </w:rPr>
        <w:t>членкині</w:t>
      </w:r>
      <w:proofErr w:type="spellEnd"/>
      <w:r w:rsidRPr="00D33E08">
        <w:rPr>
          <w:sz w:val="24"/>
          <w:szCs w:val="24"/>
          <w:lang w:val="uk-UA"/>
        </w:rPr>
        <w:t xml:space="preserve"> товариства Лариси </w:t>
      </w:r>
      <w:proofErr w:type="spellStart"/>
      <w:r w:rsidRPr="00D33E08">
        <w:rPr>
          <w:sz w:val="24"/>
          <w:szCs w:val="24"/>
          <w:lang w:val="uk-UA"/>
        </w:rPr>
        <w:t>Шевцової</w:t>
      </w:r>
      <w:proofErr w:type="spellEnd"/>
      <w:r w:rsidRPr="00D33E08">
        <w:rPr>
          <w:sz w:val="24"/>
          <w:szCs w:val="24"/>
          <w:lang w:val="uk-UA"/>
        </w:rPr>
        <w:t xml:space="preserve">, що містять нові свідчення про побут робітників легкої промисловості Дніпропетровська у 1933 році. Члени товариства навели чимало прикладів з власних родинних переказів, які відображають страшні реалії Голодомору-геноциду. Зокрема, йшлося про нерозслідувані радянською владою випадки канібалізму, ув'язнення батьків за дітей, які збирали колоски. </w:t>
      </w:r>
    </w:p>
    <w:p w:rsidR="00D33E08" w:rsidRPr="00147644" w:rsidRDefault="00D33E08" w:rsidP="00D33E08">
      <w:pPr>
        <w:tabs>
          <w:tab w:val="left" w:pos="1515"/>
        </w:tabs>
        <w:jc w:val="both"/>
        <w:rPr>
          <w:sz w:val="24"/>
          <w:szCs w:val="24"/>
          <w:lang w:val="uk-UA"/>
        </w:rPr>
      </w:pPr>
      <w:bookmarkStart w:id="0" w:name="_GoBack"/>
      <w:r>
        <w:rPr>
          <w:bCs/>
          <w:noProof/>
          <w:sz w:val="28"/>
        </w:rPr>
        <w:drawing>
          <wp:anchor distT="0" distB="0" distL="114300" distR="114300" simplePos="0" relativeHeight="251709440" behindDoc="0" locked="0" layoutInCell="1" allowOverlap="1" wp14:anchorId="75E33635" wp14:editId="28A378E8">
            <wp:simplePos x="0" y="0"/>
            <wp:positionH relativeFrom="margin">
              <wp:posOffset>2251710</wp:posOffset>
            </wp:positionH>
            <wp:positionV relativeFrom="margin">
              <wp:posOffset>6951980</wp:posOffset>
            </wp:positionV>
            <wp:extent cx="1809750" cy="2411095"/>
            <wp:effectExtent l="0" t="0" r="0" b="8255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df166964167668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33E08">
        <w:rPr>
          <w:sz w:val="24"/>
          <w:szCs w:val="24"/>
          <w:lang w:val="uk-UA"/>
        </w:rPr>
        <w:t>Друга частина засідання була присвячена "дивам", а точніше, неочікуваним відкриттям у генеалогічних дослідженнях, і проходила у форматі вільного спілкування.</w:t>
      </w:r>
      <w:r w:rsidRPr="00D33E08">
        <w:rPr>
          <w:bCs/>
          <w:noProof/>
          <w:sz w:val="28"/>
        </w:rPr>
        <w:t xml:space="preserve"> </w:t>
      </w:r>
    </w:p>
    <w:sectPr w:rsidR="00D33E08" w:rsidRPr="00147644" w:rsidSect="0085328F">
      <w:footerReference w:type="even" r:id="rId20"/>
      <w:footerReference w:type="first" r:id="rId21"/>
      <w:footnotePr>
        <w:numRestart w:val="eachPage"/>
      </w:footnotePr>
      <w:pgSz w:w="11906" w:h="16838" w:code="9"/>
      <w:pgMar w:top="1021" w:right="1134" w:bottom="1021" w:left="1134" w:header="567" w:footer="567" w:gutter="0"/>
      <w:pgBorders>
        <w:top w:val="thinThickSmallGap" w:sz="24" w:space="1" w:color="622423"/>
        <w:bottom w:val="thickThinSmallGap" w:sz="24" w:space="1" w:color="622423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6C" w:rsidRDefault="0089026C" w:rsidP="0085328F">
      <w:r>
        <w:separator/>
      </w:r>
    </w:p>
  </w:endnote>
  <w:endnote w:type="continuationSeparator" w:id="0">
    <w:p w:rsidR="0089026C" w:rsidRDefault="0089026C" w:rsidP="0085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F2" w:rsidRDefault="00CA7C85">
    <w:pPr>
      <w:pStyle w:val="a3"/>
    </w:pPr>
  </w:p>
  <w:p w:rsidR="00FB42F2" w:rsidRDefault="00CA7C8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F2" w:rsidRDefault="00CA7C85" w:rsidP="007E6C53">
    <w:pPr>
      <w:pStyle w:val="a3"/>
      <w:rPr>
        <w:rFonts w:ascii="Cambria" w:hAnsi="Cambria"/>
      </w:rPr>
    </w:pPr>
  </w:p>
  <w:p w:rsidR="0085328F" w:rsidRDefault="008532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6C" w:rsidRDefault="0089026C" w:rsidP="0085328F">
      <w:r>
        <w:separator/>
      </w:r>
    </w:p>
  </w:footnote>
  <w:footnote w:type="continuationSeparator" w:id="0">
    <w:p w:rsidR="0089026C" w:rsidRDefault="0089026C" w:rsidP="0085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8F"/>
    <w:rsid w:val="0013726C"/>
    <w:rsid w:val="00147644"/>
    <w:rsid w:val="001D7BAA"/>
    <w:rsid w:val="0020321D"/>
    <w:rsid w:val="002A53D5"/>
    <w:rsid w:val="003245C0"/>
    <w:rsid w:val="003F4437"/>
    <w:rsid w:val="004F6C9A"/>
    <w:rsid w:val="00565341"/>
    <w:rsid w:val="005B1CA0"/>
    <w:rsid w:val="008204B2"/>
    <w:rsid w:val="0085328F"/>
    <w:rsid w:val="0089026C"/>
    <w:rsid w:val="00963DD7"/>
    <w:rsid w:val="009A5F91"/>
    <w:rsid w:val="00A32B97"/>
    <w:rsid w:val="00AC13DD"/>
    <w:rsid w:val="00BB1F1F"/>
    <w:rsid w:val="00C264C5"/>
    <w:rsid w:val="00C777BA"/>
    <w:rsid w:val="00D33E08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148"/>
  <w15:chartTrackingRefBased/>
  <w15:docId w15:val="{8853E679-7331-4FF8-92A8-4B4ED7A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28F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853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85328F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85328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53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E138-BC63-4512-9471-144BE193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2</cp:revision>
  <dcterms:created xsi:type="dcterms:W3CDTF">2023-01-12T08:05:00Z</dcterms:created>
  <dcterms:modified xsi:type="dcterms:W3CDTF">2023-01-12T08:05:00Z</dcterms:modified>
</cp:coreProperties>
</file>